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5FB7" w14:textId="77777777" w:rsidR="00DD7568" w:rsidRDefault="00DD7568" w:rsidP="00DD7568">
      <w:pP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  <w:r w:rsidRPr="00DD756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Informa</w:t>
      </w:r>
      <w:r w:rsidR="007858A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tieformulieren slachthuizen 201</w:t>
      </w:r>
      <w:r w:rsidR="00C15F7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9 (DD </w:t>
      </w:r>
      <w:r w:rsidR="001C363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02/03</w:t>
      </w:r>
      <w:r w:rsidR="00C15F7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/2020)</w:t>
      </w:r>
    </w:p>
    <w:p w14:paraId="2C5CE5F2" w14:textId="77777777" w:rsidR="001C3635" w:rsidRPr="00DD7568" w:rsidRDefault="001C3635" w:rsidP="00DD7568">
      <w:pP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14:paraId="02EE2F23" w14:textId="77777777" w:rsidR="00DD7568" w:rsidRPr="00DD7568" w:rsidRDefault="00E05483" w:rsidP="00DD7568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Pluimve</w:t>
      </w:r>
      <w:r w:rsidR="00DD7568" w:rsidRPr="00DD7568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e</w:t>
      </w:r>
    </w:p>
    <w:p w14:paraId="06930A5D" w14:textId="77777777" w:rsidR="001C3635" w:rsidRPr="001C3635" w:rsidRDefault="001C3635" w:rsidP="00E874A3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Algemeen overzicht</w:t>
      </w:r>
    </w:p>
    <w:p w14:paraId="5201518D" w14:textId="77777777" w:rsidR="00DD7568" w:rsidRDefault="00DD7568" w:rsidP="00E874A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 xml:space="preserve">Er werden </w:t>
      </w:r>
      <w:r w:rsidR="00C15F7B">
        <w:rPr>
          <w:rFonts w:ascii="Calibri" w:eastAsia="Calibri" w:hAnsi="Calibri" w:cs="Times New Roman"/>
        </w:rPr>
        <w:t xml:space="preserve">107 </w:t>
      </w:r>
      <w:r w:rsidRPr="00A11E54">
        <w:rPr>
          <w:rFonts w:ascii="Calibri" w:eastAsia="Calibri" w:hAnsi="Calibri" w:cs="Times New Roman"/>
        </w:rPr>
        <w:t xml:space="preserve">meldingsformulieren ontvangen </w:t>
      </w:r>
      <w:r w:rsidR="00E05483">
        <w:rPr>
          <w:rFonts w:ascii="Calibri" w:eastAsia="Calibri" w:hAnsi="Calibri" w:cs="Times New Roman"/>
        </w:rPr>
        <w:t>in 201</w:t>
      </w:r>
      <w:r w:rsidR="00C15F7B">
        <w:rPr>
          <w:rFonts w:ascii="Calibri" w:eastAsia="Calibri" w:hAnsi="Calibri" w:cs="Times New Roman"/>
        </w:rPr>
        <w:t>9</w:t>
      </w:r>
      <w:r w:rsidRPr="00A11E54">
        <w:rPr>
          <w:rFonts w:ascii="Calibri" w:eastAsia="Calibri" w:hAnsi="Calibri" w:cs="Times New Roman"/>
        </w:rPr>
        <w:t>.</w:t>
      </w:r>
    </w:p>
    <w:p w14:paraId="17A26ECC" w14:textId="77777777" w:rsidR="006B464C" w:rsidRDefault="006B464C" w:rsidP="00E874A3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Van deze 107 meldingsformulieren, werd voor </w:t>
      </w:r>
      <w:r w:rsidR="0019414F">
        <w:rPr>
          <w:rFonts w:ascii="Calibri" w:eastAsia="Calibri" w:hAnsi="Calibri" w:cs="Times New Roman"/>
        </w:rPr>
        <w:t xml:space="preserve">13 </w:t>
      </w:r>
      <w:r>
        <w:rPr>
          <w:rFonts w:ascii="Calibri" w:eastAsia="Calibri" w:hAnsi="Calibri" w:cs="Times New Roman"/>
        </w:rPr>
        <w:t>formulieren vastgesteld dat er</w:t>
      </w:r>
      <w:r w:rsidR="0019414F">
        <w:rPr>
          <w:rFonts w:ascii="Calibri" w:eastAsia="Calibri" w:hAnsi="Calibri" w:cs="Times New Roman"/>
        </w:rPr>
        <w:t xml:space="preserve"> </w:t>
      </w:r>
      <w:r w:rsidR="0019414F" w:rsidRPr="0019414F">
        <w:rPr>
          <w:rFonts w:ascii="Calibri" w:eastAsia="Calibri" w:hAnsi="Calibri" w:cs="Times New Roman"/>
          <w:b/>
        </w:rPr>
        <w:t>aanvankelijk</w:t>
      </w:r>
      <w:r w:rsidRPr="0019414F">
        <w:rPr>
          <w:rFonts w:ascii="Calibri" w:eastAsia="Calibri" w:hAnsi="Calibri" w:cs="Times New Roman"/>
          <w:b/>
        </w:rPr>
        <w:t xml:space="preserve"> geen </w:t>
      </w:r>
      <w:r w:rsidR="0019414F" w:rsidRPr="0019414F">
        <w:rPr>
          <w:rFonts w:ascii="Calibri" w:eastAsia="Calibri" w:hAnsi="Calibri" w:cs="Times New Roman"/>
          <w:b/>
        </w:rPr>
        <w:t>sprake was van een overtreding</w:t>
      </w:r>
      <w:r w:rsidR="0019414F">
        <w:rPr>
          <w:rFonts w:ascii="Calibri" w:eastAsia="Calibri" w:hAnsi="Calibri" w:cs="Times New Roman"/>
        </w:rPr>
        <w:t>. Oorzaken hiervan zijn het melden van sterfte lager dan 1% en het melden van andere problemen (overschrijding stalcapaciteit houder, notering van aantallen, …).</w:t>
      </w:r>
    </w:p>
    <w:p w14:paraId="4D8157D5" w14:textId="77777777" w:rsidR="00E874A3" w:rsidRDefault="00E874A3" w:rsidP="00E874A3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totaal werden 11 informatieformulieren </w:t>
      </w:r>
      <w:r w:rsidRPr="00E874A3">
        <w:rPr>
          <w:rFonts w:ascii="Calibri" w:eastAsia="Calibri" w:hAnsi="Calibri" w:cs="Times New Roman"/>
          <w:b/>
        </w:rPr>
        <w:t>doorgegeven aan een andere instantie</w:t>
      </w:r>
      <w:r>
        <w:rPr>
          <w:rFonts w:ascii="Calibri" w:eastAsia="Calibri" w:hAnsi="Calibri" w:cs="Times New Roman"/>
        </w:rPr>
        <w:t xml:space="preserve"> voor verdere afhandeling: t</w:t>
      </w:r>
      <w:r w:rsidR="0019414F">
        <w:rPr>
          <w:rFonts w:ascii="Calibri" w:eastAsia="Calibri" w:hAnsi="Calibri" w:cs="Times New Roman"/>
        </w:rPr>
        <w:t xml:space="preserve">ien </w:t>
      </w:r>
      <w:r w:rsidR="0019414F" w:rsidRPr="00E874A3">
        <w:rPr>
          <w:rFonts w:ascii="Calibri" w:eastAsia="Calibri" w:hAnsi="Calibri" w:cs="Times New Roman"/>
        </w:rPr>
        <w:t>meldingsformulieren werden doorgegeven aan de lidstaten, 1 meldingsformulier werden doorgegeven aan Wallonië.</w:t>
      </w:r>
      <w:r w:rsidR="0019414F">
        <w:rPr>
          <w:rFonts w:ascii="Calibri" w:eastAsia="Calibri" w:hAnsi="Calibri" w:cs="Times New Roman"/>
        </w:rPr>
        <w:t xml:space="preserve"> </w:t>
      </w:r>
    </w:p>
    <w:p w14:paraId="76136A68" w14:textId="77777777" w:rsidR="0019414F" w:rsidRDefault="00E874A3" w:rsidP="00E874A3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totaal werden 13 informatieformulieren geseponeerd omwille van verschillende redenen: éé</w:t>
      </w:r>
      <w:r w:rsidR="0019414F">
        <w:rPr>
          <w:rFonts w:ascii="Calibri" w:eastAsia="Calibri" w:hAnsi="Calibri" w:cs="Times New Roman"/>
        </w:rPr>
        <w:t xml:space="preserve">n informatieformulier werd </w:t>
      </w:r>
      <w:r w:rsidR="0019414F" w:rsidRPr="0019414F">
        <w:rPr>
          <w:rFonts w:ascii="Calibri" w:eastAsia="Calibri" w:hAnsi="Calibri" w:cs="Times New Roman"/>
          <w:b/>
        </w:rPr>
        <w:t xml:space="preserve">geseponeerd </w:t>
      </w:r>
      <w:r w:rsidR="0019414F">
        <w:rPr>
          <w:rFonts w:ascii="Calibri" w:eastAsia="Calibri" w:hAnsi="Calibri" w:cs="Times New Roman"/>
        </w:rPr>
        <w:t>omwille van te weinig informatie en een ander informatieformulier werd geseponeerd omwille van een ongeval met de containers. Twee andere informatieformulieren werden geseponeerd omdat de nodige maatregelen reeds werden genomen.</w:t>
      </w:r>
      <w:r>
        <w:rPr>
          <w:rFonts w:ascii="Calibri" w:eastAsia="Calibri" w:hAnsi="Calibri" w:cs="Times New Roman"/>
        </w:rPr>
        <w:t xml:space="preserve"> Daarnaast werden er nog 9 informatieformulieren geseponeerd wegens extreme weersomstandigheden. (totaal van </w:t>
      </w:r>
      <w:r w:rsidR="00C771FD">
        <w:rPr>
          <w:rFonts w:ascii="Calibri" w:eastAsia="Calibri" w:hAnsi="Calibri" w:cs="Times New Roman"/>
        </w:rPr>
        <w:t>37</w:t>
      </w:r>
      <w:r>
        <w:rPr>
          <w:rFonts w:ascii="Calibri" w:eastAsia="Calibri" w:hAnsi="Calibri" w:cs="Times New Roman"/>
        </w:rPr>
        <w:t xml:space="preserve"> dus niet door ons behandeld).</w:t>
      </w:r>
    </w:p>
    <w:p w14:paraId="61E6046D" w14:textId="77777777" w:rsidR="001C3635" w:rsidRPr="00A11E54" w:rsidRDefault="001C3635" w:rsidP="00E874A3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Verwerking van de dossiers:</w:t>
      </w:r>
    </w:p>
    <w:p w14:paraId="5044B21F" w14:textId="77777777" w:rsidR="00DD7568" w:rsidRPr="00A11E54" w:rsidRDefault="00DD7568" w:rsidP="00DD7568">
      <w:pPr>
        <w:spacing w:after="200" w:line="276" w:lineRule="auto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>Houders:</w:t>
      </w:r>
      <w:r w:rsidR="00453FE1" w:rsidRPr="00A11E54">
        <w:rPr>
          <w:rFonts w:ascii="Calibri" w:eastAsia="Calibri" w:hAnsi="Calibri" w:cs="Times New Roman"/>
        </w:rPr>
        <w:t xml:space="preserve"> </w:t>
      </w:r>
      <w:r w:rsidR="00DB63BE" w:rsidRPr="00A11E54">
        <w:rPr>
          <w:rFonts w:ascii="Calibri" w:eastAsia="Calibri" w:hAnsi="Calibri" w:cs="Times New Roman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E54" w:rsidRPr="00A11E54" w14:paraId="02F1549C" w14:textId="77777777" w:rsidTr="003E392A">
        <w:tc>
          <w:tcPr>
            <w:tcW w:w="4531" w:type="dxa"/>
          </w:tcPr>
          <w:p w14:paraId="76723802" w14:textId="77777777" w:rsidR="003E392A" w:rsidRPr="00A11E54" w:rsidRDefault="003E392A" w:rsidP="003E392A">
            <w:pPr>
              <w:rPr>
                <w:rFonts w:ascii="Calibri" w:eastAsia="Calibri" w:hAnsi="Calibri" w:cs="Times New Roman"/>
              </w:rPr>
            </w:pPr>
            <w:bookmarkStart w:id="1" w:name="_Hlk529963860"/>
            <w:r w:rsidRPr="00A11E54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16DBA262" w14:textId="77777777" w:rsidR="003E392A" w:rsidRPr="00A11E54" w:rsidRDefault="00E874A3" w:rsidP="003E39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A11E54" w:rsidRPr="00A11E54" w14:paraId="2FB183AA" w14:textId="77777777" w:rsidTr="003E392A">
        <w:trPr>
          <w:trHeight w:val="244"/>
        </w:trPr>
        <w:tc>
          <w:tcPr>
            <w:tcW w:w="4531" w:type="dxa"/>
          </w:tcPr>
          <w:p w14:paraId="7F479153" w14:textId="77777777" w:rsidR="003E392A" w:rsidRPr="00A11E54" w:rsidRDefault="003E392A" w:rsidP="003E392A">
            <w:pPr>
              <w:rPr>
                <w:rFonts w:ascii="Calibri" w:eastAsia="Calibri" w:hAnsi="Calibri" w:cs="Times New Roman"/>
              </w:rPr>
            </w:pPr>
            <w:r w:rsidRPr="00A11E54">
              <w:rPr>
                <w:rFonts w:ascii="Calibri" w:eastAsia="Calibri" w:hAnsi="Calibri" w:cs="Times New Roman"/>
              </w:rPr>
              <w:t>PVW</w:t>
            </w:r>
          </w:p>
        </w:tc>
        <w:tc>
          <w:tcPr>
            <w:tcW w:w="4531" w:type="dxa"/>
          </w:tcPr>
          <w:p w14:paraId="779F273F" w14:textId="77777777" w:rsidR="003E392A" w:rsidRPr="00A11E54" w:rsidRDefault="00435793" w:rsidP="003E39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952E5F">
              <w:rPr>
                <w:rFonts w:ascii="Calibri" w:eastAsia="Calibri" w:hAnsi="Calibri" w:cs="Times New Roman"/>
              </w:rPr>
              <w:t xml:space="preserve"> </w:t>
            </w:r>
            <w:r w:rsidR="00325FCD">
              <w:rPr>
                <w:rFonts w:ascii="Calibri" w:eastAsia="Calibri" w:hAnsi="Calibri" w:cs="Times New Roman"/>
              </w:rPr>
              <w:t xml:space="preserve">(voor </w:t>
            </w:r>
            <w:r>
              <w:rPr>
                <w:rFonts w:ascii="Calibri" w:eastAsia="Calibri" w:hAnsi="Calibri" w:cs="Times New Roman"/>
              </w:rPr>
              <w:t>4</w:t>
            </w:r>
            <w:r w:rsidR="00952E5F">
              <w:rPr>
                <w:rFonts w:ascii="Calibri" w:eastAsia="Calibri" w:hAnsi="Calibri" w:cs="Times New Roman"/>
              </w:rPr>
              <w:t xml:space="preserve"> </w:t>
            </w:r>
            <w:r w:rsidR="00325FCD">
              <w:rPr>
                <w:rFonts w:ascii="Calibri" w:eastAsia="Calibri" w:hAnsi="Calibri" w:cs="Times New Roman"/>
              </w:rPr>
              <w:t>dossiers)</w:t>
            </w:r>
          </w:p>
        </w:tc>
      </w:tr>
      <w:tr w:rsidR="000901D0" w:rsidRPr="00A11E54" w14:paraId="7CA487D6" w14:textId="77777777" w:rsidTr="003E392A">
        <w:trPr>
          <w:trHeight w:val="244"/>
        </w:trPr>
        <w:tc>
          <w:tcPr>
            <w:tcW w:w="4531" w:type="dxa"/>
          </w:tcPr>
          <w:p w14:paraId="4814DA43" w14:textId="77777777" w:rsidR="000901D0" w:rsidRPr="00A11E54" w:rsidRDefault="000901D0" w:rsidP="003E39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Waarschuwingsbrief</w:t>
            </w:r>
          </w:p>
        </w:tc>
        <w:tc>
          <w:tcPr>
            <w:tcW w:w="4531" w:type="dxa"/>
          </w:tcPr>
          <w:p w14:paraId="63061D72" w14:textId="77777777" w:rsidR="000901D0" w:rsidRDefault="00435793" w:rsidP="003E39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0901D0">
              <w:rPr>
                <w:rFonts w:ascii="Calibri" w:eastAsia="Calibri" w:hAnsi="Calibri" w:cs="Times New Roman"/>
              </w:rPr>
              <w:t xml:space="preserve"> (voor </w:t>
            </w:r>
            <w:r>
              <w:rPr>
                <w:rFonts w:ascii="Calibri" w:eastAsia="Calibri" w:hAnsi="Calibri" w:cs="Times New Roman"/>
              </w:rPr>
              <w:t>4</w:t>
            </w:r>
            <w:r w:rsidR="000901D0">
              <w:rPr>
                <w:rFonts w:ascii="Calibri" w:eastAsia="Calibri" w:hAnsi="Calibri" w:cs="Times New Roman"/>
              </w:rPr>
              <w:t xml:space="preserve"> dossiers)</w:t>
            </w:r>
          </w:p>
        </w:tc>
      </w:tr>
      <w:bookmarkEnd w:id="1"/>
    </w:tbl>
    <w:p w14:paraId="4EFC0C63" w14:textId="77777777" w:rsidR="003E392A" w:rsidRPr="00A11E54" w:rsidRDefault="003E392A" w:rsidP="00DD7568">
      <w:pPr>
        <w:spacing w:after="200" w:line="276" w:lineRule="auto"/>
        <w:rPr>
          <w:rFonts w:ascii="Calibri" w:eastAsia="Calibri" w:hAnsi="Calibri" w:cs="Times New Roman"/>
        </w:rPr>
      </w:pPr>
    </w:p>
    <w:p w14:paraId="3673FE51" w14:textId="77777777" w:rsidR="00DD7568" w:rsidRPr="00A11E54" w:rsidRDefault="00DD7568" w:rsidP="00DD7568">
      <w:pPr>
        <w:spacing w:after="200" w:line="276" w:lineRule="auto"/>
        <w:rPr>
          <w:rFonts w:ascii="Calibri" w:eastAsia="Calibri" w:hAnsi="Calibri" w:cs="Times New Roman"/>
        </w:rPr>
      </w:pPr>
      <w:r w:rsidRPr="00982128">
        <w:rPr>
          <w:rFonts w:ascii="Calibri" w:eastAsia="Calibri" w:hAnsi="Calibri" w:cs="Times New Roman"/>
        </w:rPr>
        <w:t xml:space="preserve">Vervoerder: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194" w:rsidRPr="003E392A" w14:paraId="20CC0221" w14:textId="77777777" w:rsidTr="00B7573C">
        <w:tc>
          <w:tcPr>
            <w:tcW w:w="4531" w:type="dxa"/>
          </w:tcPr>
          <w:p w14:paraId="1AF046CA" w14:textId="77777777" w:rsidR="00F73194" w:rsidRPr="003E392A" w:rsidRDefault="00F73194" w:rsidP="00B7573C">
            <w:pPr>
              <w:rPr>
                <w:rFonts w:ascii="Calibri" w:eastAsia="Calibri" w:hAnsi="Calibri" w:cs="Times New Roman"/>
              </w:rPr>
            </w:pPr>
            <w:bookmarkStart w:id="2" w:name="_Hlk529965910"/>
            <w:r w:rsidRPr="003E392A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0ED8734D" w14:textId="77777777" w:rsidR="00F73194" w:rsidRPr="003E392A" w:rsidRDefault="00E874A3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r w:rsidR="00325FCD">
              <w:rPr>
                <w:rFonts w:ascii="Calibri" w:eastAsia="Calibri" w:hAnsi="Calibri" w:cs="Times New Roman"/>
              </w:rPr>
              <w:t xml:space="preserve">(voor </w:t>
            </w:r>
            <w:r w:rsidR="0058012B">
              <w:rPr>
                <w:rFonts w:ascii="Calibri" w:eastAsia="Calibri" w:hAnsi="Calibri" w:cs="Times New Roman"/>
              </w:rPr>
              <w:t xml:space="preserve"> </w:t>
            </w:r>
            <w:r w:rsidR="00435793">
              <w:rPr>
                <w:rFonts w:ascii="Calibri" w:eastAsia="Calibri" w:hAnsi="Calibri" w:cs="Times New Roman"/>
              </w:rPr>
              <w:t>16 dossiers</w:t>
            </w:r>
            <w:r w:rsidR="00325FCD">
              <w:rPr>
                <w:rFonts w:ascii="Calibri" w:eastAsia="Calibri" w:hAnsi="Calibri" w:cs="Times New Roman"/>
              </w:rPr>
              <w:t>)</w:t>
            </w:r>
          </w:p>
        </w:tc>
      </w:tr>
      <w:tr w:rsidR="00F73194" w:rsidRPr="003E392A" w14:paraId="062E7390" w14:textId="77777777" w:rsidTr="00B7573C">
        <w:trPr>
          <w:trHeight w:val="244"/>
        </w:trPr>
        <w:tc>
          <w:tcPr>
            <w:tcW w:w="4531" w:type="dxa"/>
          </w:tcPr>
          <w:p w14:paraId="4D7A6575" w14:textId="77777777" w:rsidR="00F73194" w:rsidRPr="003E392A" w:rsidRDefault="00F73194" w:rsidP="00B7573C">
            <w:pPr>
              <w:rPr>
                <w:rFonts w:ascii="Calibri" w:eastAsia="Calibri" w:hAnsi="Calibri" w:cs="Times New Roman"/>
              </w:rPr>
            </w:pPr>
            <w:r w:rsidRPr="003E392A">
              <w:rPr>
                <w:rFonts w:ascii="Calibri" w:eastAsia="Calibri" w:hAnsi="Calibri" w:cs="Times New Roman"/>
              </w:rPr>
              <w:t>PVW</w:t>
            </w:r>
          </w:p>
        </w:tc>
        <w:tc>
          <w:tcPr>
            <w:tcW w:w="4531" w:type="dxa"/>
          </w:tcPr>
          <w:p w14:paraId="6B931F8E" w14:textId="77777777" w:rsidR="00F73194" w:rsidRPr="003E392A" w:rsidRDefault="00435793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325FCD">
              <w:rPr>
                <w:rFonts w:ascii="Calibri" w:eastAsia="Calibri" w:hAnsi="Calibri" w:cs="Times New Roman"/>
              </w:rPr>
              <w:t xml:space="preserve"> (voor </w:t>
            </w:r>
            <w:r w:rsidR="0058012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 dossiers</w:t>
            </w:r>
            <w:r w:rsidR="00325FCD">
              <w:rPr>
                <w:rFonts w:ascii="Calibri" w:eastAsia="Calibri" w:hAnsi="Calibri" w:cs="Times New Roman"/>
              </w:rPr>
              <w:t>)</w:t>
            </w:r>
          </w:p>
        </w:tc>
      </w:tr>
      <w:tr w:rsidR="00E874A3" w:rsidRPr="003E392A" w14:paraId="1DDF0C95" w14:textId="77777777" w:rsidTr="00B7573C">
        <w:trPr>
          <w:trHeight w:val="244"/>
        </w:trPr>
        <w:tc>
          <w:tcPr>
            <w:tcW w:w="4531" w:type="dxa"/>
          </w:tcPr>
          <w:p w14:paraId="3F142139" w14:textId="77777777" w:rsidR="00E874A3" w:rsidRPr="003E392A" w:rsidRDefault="00E874A3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Waarschuwingsbrief</w:t>
            </w:r>
          </w:p>
        </w:tc>
        <w:tc>
          <w:tcPr>
            <w:tcW w:w="4531" w:type="dxa"/>
          </w:tcPr>
          <w:p w14:paraId="024B4D3F" w14:textId="77777777" w:rsidR="00E874A3" w:rsidRDefault="00E874A3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(voor 2 dossiers)</w:t>
            </w:r>
          </w:p>
        </w:tc>
      </w:tr>
      <w:bookmarkEnd w:id="2"/>
    </w:tbl>
    <w:p w14:paraId="10F2676E" w14:textId="77777777" w:rsidR="00F73194" w:rsidRPr="007858AF" w:rsidRDefault="00F73194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E76B363" w14:textId="77777777" w:rsidR="007A3899" w:rsidRPr="007C0054" w:rsidRDefault="00A6227B" w:rsidP="00DD7568">
      <w:pPr>
        <w:spacing w:after="200" w:line="276" w:lineRule="auto"/>
        <w:rPr>
          <w:rFonts w:ascii="Calibri" w:eastAsia="Calibri" w:hAnsi="Calibri" w:cs="Times New Roman"/>
        </w:rPr>
      </w:pPr>
      <w:r w:rsidRPr="007C0054">
        <w:rPr>
          <w:rFonts w:ascii="Calibri" w:eastAsia="Calibri" w:hAnsi="Calibri" w:cs="Times New Roman"/>
        </w:rPr>
        <w:t xml:space="preserve">Slachthuis: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22FA" w:rsidRPr="003E392A" w14:paraId="0BBA1376" w14:textId="77777777" w:rsidTr="00B7573C">
        <w:tc>
          <w:tcPr>
            <w:tcW w:w="4531" w:type="dxa"/>
          </w:tcPr>
          <w:p w14:paraId="6ACCC14B" w14:textId="77777777" w:rsidR="00C022FA" w:rsidRPr="003E392A" w:rsidRDefault="00C022FA" w:rsidP="00B7573C">
            <w:pPr>
              <w:rPr>
                <w:rFonts w:ascii="Calibri" w:eastAsia="Calibri" w:hAnsi="Calibri" w:cs="Times New Roman"/>
              </w:rPr>
            </w:pPr>
            <w:r w:rsidRPr="003E392A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4C203C67" w14:textId="77777777" w:rsidR="00C022FA" w:rsidRPr="003E392A" w:rsidRDefault="00E05483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C022FA" w:rsidRPr="003E392A" w14:paraId="3FA9B119" w14:textId="77777777" w:rsidTr="00B7573C">
        <w:trPr>
          <w:trHeight w:val="244"/>
        </w:trPr>
        <w:tc>
          <w:tcPr>
            <w:tcW w:w="4531" w:type="dxa"/>
          </w:tcPr>
          <w:p w14:paraId="7C8959C0" w14:textId="77777777" w:rsidR="00C022FA" w:rsidRPr="003E392A" w:rsidRDefault="00C022FA" w:rsidP="00B7573C">
            <w:pPr>
              <w:rPr>
                <w:rFonts w:ascii="Calibri" w:eastAsia="Calibri" w:hAnsi="Calibri" w:cs="Times New Roman"/>
              </w:rPr>
            </w:pPr>
            <w:r w:rsidRPr="003E392A">
              <w:rPr>
                <w:rFonts w:ascii="Calibri" w:eastAsia="Calibri" w:hAnsi="Calibri" w:cs="Times New Roman"/>
              </w:rPr>
              <w:t>PVW</w:t>
            </w:r>
          </w:p>
        </w:tc>
        <w:tc>
          <w:tcPr>
            <w:tcW w:w="4531" w:type="dxa"/>
          </w:tcPr>
          <w:p w14:paraId="3C450A52" w14:textId="77777777" w:rsidR="00C022FA" w:rsidRPr="003E392A" w:rsidRDefault="0019414F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19414F" w:rsidRPr="003E392A" w14:paraId="1EE90844" w14:textId="77777777" w:rsidTr="00B7573C">
        <w:trPr>
          <w:trHeight w:val="244"/>
        </w:trPr>
        <w:tc>
          <w:tcPr>
            <w:tcW w:w="4531" w:type="dxa"/>
          </w:tcPr>
          <w:p w14:paraId="6BFBE698" w14:textId="77777777" w:rsidR="0019414F" w:rsidRPr="003E392A" w:rsidRDefault="0019414F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Waarschuwingsbrief</w:t>
            </w:r>
          </w:p>
        </w:tc>
        <w:tc>
          <w:tcPr>
            <w:tcW w:w="4531" w:type="dxa"/>
          </w:tcPr>
          <w:p w14:paraId="39CA3F3E" w14:textId="77777777" w:rsidR="0019414F" w:rsidRDefault="0019414F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(voor 1 dossier)</w:t>
            </w:r>
          </w:p>
        </w:tc>
      </w:tr>
    </w:tbl>
    <w:p w14:paraId="6CEECAE7" w14:textId="77777777" w:rsidR="00C022FA" w:rsidRDefault="00C022FA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1FEAF495" w14:textId="77777777" w:rsidR="009932AD" w:rsidRDefault="009932AD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13B5CAED" w14:textId="77777777" w:rsidR="009932AD" w:rsidRDefault="009932AD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4036B4EC" w14:textId="77777777" w:rsidR="009932AD" w:rsidRDefault="009932AD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0DC79EE0" w14:textId="77777777" w:rsidR="009932AD" w:rsidRPr="007858AF" w:rsidRDefault="009932AD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E26A262" w14:textId="77777777" w:rsidR="00DD7568" w:rsidRPr="001C3635" w:rsidRDefault="00DD7568" w:rsidP="00DD7568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1C3635">
        <w:rPr>
          <w:rFonts w:ascii="Calibri" w:eastAsia="Calibri" w:hAnsi="Calibri" w:cs="Times New Roman"/>
          <w:b/>
          <w:u w:val="single"/>
        </w:rPr>
        <w:t xml:space="preserve">Afkomstig </w:t>
      </w:r>
      <w:r w:rsidR="00C30FEA" w:rsidRPr="001C3635">
        <w:rPr>
          <w:rFonts w:ascii="Calibri" w:eastAsia="Calibri" w:hAnsi="Calibri" w:cs="Times New Roman"/>
          <w:b/>
          <w:u w:val="single"/>
        </w:rPr>
        <w:t xml:space="preserve">van </w:t>
      </w:r>
      <w:r w:rsidR="001C3635" w:rsidRPr="001C3635">
        <w:rPr>
          <w:rFonts w:ascii="Calibri" w:eastAsia="Calibri" w:hAnsi="Calibri" w:cs="Times New Roman"/>
          <w:b/>
          <w:u w:val="single"/>
        </w:rPr>
        <w:t>12</w:t>
      </w:r>
      <w:r w:rsidRPr="001C3635">
        <w:rPr>
          <w:rFonts w:ascii="Calibri" w:eastAsia="Calibri" w:hAnsi="Calibri" w:cs="Times New Roman"/>
          <w:b/>
          <w:u w:val="single"/>
        </w:rPr>
        <w:t xml:space="preserve"> slachthuizen</w:t>
      </w:r>
      <w:r w:rsidR="001C3635" w:rsidRPr="001C3635">
        <w:rPr>
          <w:rFonts w:ascii="Calibri" w:eastAsia="Calibri" w:hAnsi="Calibri" w:cs="Times New Roman"/>
          <w:b/>
          <w:u w:val="single"/>
        </w:rPr>
        <w:t>, gelegen in Vlaanderen en Wallonië</w:t>
      </w:r>
      <w:r w:rsidRPr="001C3635">
        <w:rPr>
          <w:rFonts w:ascii="Calibri" w:eastAsia="Calibri" w:hAnsi="Calibri" w:cs="Times New Roman"/>
          <w:b/>
          <w:u w:val="single"/>
        </w:rPr>
        <w:t>: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080"/>
      </w:tblGrid>
      <w:tr w:rsidR="009932AD" w:rsidRPr="009932AD" w14:paraId="57677AF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306D7B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Rijlabels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E4E665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van Slachthuis</w:t>
            </w:r>
          </w:p>
        </w:tc>
      </w:tr>
      <w:tr w:rsidR="009932AD" w:rsidRPr="009932AD" w14:paraId="4F840615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FFB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Artislach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065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9932AD" w:rsidRPr="009932AD" w14:paraId="2D49EF67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2FB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Badr Farouj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85F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9932AD" w:rsidRPr="009932AD" w14:paraId="552F963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28F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Belki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E03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9932AD" w:rsidRPr="009932AD" w14:paraId="7198F13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358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Cooreman pluimveeslacht.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F03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9932AD" w:rsidRPr="009932AD" w14:paraId="32261505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5B7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Klaasen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C58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9932AD" w:rsidRPr="009932AD" w14:paraId="2095A9CF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D9D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Moerman Bart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735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9932AD" w:rsidRPr="009932AD" w14:paraId="084128D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D9A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Nollens 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A7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9932AD" w:rsidRPr="009932AD" w14:paraId="5F92374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A7C7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Pluimveeslachterij Lammens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C90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9932AD" w:rsidRPr="009932AD" w14:paraId="2DD5EA5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E10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Plukon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28B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9932AD" w:rsidRPr="009932AD" w14:paraId="3ACAD5F2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DE1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Plukon Mouscron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C28" w14:textId="77777777" w:rsidR="009932AD" w:rsidRPr="009932AD" w:rsidRDefault="001C3635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9932AD" w:rsidRPr="009932AD" w14:paraId="740E2A25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679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Van-O-Bel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678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9932AD" w:rsidRPr="009932AD" w14:paraId="2AE2D4EB" w14:textId="77777777" w:rsidTr="009932AD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241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color w:val="000000"/>
                <w:lang w:eastAsia="nl-BE"/>
              </w:rPr>
              <w:t>Wilki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859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9932AD" w:rsidRPr="009932AD" w14:paraId="0EA5A05A" w14:textId="77777777" w:rsidTr="009932AD">
        <w:trPr>
          <w:trHeight w:val="288"/>
        </w:trPr>
        <w:tc>
          <w:tcPr>
            <w:tcW w:w="26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0EF2E4" w14:textId="77777777" w:rsidR="009932AD" w:rsidRPr="009932AD" w:rsidRDefault="009932AD" w:rsidP="009932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932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7890585" w14:textId="77777777" w:rsidR="009932AD" w:rsidRPr="009932AD" w:rsidRDefault="009932AD" w:rsidP="00993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107</w:t>
            </w:r>
          </w:p>
        </w:tc>
      </w:tr>
    </w:tbl>
    <w:p w14:paraId="030558CB" w14:textId="77777777" w:rsidR="00A0064D" w:rsidRDefault="00A0064D" w:rsidP="00DE7D1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14:paraId="7F2C0AC8" w14:textId="77777777" w:rsidR="004200EC" w:rsidRDefault="004200EC" w:rsidP="00DE7D1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14:paraId="57A68CD9" w14:textId="77777777" w:rsidR="00DD7568" w:rsidRPr="001C3635" w:rsidRDefault="00DD7568" w:rsidP="00DD7568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1C3635">
        <w:rPr>
          <w:rFonts w:ascii="Calibri" w:eastAsia="Calibri" w:hAnsi="Calibri" w:cs="Times New Roman"/>
          <w:b/>
          <w:u w:val="single"/>
        </w:rPr>
        <w:t>Aard van de inbreuken: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8C691A" w:rsidRPr="008C691A" w14:paraId="6CB6F24D" w14:textId="77777777" w:rsidTr="0021260E">
        <w:tc>
          <w:tcPr>
            <w:tcW w:w="5524" w:type="dxa"/>
            <w:vAlign w:val="bottom"/>
          </w:tcPr>
          <w:p w14:paraId="2B764ADB" w14:textId="77777777" w:rsidR="00DD7568" w:rsidRPr="008C691A" w:rsidRDefault="00DD7568" w:rsidP="00DD7568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8C691A">
              <w:rPr>
                <w:rFonts w:ascii="Calibri" w:eastAsia="Times New Roman" w:hAnsi="Calibri" w:cs="Times New Roman"/>
                <w:b/>
                <w:lang w:eastAsia="nl-BE"/>
              </w:rPr>
              <w:t>Aard overtreding</w:t>
            </w:r>
          </w:p>
        </w:tc>
        <w:tc>
          <w:tcPr>
            <w:tcW w:w="3402" w:type="dxa"/>
          </w:tcPr>
          <w:p w14:paraId="74228E38" w14:textId="77777777" w:rsidR="00DD7568" w:rsidRPr="008C691A" w:rsidRDefault="00DD7568" w:rsidP="00DD756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C691A">
              <w:rPr>
                <w:rFonts w:ascii="Calibri" w:eastAsia="Calibri" w:hAnsi="Calibri" w:cs="Times New Roman"/>
                <w:b/>
                <w:u w:val="single"/>
              </w:rPr>
              <w:t>Aantal meldingen</w:t>
            </w:r>
          </w:p>
        </w:tc>
      </w:tr>
      <w:tr w:rsidR="001C3635" w:rsidRPr="008C691A" w14:paraId="7E6053CA" w14:textId="77777777" w:rsidTr="0021260E">
        <w:tc>
          <w:tcPr>
            <w:tcW w:w="5524" w:type="dxa"/>
            <w:vAlign w:val="bottom"/>
          </w:tcPr>
          <w:p w14:paraId="417A6CD5" w14:textId="77777777" w:rsidR="001C3635" w:rsidRPr="008C691A" w:rsidRDefault="001C3635" w:rsidP="00DD7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Sterfte</w:t>
            </w:r>
          </w:p>
        </w:tc>
        <w:tc>
          <w:tcPr>
            <w:tcW w:w="3402" w:type="dxa"/>
            <w:vAlign w:val="bottom"/>
          </w:tcPr>
          <w:p w14:paraId="10AE00C6" w14:textId="77777777" w:rsidR="001C3635" w:rsidRPr="008C691A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70</w:t>
            </w:r>
          </w:p>
        </w:tc>
      </w:tr>
      <w:tr w:rsidR="001C3635" w:rsidRPr="008C691A" w14:paraId="1C1EA913" w14:textId="77777777" w:rsidTr="0021260E">
        <w:tc>
          <w:tcPr>
            <w:tcW w:w="5524" w:type="dxa"/>
            <w:vAlign w:val="bottom"/>
          </w:tcPr>
          <w:p w14:paraId="507B5E7F" w14:textId="77777777" w:rsidR="001C3635" w:rsidRPr="008C691A" w:rsidRDefault="001C3635" w:rsidP="0021260E">
            <w:pPr>
              <w:ind w:right="-123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Overbelading</w:t>
            </w:r>
          </w:p>
        </w:tc>
        <w:tc>
          <w:tcPr>
            <w:tcW w:w="3402" w:type="dxa"/>
            <w:vAlign w:val="bottom"/>
          </w:tcPr>
          <w:p w14:paraId="27E5208E" w14:textId="77777777" w:rsidR="001C3635" w:rsidRPr="008C691A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23</w:t>
            </w:r>
          </w:p>
        </w:tc>
      </w:tr>
      <w:tr w:rsidR="001C3635" w:rsidRPr="008C691A" w14:paraId="42D958D5" w14:textId="77777777" w:rsidTr="0021260E">
        <w:tc>
          <w:tcPr>
            <w:tcW w:w="5524" w:type="dxa"/>
            <w:vAlign w:val="bottom"/>
          </w:tcPr>
          <w:p w14:paraId="5F490E4C" w14:textId="77777777" w:rsidR="001C3635" w:rsidRPr="008C691A" w:rsidRDefault="001C3635" w:rsidP="00DD7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Letsels (voetzoollesies)</w:t>
            </w:r>
          </w:p>
        </w:tc>
        <w:tc>
          <w:tcPr>
            <w:tcW w:w="3402" w:type="dxa"/>
            <w:vAlign w:val="bottom"/>
          </w:tcPr>
          <w:p w14:paraId="10B675FE" w14:textId="77777777" w:rsidR="001C3635" w:rsidRPr="008C691A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</w:tr>
      <w:tr w:rsidR="001C3635" w:rsidRPr="008C691A" w14:paraId="004589B2" w14:textId="77777777" w:rsidTr="0021260E">
        <w:tc>
          <w:tcPr>
            <w:tcW w:w="5524" w:type="dxa"/>
            <w:vAlign w:val="bottom"/>
          </w:tcPr>
          <w:p w14:paraId="2731A8C4" w14:textId="77777777" w:rsidR="001C3635" w:rsidRDefault="001C3635" w:rsidP="00DD7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Andere</w:t>
            </w:r>
          </w:p>
        </w:tc>
        <w:tc>
          <w:tcPr>
            <w:tcW w:w="3402" w:type="dxa"/>
            <w:vAlign w:val="bottom"/>
          </w:tcPr>
          <w:p w14:paraId="37242253" w14:textId="77777777" w:rsidR="001C3635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</w:tr>
      <w:tr w:rsidR="001C3635" w:rsidRPr="008C691A" w14:paraId="4C5FF6C4" w14:textId="77777777" w:rsidTr="0021260E">
        <w:tc>
          <w:tcPr>
            <w:tcW w:w="5524" w:type="dxa"/>
            <w:vAlign w:val="bottom"/>
          </w:tcPr>
          <w:p w14:paraId="06C02658" w14:textId="77777777" w:rsidR="001C3635" w:rsidRDefault="001C3635" w:rsidP="00DD7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Meerdere</w:t>
            </w:r>
          </w:p>
        </w:tc>
        <w:tc>
          <w:tcPr>
            <w:tcW w:w="3402" w:type="dxa"/>
            <w:vAlign w:val="bottom"/>
          </w:tcPr>
          <w:p w14:paraId="148BA5AF" w14:textId="77777777" w:rsidR="001C3635" w:rsidRPr="008C691A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</w:tr>
      <w:tr w:rsidR="001C3635" w:rsidRPr="008C691A" w14:paraId="57FDCFEA" w14:textId="77777777" w:rsidTr="0021260E">
        <w:tc>
          <w:tcPr>
            <w:tcW w:w="5524" w:type="dxa"/>
            <w:vAlign w:val="bottom"/>
          </w:tcPr>
          <w:p w14:paraId="188AA3BF" w14:textId="77777777" w:rsidR="001C3635" w:rsidRPr="008C691A" w:rsidRDefault="001C3635" w:rsidP="00DD75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Dierenwelzijn (botbreuken, geknelde kippen, dieren te lang in slachthuis)</w:t>
            </w:r>
          </w:p>
        </w:tc>
        <w:tc>
          <w:tcPr>
            <w:tcW w:w="3402" w:type="dxa"/>
            <w:vAlign w:val="bottom"/>
          </w:tcPr>
          <w:p w14:paraId="19B88CCA" w14:textId="77777777" w:rsidR="001C3635" w:rsidRPr="008C691A" w:rsidRDefault="001C3635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</w:tr>
      <w:tr w:rsidR="00AE2363" w:rsidRPr="008C691A" w14:paraId="44159684" w14:textId="77777777" w:rsidTr="00AE2363">
        <w:tc>
          <w:tcPr>
            <w:tcW w:w="5524" w:type="dxa"/>
            <w:shd w:val="clear" w:color="auto" w:fill="DEEAF6" w:themeFill="accent1" w:themeFillTint="33"/>
            <w:vAlign w:val="bottom"/>
          </w:tcPr>
          <w:p w14:paraId="3F1E1621" w14:textId="77777777" w:rsidR="00AE2363" w:rsidRPr="00AE2363" w:rsidRDefault="00AE2363" w:rsidP="00DD756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Eindtotaal</w:t>
            </w:r>
          </w:p>
        </w:tc>
        <w:tc>
          <w:tcPr>
            <w:tcW w:w="3402" w:type="dxa"/>
            <w:shd w:val="clear" w:color="auto" w:fill="DEEAF6" w:themeFill="accent1" w:themeFillTint="33"/>
            <w:vAlign w:val="bottom"/>
          </w:tcPr>
          <w:p w14:paraId="0043CCD4" w14:textId="77777777" w:rsidR="00AE2363" w:rsidRPr="00AE2363" w:rsidRDefault="00AE2363" w:rsidP="00DE7D1B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AE2363">
              <w:rPr>
                <w:rFonts w:ascii="Calibri" w:eastAsia="Times New Roman" w:hAnsi="Calibri" w:cs="Times New Roman"/>
                <w:b/>
                <w:lang w:eastAsia="nl-BE"/>
              </w:rPr>
              <w:t>107</w:t>
            </w:r>
          </w:p>
        </w:tc>
      </w:tr>
    </w:tbl>
    <w:p w14:paraId="0B3C13F5" w14:textId="77777777" w:rsidR="003C3403" w:rsidRDefault="00F276FF">
      <w:pPr>
        <w:rPr>
          <w:color w:val="FF0000"/>
        </w:rPr>
      </w:pPr>
    </w:p>
    <w:sectPr w:rsidR="003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8893" w14:textId="77777777" w:rsidR="004F3B42" w:rsidRDefault="004F3B42" w:rsidP="00BF07C6">
      <w:pPr>
        <w:spacing w:after="0" w:line="240" w:lineRule="auto"/>
      </w:pPr>
      <w:r>
        <w:separator/>
      </w:r>
    </w:p>
  </w:endnote>
  <w:endnote w:type="continuationSeparator" w:id="0">
    <w:p w14:paraId="21F9387A" w14:textId="77777777" w:rsidR="004F3B42" w:rsidRDefault="004F3B42" w:rsidP="00BF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EEB5" w14:textId="77777777" w:rsidR="004F3B42" w:rsidRDefault="004F3B42" w:rsidP="00BF07C6">
      <w:pPr>
        <w:spacing w:after="0" w:line="240" w:lineRule="auto"/>
      </w:pPr>
      <w:r>
        <w:separator/>
      </w:r>
    </w:p>
  </w:footnote>
  <w:footnote w:type="continuationSeparator" w:id="0">
    <w:p w14:paraId="460C2B0F" w14:textId="77777777" w:rsidR="004F3B42" w:rsidRDefault="004F3B42" w:rsidP="00BF0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8"/>
    <w:rsid w:val="00001384"/>
    <w:rsid w:val="00032762"/>
    <w:rsid w:val="00036AAB"/>
    <w:rsid w:val="00045548"/>
    <w:rsid w:val="000456CE"/>
    <w:rsid w:val="00057D32"/>
    <w:rsid w:val="000901D0"/>
    <w:rsid w:val="000A3894"/>
    <w:rsid w:val="000C3896"/>
    <w:rsid w:val="000C55A2"/>
    <w:rsid w:val="000F6B71"/>
    <w:rsid w:val="001054A2"/>
    <w:rsid w:val="00106B1C"/>
    <w:rsid w:val="0019414F"/>
    <w:rsid w:val="001A7277"/>
    <w:rsid w:val="001C3635"/>
    <w:rsid w:val="001E7C59"/>
    <w:rsid w:val="001F750E"/>
    <w:rsid w:val="0021260E"/>
    <w:rsid w:val="0022186C"/>
    <w:rsid w:val="00296CB0"/>
    <w:rsid w:val="002B6BDC"/>
    <w:rsid w:val="002E7308"/>
    <w:rsid w:val="00325FCD"/>
    <w:rsid w:val="003E392A"/>
    <w:rsid w:val="004200EC"/>
    <w:rsid w:val="00435793"/>
    <w:rsid w:val="00453FE1"/>
    <w:rsid w:val="00492AF1"/>
    <w:rsid w:val="00493968"/>
    <w:rsid w:val="004F3B42"/>
    <w:rsid w:val="004F3FC1"/>
    <w:rsid w:val="004F632B"/>
    <w:rsid w:val="005059C9"/>
    <w:rsid w:val="005520DE"/>
    <w:rsid w:val="0058012B"/>
    <w:rsid w:val="005B4813"/>
    <w:rsid w:val="005D111F"/>
    <w:rsid w:val="0063009A"/>
    <w:rsid w:val="006332FB"/>
    <w:rsid w:val="006B464C"/>
    <w:rsid w:val="006C479A"/>
    <w:rsid w:val="0071627C"/>
    <w:rsid w:val="00754C70"/>
    <w:rsid w:val="00761680"/>
    <w:rsid w:val="007858AF"/>
    <w:rsid w:val="007A3899"/>
    <w:rsid w:val="007C0054"/>
    <w:rsid w:val="007D1F2C"/>
    <w:rsid w:val="00831CF2"/>
    <w:rsid w:val="008A0A09"/>
    <w:rsid w:val="008B7E1B"/>
    <w:rsid w:val="008C0771"/>
    <w:rsid w:val="008C691A"/>
    <w:rsid w:val="009200D8"/>
    <w:rsid w:val="009438F4"/>
    <w:rsid w:val="00952E5F"/>
    <w:rsid w:val="00964FEC"/>
    <w:rsid w:val="00982128"/>
    <w:rsid w:val="009932AD"/>
    <w:rsid w:val="009D0EC2"/>
    <w:rsid w:val="00A0064D"/>
    <w:rsid w:val="00A11E54"/>
    <w:rsid w:val="00A6227B"/>
    <w:rsid w:val="00A7774A"/>
    <w:rsid w:val="00AA0C62"/>
    <w:rsid w:val="00AE2363"/>
    <w:rsid w:val="00B333F9"/>
    <w:rsid w:val="00B33B6D"/>
    <w:rsid w:val="00B5227E"/>
    <w:rsid w:val="00BF07C6"/>
    <w:rsid w:val="00C022FA"/>
    <w:rsid w:val="00C15F7B"/>
    <w:rsid w:val="00C2131C"/>
    <w:rsid w:val="00C30FEA"/>
    <w:rsid w:val="00C3250C"/>
    <w:rsid w:val="00C54221"/>
    <w:rsid w:val="00C771FD"/>
    <w:rsid w:val="00CD23DD"/>
    <w:rsid w:val="00D75E64"/>
    <w:rsid w:val="00D80BD1"/>
    <w:rsid w:val="00DB63BE"/>
    <w:rsid w:val="00DD7568"/>
    <w:rsid w:val="00DE62B9"/>
    <w:rsid w:val="00DE7D1B"/>
    <w:rsid w:val="00E05483"/>
    <w:rsid w:val="00E31B05"/>
    <w:rsid w:val="00E5458B"/>
    <w:rsid w:val="00E874A3"/>
    <w:rsid w:val="00EA5A69"/>
    <w:rsid w:val="00ED3FC0"/>
    <w:rsid w:val="00F11313"/>
    <w:rsid w:val="00F276FF"/>
    <w:rsid w:val="00F43A2F"/>
    <w:rsid w:val="00F6261C"/>
    <w:rsid w:val="00F73194"/>
    <w:rsid w:val="00F830EF"/>
    <w:rsid w:val="00F915AD"/>
    <w:rsid w:val="00FA42A6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E403E"/>
  <w15:chartTrackingRefBased/>
  <w15:docId w15:val="{45DBF961-B23E-4706-9569-B310436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EADC4-D649-4FB9-B376-04200425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46318-AEBC-4686-89DB-2B340E3FD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7D55-4BB7-47CF-98ED-37C85134D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Stoop, Inge</dc:creator>
  <cp:keywords/>
  <dc:description/>
  <cp:lastModifiedBy>Rolle Sinja</cp:lastModifiedBy>
  <cp:revision>2</cp:revision>
  <dcterms:created xsi:type="dcterms:W3CDTF">2020-09-21T14:26:00Z</dcterms:created>
  <dcterms:modified xsi:type="dcterms:W3CDTF">2020-09-21T14:26:00Z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