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FF924" w14:textId="77777777" w:rsidR="00C31198" w:rsidRDefault="00983D44" w:rsidP="002605A8">
      <w:pPr>
        <w:pStyle w:val="Kop1"/>
      </w:pPr>
      <w:bookmarkStart w:id="0" w:name="_GoBack"/>
      <w:bookmarkEnd w:id="0"/>
      <w:r>
        <w:t>Open Universiteit in Vlaanderen – 2017 in cijfers</w:t>
      </w:r>
      <w:r w:rsidR="002605A8">
        <w:t>*</w:t>
      </w:r>
    </w:p>
    <w:p w14:paraId="13559EF1" w14:textId="77777777" w:rsidR="00983D44" w:rsidRDefault="00983D44" w:rsidP="004D6EAF"/>
    <w:p w14:paraId="56BF3441" w14:textId="77777777" w:rsidR="007977FE" w:rsidRDefault="00596647" w:rsidP="007977FE">
      <w:pPr>
        <w:pStyle w:val="Kop2"/>
      </w:pPr>
      <w:r>
        <w:t>Algemene gegevens</w:t>
      </w:r>
    </w:p>
    <w:p w14:paraId="00447E01" w14:textId="77777777" w:rsidR="007977FE" w:rsidRPr="007977FE" w:rsidRDefault="007977FE" w:rsidP="007977FE"/>
    <w:p w14:paraId="5EA29E6A" w14:textId="77777777" w:rsidR="00983D44" w:rsidRPr="002605A8" w:rsidRDefault="00983D44" w:rsidP="004D6EAF">
      <w:r w:rsidRPr="002605A8">
        <w:t xml:space="preserve">Aantal studenten: 1.035 </w:t>
      </w:r>
    </w:p>
    <w:p w14:paraId="1FA42F3D" w14:textId="77777777" w:rsidR="00983D44" w:rsidRPr="002605A8" w:rsidRDefault="00983D44" w:rsidP="004D6EAF">
      <w:r w:rsidRPr="002605A8">
        <w:t>Aantal afgenomen modules:</w:t>
      </w:r>
      <w:r w:rsidR="002605A8" w:rsidRPr="002605A8">
        <w:t xml:space="preserve"> 3.532,8</w:t>
      </w:r>
    </w:p>
    <w:p w14:paraId="78B4FA25" w14:textId="77777777" w:rsidR="00983D44" w:rsidRDefault="00983D44" w:rsidP="004D6EAF">
      <w:r w:rsidRPr="002605A8">
        <w:t>Aantal afgenomen studiepunten:</w:t>
      </w:r>
      <w:r w:rsidR="002605A8" w:rsidRPr="002605A8">
        <w:t xml:space="preserve"> </w:t>
      </w:r>
      <w:r w:rsidR="00596647" w:rsidRPr="009C4B32">
        <w:t>15</w:t>
      </w:r>
      <w:r w:rsidR="00596647">
        <w:t>.</w:t>
      </w:r>
      <w:r w:rsidR="00596647" w:rsidRPr="009C4B32">
        <w:t>211,5</w:t>
      </w:r>
      <w:r w:rsidR="002605A8" w:rsidRPr="002605A8">
        <w:tab/>
      </w:r>
    </w:p>
    <w:p w14:paraId="51ED461E" w14:textId="77777777" w:rsidR="007977FE" w:rsidRDefault="007977FE" w:rsidP="004D6EAF">
      <w:r>
        <w:t>Aantal cursussen in het aanbod: 326</w:t>
      </w:r>
    </w:p>
    <w:p w14:paraId="16A7BD4D" w14:textId="77777777" w:rsidR="00983D44" w:rsidRDefault="0028233B" w:rsidP="004D6EAF">
      <w:r>
        <w:t>Gemiddeld aantal opgenomen studiepunten: 15</w:t>
      </w:r>
      <w:r w:rsidR="00596647">
        <w:t>,2</w:t>
      </w:r>
      <w:r>
        <w:t xml:space="preserve"> studiepunten/kalenderjaar</w:t>
      </w:r>
    </w:p>
    <w:p w14:paraId="3C15E2A1" w14:textId="77777777" w:rsidR="0028233B" w:rsidRDefault="0028233B" w:rsidP="004D6EAF">
      <w:pPr>
        <w:rPr>
          <w:b/>
        </w:rPr>
      </w:pPr>
    </w:p>
    <w:p w14:paraId="2EA4020C" w14:textId="77777777" w:rsidR="007977FE" w:rsidRDefault="00983D44" w:rsidP="007977FE">
      <w:pPr>
        <w:pStyle w:val="Kop2"/>
      </w:pPr>
      <w:r>
        <w:t>Aantal studenten en aantal afgenomen modules</w:t>
      </w:r>
      <w:r w:rsidR="002605A8">
        <w:t>/studiepunten</w:t>
      </w:r>
      <w:r>
        <w:t xml:space="preserve"> per studiecentrum </w:t>
      </w:r>
    </w:p>
    <w:p w14:paraId="64EF4BBE" w14:textId="77777777" w:rsidR="009C4B32" w:rsidRDefault="009C4B32" w:rsidP="009C4B32"/>
    <w:tbl>
      <w:tblPr>
        <w:tblStyle w:val="Tabelraster"/>
        <w:tblW w:w="9471" w:type="dxa"/>
        <w:tblLook w:val="04A0" w:firstRow="1" w:lastRow="0" w:firstColumn="1" w:lastColumn="0" w:noHBand="0" w:noVBand="1"/>
      </w:tblPr>
      <w:tblGrid>
        <w:gridCol w:w="1440"/>
        <w:gridCol w:w="1217"/>
        <w:gridCol w:w="1134"/>
        <w:gridCol w:w="1024"/>
        <w:gridCol w:w="1332"/>
        <w:gridCol w:w="1046"/>
        <w:gridCol w:w="992"/>
        <w:gridCol w:w="1286"/>
      </w:tblGrid>
      <w:tr w:rsidR="009C4B32" w:rsidRPr="009C4B32" w14:paraId="4D31A211" w14:textId="77777777" w:rsidTr="009C4B32">
        <w:trPr>
          <w:trHeight w:val="276"/>
        </w:trPr>
        <w:tc>
          <w:tcPr>
            <w:tcW w:w="1440" w:type="dxa"/>
            <w:noWrap/>
            <w:hideMark/>
          </w:tcPr>
          <w:p w14:paraId="4B399981" w14:textId="77777777" w:rsidR="009C4B32" w:rsidRPr="009C4B32" w:rsidRDefault="009C4B32"/>
        </w:tc>
        <w:tc>
          <w:tcPr>
            <w:tcW w:w="1217" w:type="dxa"/>
            <w:noWrap/>
            <w:hideMark/>
          </w:tcPr>
          <w:p w14:paraId="7BC2CFC3" w14:textId="77777777" w:rsidR="009C4B32" w:rsidRPr="009C4B32" w:rsidRDefault="009C4B32" w:rsidP="00596647">
            <w:pPr>
              <w:jc w:val="center"/>
            </w:pPr>
            <w:r w:rsidRPr="009C4B32">
              <w:t>Antwerpen</w:t>
            </w:r>
          </w:p>
        </w:tc>
        <w:tc>
          <w:tcPr>
            <w:tcW w:w="1134" w:type="dxa"/>
            <w:noWrap/>
            <w:hideMark/>
          </w:tcPr>
          <w:p w14:paraId="7BA96D3D" w14:textId="77777777" w:rsidR="009C4B32" w:rsidRPr="009C4B32" w:rsidRDefault="009C4B32" w:rsidP="00596647">
            <w:pPr>
              <w:jc w:val="center"/>
            </w:pPr>
            <w:r w:rsidRPr="009C4B32">
              <w:t>Brussel</w:t>
            </w:r>
          </w:p>
        </w:tc>
        <w:tc>
          <w:tcPr>
            <w:tcW w:w="1024" w:type="dxa"/>
            <w:noWrap/>
            <w:hideMark/>
          </w:tcPr>
          <w:p w14:paraId="2DD0B1AD" w14:textId="77777777" w:rsidR="009C4B32" w:rsidRPr="009C4B32" w:rsidRDefault="009C4B32" w:rsidP="00596647">
            <w:pPr>
              <w:jc w:val="center"/>
            </w:pPr>
            <w:r w:rsidRPr="009C4B32">
              <w:t>Hasselt</w:t>
            </w:r>
          </w:p>
        </w:tc>
        <w:tc>
          <w:tcPr>
            <w:tcW w:w="1332" w:type="dxa"/>
            <w:noWrap/>
            <w:hideMark/>
          </w:tcPr>
          <w:p w14:paraId="3A3CFEB5" w14:textId="77777777" w:rsidR="009C4B32" w:rsidRPr="009C4B32" w:rsidRDefault="009C4B32" w:rsidP="00596647">
            <w:pPr>
              <w:jc w:val="center"/>
            </w:pPr>
            <w:r w:rsidRPr="009C4B32">
              <w:t>Gent</w:t>
            </w:r>
          </w:p>
        </w:tc>
        <w:tc>
          <w:tcPr>
            <w:tcW w:w="1046" w:type="dxa"/>
            <w:noWrap/>
            <w:hideMark/>
          </w:tcPr>
          <w:p w14:paraId="51043CD2" w14:textId="77777777" w:rsidR="009C4B32" w:rsidRPr="009C4B32" w:rsidRDefault="009C4B32" w:rsidP="00596647">
            <w:pPr>
              <w:jc w:val="center"/>
            </w:pPr>
            <w:r w:rsidRPr="009C4B32">
              <w:t>Kortrijk</w:t>
            </w:r>
          </w:p>
        </w:tc>
        <w:tc>
          <w:tcPr>
            <w:tcW w:w="992" w:type="dxa"/>
            <w:noWrap/>
            <w:hideMark/>
          </w:tcPr>
          <w:p w14:paraId="2A9E20AD" w14:textId="77777777" w:rsidR="009C4B32" w:rsidRPr="009C4B32" w:rsidRDefault="009C4B32" w:rsidP="00596647">
            <w:pPr>
              <w:jc w:val="center"/>
            </w:pPr>
            <w:r w:rsidRPr="009C4B32">
              <w:t>Leuven</w:t>
            </w:r>
          </w:p>
        </w:tc>
        <w:tc>
          <w:tcPr>
            <w:tcW w:w="1286" w:type="dxa"/>
            <w:noWrap/>
            <w:hideMark/>
          </w:tcPr>
          <w:p w14:paraId="0F586544" w14:textId="77777777" w:rsidR="009C4B32" w:rsidRPr="009C4B32" w:rsidRDefault="009C4B32" w:rsidP="00596647">
            <w:pPr>
              <w:jc w:val="center"/>
            </w:pPr>
            <w:r w:rsidRPr="009C4B32">
              <w:t>Vlaanderen</w:t>
            </w:r>
          </w:p>
        </w:tc>
      </w:tr>
      <w:tr w:rsidR="009C4B32" w:rsidRPr="009C4B32" w14:paraId="5F5547CC" w14:textId="77777777" w:rsidTr="009C4B32">
        <w:trPr>
          <w:trHeight w:val="276"/>
        </w:trPr>
        <w:tc>
          <w:tcPr>
            <w:tcW w:w="1440" w:type="dxa"/>
            <w:noWrap/>
          </w:tcPr>
          <w:p w14:paraId="04234125" w14:textId="77777777" w:rsidR="009C4B32" w:rsidRPr="007977FE" w:rsidRDefault="009C4B32" w:rsidP="009C4B32">
            <w:r w:rsidRPr="007977FE">
              <w:t>Aantal</w:t>
            </w:r>
            <w:r>
              <w:t xml:space="preserve"> </w:t>
            </w:r>
            <w:r w:rsidRPr="007977FE">
              <w:t xml:space="preserve"> </w:t>
            </w:r>
            <w:r>
              <w:t xml:space="preserve"> </w:t>
            </w:r>
            <w:r w:rsidRPr="007977FE">
              <w:t>studenten</w:t>
            </w:r>
          </w:p>
        </w:tc>
        <w:tc>
          <w:tcPr>
            <w:tcW w:w="1217" w:type="dxa"/>
            <w:noWrap/>
            <w:hideMark/>
          </w:tcPr>
          <w:p w14:paraId="5786C92F" w14:textId="77777777" w:rsidR="009C4B32" w:rsidRPr="009C4B32" w:rsidRDefault="009C4B32" w:rsidP="009C4B32">
            <w:pPr>
              <w:jc w:val="right"/>
            </w:pPr>
            <w:r w:rsidRPr="009C4B32">
              <w:t>311</w:t>
            </w:r>
          </w:p>
        </w:tc>
        <w:tc>
          <w:tcPr>
            <w:tcW w:w="1134" w:type="dxa"/>
            <w:noWrap/>
            <w:hideMark/>
          </w:tcPr>
          <w:p w14:paraId="68E0F85F" w14:textId="77777777" w:rsidR="009C4B32" w:rsidRPr="009C4B32" w:rsidRDefault="009C4B32" w:rsidP="009C4B32">
            <w:pPr>
              <w:jc w:val="right"/>
            </w:pPr>
            <w:r w:rsidRPr="009C4B32">
              <w:t>65</w:t>
            </w:r>
          </w:p>
        </w:tc>
        <w:tc>
          <w:tcPr>
            <w:tcW w:w="1024" w:type="dxa"/>
            <w:noWrap/>
            <w:hideMark/>
          </w:tcPr>
          <w:p w14:paraId="19A54EB9" w14:textId="77777777" w:rsidR="009C4B32" w:rsidRPr="009C4B32" w:rsidRDefault="009C4B32" w:rsidP="009C4B32">
            <w:pPr>
              <w:jc w:val="right"/>
            </w:pPr>
            <w:r w:rsidRPr="009C4B32">
              <w:t>193</w:t>
            </w:r>
          </w:p>
        </w:tc>
        <w:tc>
          <w:tcPr>
            <w:tcW w:w="1332" w:type="dxa"/>
            <w:noWrap/>
            <w:hideMark/>
          </w:tcPr>
          <w:p w14:paraId="75C9CC7F" w14:textId="77777777" w:rsidR="009C4B32" w:rsidRPr="009C4B32" w:rsidRDefault="009C4B32" w:rsidP="009C4B32">
            <w:pPr>
              <w:jc w:val="right"/>
            </w:pPr>
            <w:r w:rsidRPr="009C4B32">
              <w:t>290</w:t>
            </w:r>
          </w:p>
        </w:tc>
        <w:tc>
          <w:tcPr>
            <w:tcW w:w="1046" w:type="dxa"/>
            <w:noWrap/>
            <w:hideMark/>
          </w:tcPr>
          <w:p w14:paraId="59B7144E" w14:textId="77777777" w:rsidR="009C4B32" w:rsidRPr="009C4B32" w:rsidRDefault="009C4B32" w:rsidP="009C4B32">
            <w:pPr>
              <w:jc w:val="right"/>
            </w:pPr>
            <w:r w:rsidRPr="009C4B32">
              <w:t>55</w:t>
            </w:r>
          </w:p>
        </w:tc>
        <w:tc>
          <w:tcPr>
            <w:tcW w:w="992" w:type="dxa"/>
            <w:noWrap/>
            <w:hideMark/>
          </w:tcPr>
          <w:p w14:paraId="5F92CB07" w14:textId="77777777" w:rsidR="009C4B32" w:rsidRPr="009C4B32" w:rsidRDefault="009C4B32" w:rsidP="009C4B32">
            <w:pPr>
              <w:jc w:val="right"/>
            </w:pPr>
            <w:r w:rsidRPr="009C4B32">
              <w:t>121</w:t>
            </w:r>
          </w:p>
        </w:tc>
        <w:tc>
          <w:tcPr>
            <w:tcW w:w="1286" w:type="dxa"/>
            <w:noWrap/>
            <w:hideMark/>
          </w:tcPr>
          <w:p w14:paraId="1D83AB74" w14:textId="77777777" w:rsidR="009C4B32" w:rsidRPr="009C4B32" w:rsidRDefault="009C4B32" w:rsidP="009C4B32">
            <w:pPr>
              <w:jc w:val="right"/>
            </w:pPr>
            <w:r w:rsidRPr="009C4B32">
              <w:t>1035</w:t>
            </w:r>
          </w:p>
        </w:tc>
      </w:tr>
      <w:tr w:rsidR="009C4B32" w:rsidRPr="009C4B32" w14:paraId="0353B96D" w14:textId="77777777" w:rsidTr="009C4B32">
        <w:trPr>
          <w:trHeight w:val="276"/>
        </w:trPr>
        <w:tc>
          <w:tcPr>
            <w:tcW w:w="1440" w:type="dxa"/>
            <w:noWrap/>
          </w:tcPr>
          <w:p w14:paraId="65B041F6" w14:textId="77777777" w:rsidR="009C4B32" w:rsidRPr="007977FE" w:rsidRDefault="009C4B32" w:rsidP="009C4B32">
            <w:r w:rsidRPr="007977FE">
              <w:t>Percentage</w:t>
            </w:r>
            <w:r>
              <w:t xml:space="preserve"> aantal </w:t>
            </w:r>
            <w:r w:rsidRPr="007977FE">
              <w:t>studenten</w:t>
            </w:r>
          </w:p>
        </w:tc>
        <w:tc>
          <w:tcPr>
            <w:tcW w:w="1217" w:type="dxa"/>
            <w:noWrap/>
            <w:hideMark/>
          </w:tcPr>
          <w:p w14:paraId="35DF66F0" w14:textId="77777777" w:rsidR="009C4B32" w:rsidRPr="009C4B32" w:rsidRDefault="009C4B32" w:rsidP="009C4B32">
            <w:pPr>
              <w:jc w:val="right"/>
            </w:pPr>
            <w:r w:rsidRPr="009C4B32">
              <w:t>30,1</w:t>
            </w:r>
          </w:p>
        </w:tc>
        <w:tc>
          <w:tcPr>
            <w:tcW w:w="1134" w:type="dxa"/>
            <w:noWrap/>
            <w:hideMark/>
          </w:tcPr>
          <w:p w14:paraId="567CE698" w14:textId="77777777" w:rsidR="009C4B32" w:rsidRPr="009C4B32" w:rsidRDefault="009C4B32" w:rsidP="009C4B32">
            <w:pPr>
              <w:jc w:val="right"/>
            </w:pPr>
            <w:r w:rsidRPr="009C4B32">
              <w:t>6,3</w:t>
            </w:r>
          </w:p>
        </w:tc>
        <w:tc>
          <w:tcPr>
            <w:tcW w:w="1024" w:type="dxa"/>
            <w:noWrap/>
            <w:hideMark/>
          </w:tcPr>
          <w:p w14:paraId="10A73428" w14:textId="77777777" w:rsidR="009C4B32" w:rsidRPr="009C4B32" w:rsidRDefault="009C4B32" w:rsidP="009C4B32">
            <w:pPr>
              <w:jc w:val="right"/>
            </w:pPr>
            <w:r w:rsidRPr="009C4B32">
              <w:t>18,7</w:t>
            </w:r>
          </w:p>
        </w:tc>
        <w:tc>
          <w:tcPr>
            <w:tcW w:w="1332" w:type="dxa"/>
            <w:noWrap/>
            <w:hideMark/>
          </w:tcPr>
          <w:p w14:paraId="79889B53" w14:textId="77777777" w:rsidR="009C4B32" w:rsidRPr="009C4B32" w:rsidRDefault="009C4B32" w:rsidP="009C4B32">
            <w:pPr>
              <w:jc w:val="right"/>
            </w:pPr>
            <w:r w:rsidRPr="009C4B32">
              <w:t>28,0</w:t>
            </w:r>
          </w:p>
        </w:tc>
        <w:tc>
          <w:tcPr>
            <w:tcW w:w="1046" w:type="dxa"/>
            <w:noWrap/>
            <w:hideMark/>
          </w:tcPr>
          <w:p w14:paraId="08BBB338" w14:textId="77777777" w:rsidR="009C4B32" w:rsidRPr="009C4B32" w:rsidRDefault="009C4B32" w:rsidP="009C4B32">
            <w:pPr>
              <w:jc w:val="right"/>
            </w:pPr>
            <w:r w:rsidRPr="009C4B32">
              <w:t>5,3</w:t>
            </w:r>
          </w:p>
        </w:tc>
        <w:tc>
          <w:tcPr>
            <w:tcW w:w="992" w:type="dxa"/>
            <w:noWrap/>
            <w:hideMark/>
          </w:tcPr>
          <w:p w14:paraId="23D72CC2" w14:textId="77777777" w:rsidR="009C4B32" w:rsidRPr="009C4B32" w:rsidRDefault="009C4B32" w:rsidP="009C4B32">
            <w:pPr>
              <w:jc w:val="right"/>
            </w:pPr>
            <w:r w:rsidRPr="009C4B32">
              <w:t>11,7</w:t>
            </w:r>
          </w:p>
        </w:tc>
        <w:tc>
          <w:tcPr>
            <w:tcW w:w="1286" w:type="dxa"/>
            <w:noWrap/>
            <w:hideMark/>
          </w:tcPr>
          <w:p w14:paraId="10DCD7E9" w14:textId="77777777" w:rsidR="009C4B32" w:rsidRPr="009C4B32" w:rsidRDefault="009C4B32" w:rsidP="009C4B32">
            <w:pPr>
              <w:jc w:val="right"/>
            </w:pPr>
            <w:r w:rsidRPr="009C4B32">
              <w:t>100,0</w:t>
            </w:r>
          </w:p>
        </w:tc>
      </w:tr>
      <w:tr w:rsidR="009C4B32" w:rsidRPr="009C4B32" w14:paraId="5FD0C222" w14:textId="77777777" w:rsidTr="009C4B32">
        <w:trPr>
          <w:trHeight w:val="276"/>
        </w:trPr>
        <w:tc>
          <w:tcPr>
            <w:tcW w:w="1440" w:type="dxa"/>
            <w:noWrap/>
          </w:tcPr>
          <w:p w14:paraId="3DFD2B6B" w14:textId="77777777" w:rsidR="009C4B32" w:rsidRPr="007977FE" w:rsidRDefault="009C4B32" w:rsidP="009C4B32">
            <w:r>
              <w:t xml:space="preserve">Aantal opgenomen </w:t>
            </w:r>
            <w:r w:rsidRPr="007977FE">
              <w:t>modules</w:t>
            </w:r>
            <w:r>
              <w:t xml:space="preserve"> </w:t>
            </w:r>
          </w:p>
        </w:tc>
        <w:tc>
          <w:tcPr>
            <w:tcW w:w="1217" w:type="dxa"/>
            <w:noWrap/>
            <w:hideMark/>
          </w:tcPr>
          <w:p w14:paraId="347770C8" w14:textId="77777777" w:rsidR="009C4B32" w:rsidRPr="009C4B32" w:rsidRDefault="009C4B32" w:rsidP="009C4B32">
            <w:pPr>
              <w:jc w:val="right"/>
            </w:pPr>
            <w:r w:rsidRPr="009C4B32">
              <w:t>1</w:t>
            </w:r>
            <w:r>
              <w:t>.</w:t>
            </w:r>
            <w:r w:rsidRPr="009C4B32">
              <w:t>019,3</w:t>
            </w:r>
          </w:p>
        </w:tc>
        <w:tc>
          <w:tcPr>
            <w:tcW w:w="1134" w:type="dxa"/>
            <w:noWrap/>
            <w:hideMark/>
          </w:tcPr>
          <w:p w14:paraId="652E6905" w14:textId="77777777" w:rsidR="009C4B32" w:rsidRPr="009C4B32" w:rsidRDefault="009C4B32" w:rsidP="009C4B32">
            <w:pPr>
              <w:jc w:val="right"/>
            </w:pPr>
            <w:r w:rsidRPr="009C4B32">
              <w:t>234,7</w:t>
            </w:r>
          </w:p>
        </w:tc>
        <w:tc>
          <w:tcPr>
            <w:tcW w:w="1024" w:type="dxa"/>
            <w:noWrap/>
            <w:hideMark/>
          </w:tcPr>
          <w:p w14:paraId="407FBFC8" w14:textId="77777777" w:rsidR="009C4B32" w:rsidRPr="009C4B32" w:rsidRDefault="009C4B32" w:rsidP="009C4B32">
            <w:pPr>
              <w:jc w:val="right"/>
            </w:pPr>
            <w:r w:rsidRPr="009C4B32">
              <w:t>702,6</w:t>
            </w:r>
          </w:p>
        </w:tc>
        <w:tc>
          <w:tcPr>
            <w:tcW w:w="1332" w:type="dxa"/>
            <w:noWrap/>
            <w:hideMark/>
          </w:tcPr>
          <w:p w14:paraId="7FED22C2" w14:textId="77777777" w:rsidR="009C4B32" w:rsidRPr="009C4B32" w:rsidRDefault="009C4B32" w:rsidP="009C4B32">
            <w:pPr>
              <w:jc w:val="right"/>
            </w:pPr>
            <w:r w:rsidRPr="009C4B32">
              <w:t>946,0</w:t>
            </w:r>
          </w:p>
        </w:tc>
        <w:tc>
          <w:tcPr>
            <w:tcW w:w="1046" w:type="dxa"/>
            <w:noWrap/>
            <w:hideMark/>
          </w:tcPr>
          <w:p w14:paraId="475B7B24" w14:textId="77777777" w:rsidR="009C4B32" w:rsidRPr="009C4B32" w:rsidRDefault="009C4B32" w:rsidP="009C4B32">
            <w:pPr>
              <w:jc w:val="right"/>
            </w:pPr>
            <w:r w:rsidRPr="009C4B32">
              <w:t>188,4</w:t>
            </w:r>
          </w:p>
        </w:tc>
        <w:tc>
          <w:tcPr>
            <w:tcW w:w="992" w:type="dxa"/>
            <w:noWrap/>
            <w:hideMark/>
          </w:tcPr>
          <w:p w14:paraId="1B8FE7ED" w14:textId="77777777" w:rsidR="009C4B32" w:rsidRPr="009C4B32" w:rsidRDefault="009C4B32" w:rsidP="009C4B32">
            <w:pPr>
              <w:jc w:val="right"/>
            </w:pPr>
            <w:r w:rsidRPr="009C4B32">
              <w:t>441,9</w:t>
            </w:r>
          </w:p>
        </w:tc>
        <w:tc>
          <w:tcPr>
            <w:tcW w:w="1286" w:type="dxa"/>
            <w:noWrap/>
            <w:hideMark/>
          </w:tcPr>
          <w:p w14:paraId="7AC12C63" w14:textId="77777777" w:rsidR="009C4B32" w:rsidRPr="009C4B32" w:rsidRDefault="002B2C5B" w:rsidP="009C4B32">
            <w:pPr>
              <w:jc w:val="right"/>
            </w:pPr>
            <w:r w:rsidRPr="002B2C5B">
              <w:t>3</w:t>
            </w:r>
            <w:r>
              <w:t>.</w:t>
            </w:r>
            <w:r w:rsidRPr="002B2C5B">
              <w:t>532,8</w:t>
            </w:r>
          </w:p>
        </w:tc>
      </w:tr>
      <w:tr w:rsidR="009C4B32" w:rsidRPr="009C4B32" w14:paraId="4D9773BB" w14:textId="77777777" w:rsidTr="009C4B32">
        <w:trPr>
          <w:trHeight w:val="276"/>
        </w:trPr>
        <w:tc>
          <w:tcPr>
            <w:tcW w:w="1440" w:type="dxa"/>
            <w:noWrap/>
          </w:tcPr>
          <w:p w14:paraId="66B4690B" w14:textId="77777777" w:rsidR="009C4B32" w:rsidRPr="007977FE" w:rsidRDefault="009C4B32" w:rsidP="009C4B32">
            <w:r w:rsidRPr="007977FE">
              <w:t>Percentage opgenomen modules</w:t>
            </w:r>
          </w:p>
        </w:tc>
        <w:tc>
          <w:tcPr>
            <w:tcW w:w="1217" w:type="dxa"/>
            <w:noWrap/>
            <w:hideMark/>
          </w:tcPr>
          <w:p w14:paraId="322EAAE8" w14:textId="77777777" w:rsidR="009C4B32" w:rsidRPr="009C4B32" w:rsidRDefault="009C4B32" w:rsidP="009C4B32">
            <w:pPr>
              <w:jc w:val="right"/>
            </w:pPr>
            <w:r w:rsidRPr="009C4B32">
              <w:t>28,9%</w:t>
            </w:r>
          </w:p>
        </w:tc>
        <w:tc>
          <w:tcPr>
            <w:tcW w:w="1134" w:type="dxa"/>
            <w:noWrap/>
            <w:hideMark/>
          </w:tcPr>
          <w:p w14:paraId="435F4CF0" w14:textId="77777777" w:rsidR="009C4B32" w:rsidRPr="009C4B32" w:rsidRDefault="009C4B32" w:rsidP="009C4B32">
            <w:pPr>
              <w:jc w:val="right"/>
            </w:pPr>
            <w:r w:rsidRPr="009C4B32">
              <w:t>6,6%</w:t>
            </w:r>
          </w:p>
        </w:tc>
        <w:tc>
          <w:tcPr>
            <w:tcW w:w="1024" w:type="dxa"/>
            <w:noWrap/>
            <w:hideMark/>
          </w:tcPr>
          <w:p w14:paraId="3A17780B" w14:textId="77777777" w:rsidR="009C4B32" w:rsidRPr="009C4B32" w:rsidRDefault="009C4B32" w:rsidP="009C4B32">
            <w:pPr>
              <w:jc w:val="right"/>
            </w:pPr>
            <w:r w:rsidRPr="009C4B32">
              <w:t>19,9%</w:t>
            </w:r>
          </w:p>
        </w:tc>
        <w:tc>
          <w:tcPr>
            <w:tcW w:w="1332" w:type="dxa"/>
            <w:noWrap/>
            <w:hideMark/>
          </w:tcPr>
          <w:p w14:paraId="31650435" w14:textId="77777777" w:rsidR="009C4B32" w:rsidRPr="009C4B32" w:rsidRDefault="009C4B32" w:rsidP="009C4B32">
            <w:pPr>
              <w:jc w:val="right"/>
            </w:pPr>
            <w:r w:rsidRPr="009C4B32">
              <w:t>26,8%</w:t>
            </w:r>
          </w:p>
        </w:tc>
        <w:tc>
          <w:tcPr>
            <w:tcW w:w="1046" w:type="dxa"/>
            <w:noWrap/>
            <w:hideMark/>
          </w:tcPr>
          <w:p w14:paraId="0B5F204D" w14:textId="77777777" w:rsidR="009C4B32" w:rsidRPr="009C4B32" w:rsidRDefault="009C4B32" w:rsidP="009C4B32">
            <w:pPr>
              <w:jc w:val="right"/>
            </w:pPr>
            <w:r w:rsidRPr="009C4B32">
              <w:t>5,3%</w:t>
            </w:r>
          </w:p>
        </w:tc>
        <w:tc>
          <w:tcPr>
            <w:tcW w:w="992" w:type="dxa"/>
            <w:noWrap/>
            <w:hideMark/>
          </w:tcPr>
          <w:p w14:paraId="5B66E28B" w14:textId="77777777" w:rsidR="009C4B32" w:rsidRPr="009C4B32" w:rsidRDefault="009C4B32" w:rsidP="009C4B32">
            <w:pPr>
              <w:jc w:val="right"/>
            </w:pPr>
            <w:r w:rsidRPr="009C4B32">
              <w:t>12,5%</w:t>
            </w:r>
          </w:p>
        </w:tc>
        <w:tc>
          <w:tcPr>
            <w:tcW w:w="1286" w:type="dxa"/>
            <w:noWrap/>
            <w:hideMark/>
          </w:tcPr>
          <w:p w14:paraId="150DCDA8" w14:textId="77777777" w:rsidR="009C4B32" w:rsidRPr="009C4B32" w:rsidRDefault="009C4B32" w:rsidP="009C4B32">
            <w:pPr>
              <w:jc w:val="right"/>
            </w:pPr>
            <w:r w:rsidRPr="009C4B32">
              <w:t>100,0%</w:t>
            </w:r>
          </w:p>
        </w:tc>
      </w:tr>
      <w:tr w:rsidR="009C4B32" w:rsidRPr="009C4B32" w14:paraId="67629EEA" w14:textId="77777777" w:rsidTr="009C4B32">
        <w:trPr>
          <w:trHeight w:val="276"/>
        </w:trPr>
        <w:tc>
          <w:tcPr>
            <w:tcW w:w="1440" w:type="dxa"/>
            <w:noWrap/>
          </w:tcPr>
          <w:p w14:paraId="463FB4A2" w14:textId="77777777" w:rsidR="009C4B32" w:rsidRPr="007977FE" w:rsidRDefault="009C4B32" w:rsidP="009C4B32">
            <w:r>
              <w:t xml:space="preserve">Aantal opgenomen </w:t>
            </w:r>
            <w:r w:rsidRPr="007977FE">
              <w:t>studiepunten</w:t>
            </w:r>
          </w:p>
        </w:tc>
        <w:tc>
          <w:tcPr>
            <w:tcW w:w="1217" w:type="dxa"/>
            <w:noWrap/>
            <w:hideMark/>
          </w:tcPr>
          <w:p w14:paraId="150193AE" w14:textId="77777777" w:rsidR="009C4B32" w:rsidRPr="009C4B32" w:rsidRDefault="009C4B32" w:rsidP="009C4B32">
            <w:pPr>
              <w:jc w:val="right"/>
            </w:pPr>
            <w:r w:rsidRPr="009C4B32">
              <w:t>4</w:t>
            </w:r>
            <w:r>
              <w:t>.</w:t>
            </w:r>
            <w:r w:rsidRPr="009C4B32">
              <w:t>386,3</w:t>
            </w:r>
          </w:p>
        </w:tc>
        <w:tc>
          <w:tcPr>
            <w:tcW w:w="1134" w:type="dxa"/>
            <w:noWrap/>
            <w:hideMark/>
          </w:tcPr>
          <w:p w14:paraId="788B321B" w14:textId="77777777" w:rsidR="009C4B32" w:rsidRPr="009C4B32" w:rsidRDefault="009C4B32" w:rsidP="009C4B32">
            <w:pPr>
              <w:jc w:val="right"/>
            </w:pPr>
            <w:r w:rsidRPr="009C4B32">
              <w:t>1</w:t>
            </w:r>
            <w:r>
              <w:t>.</w:t>
            </w:r>
            <w:r w:rsidRPr="009C4B32">
              <w:t>012,3</w:t>
            </w:r>
          </w:p>
        </w:tc>
        <w:tc>
          <w:tcPr>
            <w:tcW w:w="1024" w:type="dxa"/>
            <w:noWrap/>
            <w:hideMark/>
          </w:tcPr>
          <w:p w14:paraId="0F0E22FC" w14:textId="77777777" w:rsidR="009C4B32" w:rsidRPr="009C4B32" w:rsidRDefault="009C4B32" w:rsidP="009C4B32">
            <w:pPr>
              <w:jc w:val="right"/>
            </w:pPr>
            <w:r w:rsidRPr="009C4B32">
              <w:t>3</w:t>
            </w:r>
            <w:r>
              <w:t>.</w:t>
            </w:r>
            <w:r w:rsidRPr="009C4B32">
              <w:t>024,2</w:t>
            </w:r>
          </w:p>
        </w:tc>
        <w:tc>
          <w:tcPr>
            <w:tcW w:w="1332" w:type="dxa"/>
            <w:noWrap/>
            <w:hideMark/>
          </w:tcPr>
          <w:p w14:paraId="2C60C3B0" w14:textId="77777777" w:rsidR="009C4B32" w:rsidRPr="009C4B32" w:rsidRDefault="009C4B32" w:rsidP="009C4B32">
            <w:pPr>
              <w:jc w:val="right"/>
            </w:pPr>
            <w:r w:rsidRPr="009C4B32">
              <w:t>4</w:t>
            </w:r>
            <w:r>
              <w:t>.</w:t>
            </w:r>
            <w:r w:rsidRPr="009C4B32">
              <w:t>072,1</w:t>
            </w:r>
          </w:p>
        </w:tc>
        <w:tc>
          <w:tcPr>
            <w:tcW w:w="1046" w:type="dxa"/>
            <w:noWrap/>
            <w:hideMark/>
          </w:tcPr>
          <w:p w14:paraId="173FFBE0" w14:textId="77777777" w:rsidR="009C4B32" w:rsidRPr="009C4B32" w:rsidRDefault="009C4B32" w:rsidP="009C4B32">
            <w:pPr>
              <w:jc w:val="right"/>
            </w:pPr>
            <w:r w:rsidRPr="009C4B32">
              <w:t>813,2</w:t>
            </w:r>
          </w:p>
        </w:tc>
        <w:tc>
          <w:tcPr>
            <w:tcW w:w="992" w:type="dxa"/>
            <w:noWrap/>
            <w:hideMark/>
          </w:tcPr>
          <w:p w14:paraId="0CAE780D" w14:textId="77777777" w:rsidR="009C4B32" w:rsidRPr="009C4B32" w:rsidRDefault="009C4B32" w:rsidP="009C4B32">
            <w:pPr>
              <w:jc w:val="right"/>
            </w:pPr>
            <w:r w:rsidRPr="009C4B32">
              <w:t>1</w:t>
            </w:r>
            <w:r>
              <w:t>.</w:t>
            </w:r>
            <w:r w:rsidRPr="009C4B32">
              <w:t>903,4</w:t>
            </w:r>
          </w:p>
        </w:tc>
        <w:tc>
          <w:tcPr>
            <w:tcW w:w="1286" w:type="dxa"/>
            <w:noWrap/>
            <w:hideMark/>
          </w:tcPr>
          <w:p w14:paraId="1C403CA1" w14:textId="77777777" w:rsidR="009C4B32" w:rsidRPr="009C4B32" w:rsidRDefault="009C4B32" w:rsidP="009C4B32">
            <w:pPr>
              <w:jc w:val="right"/>
            </w:pPr>
            <w:r w:rsidRPr="009C4B32">
              <w:t>15</w:t>
            </w:r>
            <w:r>
              <w:t>.</w:t>
            </w:r>
            <w:r w:rsidRPr="009C4B32">
              <w:t>211,5</w:t>
            </w:r>
          </w:p>
        </w:tc>
      </w:tr>
      <w:tr w:rsidR="009C4B32" w:rsidRPr="009C4B32" w14:paraId="1FC7599C" w14:textId="77777777" w:rsidTr="009C4B32">
        <w:trPr>
          <w:trHeight w:val="276"/>
        </w:trPr>
        <w:tc>
          <w:tcPr>
            <w:tcW w:w="1440" w:type="dxa"/>
            <w:noWrap/>
          </w:tcPr>
          <w:p w14:paraId="4D775A36" w14:textId="77777777" w:rsidR="009C4B32" w:rsidRPr="007977FE" w:rsidRDefault="009C4B32" w:rsidP="009C4B32">
            <w:r w:rsidRPr="007977FE">
              <w:t>Percentage opgenomen studiepunten</w:t>
            </w:r>
          </w:p>
        </w:tc>
        <w:tc>
          <w:tcPr>
            <w:tcW w:w="1217" w:type="dxa"/>
            <w:noWrap/>
            <w:hideMark/>
          </w:tcPr>
          <w:p w14:paraId="76CCB656" w14:textId="77777777" w:rsidR="009C4B32" w:rsidRPr="009C4B32" w:rsidRDefault="009C4B32" w:rsidP="009C4B32">
            <w:pPr>
              <w:jc w:val="right"/>
            </w:pPr>
            <w:r w:rsidRPr="009C4B32">
              <w:t>28,8%</w:t>
            </w:r>
          </w:p>
        </w:tc>
        <w:tc>
          <w:tcPr>
            <w:tcW w:w="1134" w:type="dxa"/>
            <w:noWrap/>
            <w:hideMark/>
          </w:tcPr>
          <w:p w14:paraId="267BF096" w14:textId="77777777" w:rsidR="009C4B32" w:rsidRPr="009C4B32" w:rsidRDefault="009C4B32" w:rsidP="009C4B32">
            <w:pPr>
              <w:jc w:val="right"/>
            </w:pPr>
            <w:r w:rsidRPr="009C4B32">
              <w:t>6,7%</w:t>
            </w:r>
          </w:p>
        </w:tc>
        <w:tc>
          <w:tcPr>
            <w:tcW w:w="1024" w:type="dxa"/>
            <w:noWrap/>
            <w:hideMark/>
          </w:tcPr>
          <w:p w14:paraId="7BC98155" w14:textId="77777777" w:rsidR="009C4B32" w:rsidRPr="009C4B32" w:rsidRDefault="009C4B32" w:rsidP="009C4B32">
            <w:pPr>
              <w:jc w:val="right"/>
            </w:pPr>
            <w:r w:rsidRPr="009C4B32">
              <w:t>19,9%</w:t>
            </w:r>
          </w:p>
        </w:tc>
        <w:tc>
          <w:tcPr>
            <w:tcW w:w="1332" w:type="dxa"/>
            <w:noWrap/>
            <w:hideMark/>
          </w:tcPr>
          <w:p w14:paraId="7C7387B8" w14:textId="77777777" w:rsidR="009C4B32" w:rsidRPr="009C4B32" w:rsidRDefault="009C4B32" w:rsidP="009C4B32">
            <w:pPr>
              <w:jc w:val="right"/>
            </w:pPr>
            <w:r w:rsidRPr="009C4B32">
              <w:t>26,8%</w:t>
            </w:r>
          </w:p>
        </w:tc>
        <w:tc>
          <w:tcPr>
            <w:tcW w:w="1046" w:type="dxa"/>
            <w:noWrap/>
            <w:hideMark/>
          </w:tcPr>
          <w:p w14:paraId="772AA922" w14:textId="77777777" w:rsidR="009C4B32" w:rsidRPr="009C4B32" w:rsidRDefault="009C4B32" w:rsidP="009C4B32">
            <w:pPr>
              <w:jc w:val="right"/>
            </w:pPr>
            <w:r w:rsidRPr="009C4B32">
              <w:t>5,3%</w:t>
            </w:r>
          </w:p>
        </w:tc>
        <w:tc>
          <w:tcPr>
            <w:tcW w:w="992" w:type="dxa"/>
            <w:noWrap/>
            <w:hideMark/>
          </w:tcPr>
          <w:p w14:paraId="3AA770F7" w14:textId="77777777" w:rsidR="009C4B32" w:rsidRPr="009C4B32" w:rsidRDefault="009C4B32" w:rsidP="009C4B32">
            <w:pPr>
              <w:jc w:val="right"/>
            </w:pPr>
            <w:r w:rsidRPr="009C4B32">
              <w:t>12,5%</w:t>
            </w:r>
          </w:p>
        </w:tc>
        <w:tc>
          <w:tcPr>
            <w:tcW w:w="1286" w:type="dxa"/>
            <w:noWrap/>
            <w:hideMark/>
          </w:tcPr>
          <w:p w14:paraId="44A5980F" w14:textId="77777777" w:rsidR="009C4B32" w:rsidRPr="009C4B32" w:rsidRDefault="009C4B32" w:rsidP="009C4B32">
            <w:pPr>
              <w:jc w:val="right"/>
            </w:pPr>
            <w:r w:rsidRPr="009C4B32">
              <w:t>100,0%</w:t>
            </w:r>
          </w:p>
        </w:tc>
      </w:tr>
    </w:tbl>
    <w:p w14:paraId="3DC56733" w14:textId="77777777" w:rsidR="002605A8" w:rsidRDefault="002605A8" w:rsidP="004D6EAF">
      <w:pPr>
        <w:rPr>
          <w:b/>
        </w:rPr>
      </w:pPr>
    </w:p>
    <w:p w14:paraId="5914EBD6" w14:textId="77777777" w:rsidR="007977FE" w:rsidRDefault="007977FE" w:rsidP="007977FE">
      <w:pPr>
        <w:pStyle w:val="Kop2"/>
      </w:pPr>
      <w:r>
        <w:t>Percentages aantal afgenomen modules/studiepunten per leerstofgebied</w:t>
      </w:r>
    </w:p>
    <w:p w14:paraId="12A8688E" w14:textId="77777777" w:rsidR="007977FE" w:rsidRDefault="007977FE" w:rsidP="007977FE"/>
    <w:tbl>
      <w:tblPr>
        <w:tblStyle w:val="Tabelraster"/>
        <w:tblW w:w="9381" w:type="dxa"/>
        <w:tblLook w:val="04A0" w:firstRow="1" w:lastRow="0" w:firstColumn="1" w:lastColumn="0" w:noHBand="0" w:noVBand="1"/>
      </w:tblPr>
      <w:tblGrid>
        <w:gridCol w:w="775"/>
        <w:gridCol w:w="1217"/>
        <w:gridCol w:w="1166"/>
        <w:gridCol w:w="1166"/>
        <w:gridCol w:w="1166"/>
        <w:gridCol w:w="1166"/>
        <w:gridCol w:w="1166"/>
        <w:gridCol w:w="1559"/>
      </w:tblGrid>
      <w:tr w:rsidR="00D405E8" w:rsidRPr="00D405E8" w14:paraId="4D9AB207" w14:textId="77777777" w:rsidTr="0028233B">
        <w:trPr>
          <w:trHeight w:val="264"/>
        </w:trPr>
        <w:tc>
          <w:tcPr>
            <w:tcW w:w="775" w:type="dxa"/>
            <w:noWrap/>
            <w:hideMark/>
          </w:tcPr>
          <w:p w14:paraId="61BFD412" w14:textId="77777777" w:rsidR="00D405E8" w:rsidRPr="00D405E8" w:rsidRDefault="00D405E8" w:rsidP="00D405E8"/>
        </w:tc>
        <w:tc>
          <w:tcPr>
            <w:tcW w:w="1217" w:type="dxa"/>
            <w:noWrap/>
          </w:tcPr>
          <w:p w14:paraId="17379121" w14:textId="77777777" w:rsidR="00D405E8" w:rsidRPr="00D405E8" w:rsidRDefault="00D405E8" w:rsidP="00D405E8">
            <w:pPr>
              <w:jc w:val="center"/>
            </w:pPr>
            <w:r w:rsidRPr="00D405E8">
              <w:t>Antwerpen</w:t>
            </w:r>
          </w:p>
        </w:tc>
        <w:tc>
          <w:tcPr>
            <w:tcW w:w="1166" w:type="dxa"/>
            <w:noWrap/>
          </w:tcPr>
          <w:p w14:paraId="49C7699E" w14:textId="77777777" w:rsidR="00D405E8" w:rsidRPr="00D405E8" w:rsidRDefault="00D405E8" w:rsidP="00D405E8">
            <w:pPr>
              <w:jc w:val="center"/>
            </w:pPr>
            <w:r w:rsidRPr="00D405E8">
              <w:t>Brussel</w:t>
            </w:r>
          </w:p>
        </w:tc>
        <w:tc>
          <w:tcPr>
            <w:tcW w:w="1166" w:type="dxa"/>
            <w:noWrap/>
          </w:tcPr>
          <w:p w14:paraId="022BA8F2" w14:textId="77777777" w:rsidR="00D405E8" w:rsidRPr="00D405E8" w:rsidRDefault="00D405E8" w:rsidP="00D405E8">
            <w:pPr>
              <w:jc w:val="center"/>
            </w:pPr>
            <w:r w:rsidRPr="00D405E8">
              <w:t>Gent</w:t>
            </w:r>
          </w:p>
        </w:tc>
        <w:tc>
          <w:tcPr>
            <w:tcW w:w="1166" w:type="dxa"/>
            <w:noWrap/>
          </w:tcPr>
          <w:p w14:paraId="5FFCF785" w14:textId="77777777" w:rsidR="00D405E8" w:rsidRPr="00D405E8" w:rsidRDefault="00D405E8" w:rsidP="00D405E8">
            <w:pPr>
              <w:jc w:val="center"/>
            </w:pPr>
            <w:r w:rsidRPr="00D405E8">
              <w:t>Hasselt</w:t>
            </w:r>
          </w:p>
        </w:tc>
        <w:tc>
          <w:tcPr>
            <w:tcW w:w="1166" w:type="dxa"/>
            <w:noWrap/>
          </w:tcPr>
          <w:p w14:paraId="06B09E96" w14:textId="77777777" w:rsidR="00D405E8" w:rsidRPr="00D405E8" w:rsidRDefault="00D405E8" w:rsidP="00D405E8">
            <w:pPr>
              <w:jc w:val="center"/>
            </w:pPr>
            <w:r w:rsidRPr="00D405E8">
              <w:t>Kortrijk</w:t>
            </w:r>
          </w:p>
        </w:tc>
        <w:tc>
          <w:tcPr>
            <w:tcW w:w="1166" w:type="dxa"/>
            <w:noWrap/>
          </w:tcPr>
          <w:p w14:paraId="40C08EE0" w14:textId="77777777" w:rsidR="00D405E8" w:rsidRPr="00D405E8" w:rsidRDefault="00D405E8" w:rsidP="00D405E8">
            <w:pPr>
              <w:jc w:val="center"/>
            </w:pPr>
            <w:r w:rsidRPr="00D405E8">
              <w:t>Leuven</w:t>
            </w:r>
          </w:p>
        </w:tc>
        <w:tc>
          <w:tcPr>
            <w:tcW w:w="1559" w:type="dxa"/>
            <w:noWrap/>
            <w:hideMark/>
          </w:tcPr>
          <w:p w14:paraId="3635EB90" w14:textId="77777777" w:rsidR="00D405E8" w:rsidRPr="00D405E8" w:rsidRDefault="00D405E8" w:rsidP="00D405E8">
            <w:pPr>
              <w:jc w:val="center"/>
            </w:pPr>
            <w:r w:rsidRPr="00D405E8">
              <w:t>Vlaanderen</w:t>
            </w:r>
          </w:p>
        </w:tc>
      </w:tr>
      <w:tr w:rsidR="00D405E8" w:rsidRPr="00D405E8" w14:paraId="356E15EF" w14:textId="77777777" w:rsidTr="0028233B">
        <w:trPr>
          <w:trHeight w:val="264"/>
        </w:trPr>
        <w:tc>
          <w:tcPr>
            <w:tcW w:w="775" w:type="dxa"/>
            <w:noWrap/>
            <w:hideMark/>
          </w:tcPr>
          <w:p w14:paraId="42AC91A8" w14:textId="77777777" w:rsidR="00D405E8" w:rsidRPr="00D405E8" w:rsidRDefault="00D405E8" w:rsidP="00D405E8">
            <w:r w:rsidRPr="00D405E8">
              <w:t xml:space="preserve">CW </w:t>
            </w:r>
          </w:p>
        </w:tc>
        <w:tc>
          <w:tcPr>
            <w:tcW w:w="1217" w:type="dxa"/>
            <w:noWrap/>
            <w:hideMark/>
          </w:tcPr>
          <w:p w14:paraId="715CAF12" w14:textId="77777777" w:rsidR="00D405E8" w:rsidRPr="00D405E8" w:rsidRDefault="00D405E8" w:rsidP="00CC3FA6">
            <w:pPr>
              <w:jc w:val="right"/>
            </w:pPr>
            <w:r w:rsidRPr="00D405E8">
              <w:t>13,3%</w:t>
            </w:r>
          </w:p>
        </w:tc>
        <w:tc>
          <w:tcPr>
            <w:tcW w:w="1166" w:type="dxa"/>
            <w:noWrap/>
            <w:hideMark/>
          </w:tcPr>
          <w:p w14:paraId="0BB54BF7" w14:textId="77777777" w:rsidR="00D405E8" w:rsidRPr="00D405E8" w:rsidRDefault="00D405E8" w:rsidP="00CC3FA6">
            <w:pPr>
              <w:jc w:val="right"/>
            </w:pPr>
            <w:r w:rsidRPr="00D405E8">
              <w:t>8,1%</w:t>
            </w:r>
          </w:p>
        </w:tc>
        <w:tc>
          <w:tcPr>
            <w:tcW w:w="1166" w:type="dxa"/>
            <w:noWrap/>
            <w:hideMark/>
          </w:tcPr>
          <w:p w14:paraId="452FF11C" w14:textId="77777777" w:rsidR="00D405E8" w:rsidRPr="00D405E8" w:rsidRDefault="00D405E8" w:rsidP="00CC3FA6">
            <w:pPr>
              <w:jc w:val="right"/>
            </w:pPr>
            <w:r w:rsidRPr="00D405E8">
              <w:t>19,5%</w:t>
            </w:r>
          </w:p>
        </w:tc>
        <w:tc>
          <w:tcPr>
            <w:tcW w:w="1166" w:type="dxa"/>
            <w:noWrap/>
            <w:hideMark/>
          </w:tcPr>
          <w:p w14:paraId="5B41A9B8" w14:textId="77777777" w:rsidR="00D405E8" w:rsidRPr="00D405E8" w:rsidRDefault="00D405E8" w:rsidP="00CC3FA6">
            <w:pPr>
              <w:jc w:val="right"/>
            </w:pPr>
            <w:r w:rsidRPr="00D405E8">
              <w:t>17,1%</w:t>
            </w:r>
          </w:p>
        </w:tc>
        <w:tc>
          <w:tcPr>
            <w:tcW w:w="1166" w:type="dxa"/>
            <w:noWrap/>
            <w:hideMark/>
          </w:tcPr>
          <w:p w14:paraId="0118DCED" w14:textId="77777777" w:rsidR="00D405E8" w:rsidRPr="00D405E8" w:rsidRDefault="00D405E8" w:rsidP="00CC3FA6">
            <w:pPr>
              <w:jc w:val="right"/>
            </w:pPr>
            <w:r w:rsidRPr="00D405E8">
              <w:t>14,1%</w:t>
            </w:r>
          </w:p>
        </w:tc>
        <w:tc>
          <w:tcPr>
            <w:tcW w:w="1166" w:type="dxa"/>
            <w:noWrap/>
            <w:hideMark/>
          </w:tcPr>
          <w:p w14:paraId="31E024D9" w14:textId="77777777" w:rsidR="00D405E8" w:rsidRPr="00D405E8" w:rsidRDefault="00D405E8" w:rsidP="00CC3FA6">
            <w:pPr>
              <w:jc w:val="right"/>
            </w:pPr>
            <w:r w:rsidRPr="00D405E8">
              <w:t>13,0%</w:t>
            </w:r>
          </w:p>
        </w:tc>
        <w:tc>
          <w:tcPr>
            <w:tcW w:w="1559" w:type="dxa"/>
            <w:noWrap/>
            <w:hideMark/>
          </w:tcPr>
          <w:p w14:paraId="7EF26DE0" w14:textId="77777777" w:rsidR="00D405E8" w:rsidRPr="00D405E8" w:rsidRDefault="00D405E8" w:rsidP="00CC3FA6">
            <w:pPr>
              <w:jc w:val="right"/>
            </w:pPr>
            <w:r w:rsidRPr="00D405E8">
              <w:t>15,4%</w:t>
            </w:r>
          </w:p>
        </w:tc>
      </w:tr>
      <w:tr w:rsidR="00D405E8" w:rsidRPr="00D405E8" w14:paraId="1AB0E504" w14:textId="77777777" w:rsidTr="0028233B">
        <w:trPr>
          <w:trHeight w:val="264"/>
        </w:trPr>
        <w:tc>
          <w:tcPr>
            <w:tcW w:w="775" w:type="dxa"/>
            <w:noWrap/>
            <w:hideMark/>
          </w:tcPr>
          <w:p w14:paraId="5B4C551A" w14:textId="77777777" w:rsidR="00D405E8" w:rsidRPr="00D405E8" w:rsidRDefault="00D405E8" w:rsidP="00D405E8">
            <w:r w:rsidRPr="00D405E8">
              <w:t>INF</w:t>
            </w:r>
          </w:p>
        </w:tc>
        <w:tc>
          <w:tcPr>
            <w:tcW w:w="1217" w:type="dxa"/>
            <w:noWrap/>
            <w:hideMark/>
          </w:tcPr>
          <w:p w14:paraId="1A69BA23" w14:textId="77777777" w:rsidR="00D405E8" w:rsidRPr="00D405E8" w:rsidRDefault="00D405E8" w:rsidP="00CC3FA6">
            <w:pPr>
              <w:jc w:val="right"/>
            </w:pPr>
            <w:r w:rsidRPr="00D405E8">
              <w:t>15,2%</w:t>
            </w:r>
          </w:p>
        </w:tc>
        <w:tc>
          <w:tcPr>
            <w:tcW w:w="1166" w:type="dxa"/>
            <w:noWrap/>
            <w:hideMark/>
          </w:tcPr>
          <w:p w14:paraId="65169592" w14:textId="77777777" w:rsidR="00D405E8" w:rsidRPr="00D405E8" w:rsidRDefault="00D405E8" w:rsidP="00CC3FA6">
            <w:pPr>
              <w:jc w:val="right"/>
            </w:pPr>
            <w:r w:rsidRPr="00D405E8">
              <w:t>16,7%</w:t>
            </w:r>
          </w:p>
        </w:tc>
        <w:tc>
          <w:tcPr>
            <w:tcW w:w="1166" w:type="dxa"/>
            <w:noWrap/>
            <w:hideMark/>
          </w:tcPr>
          <w:p w14:paraId="2E74FF78" w14:textId="77777777" w:rsidR="00D405E8" w:rsidRPr="00D405E8" w:rsidRDefault="00D405E8" w:rsidP="00CC3FA6">
            <w:pPr>
              <w:jc w:val="right"/>
            </w:pPr>
            <w:r w:rsidRPr="00D405E8">
              <w:t>17,5%</w:t>
            </w:r>
          </w:p>
        </w:tc>
        <w:tc>
          <w:tcPr>
            <w:tcW w:w="1166" w:type="dxa"/>
            <w:noWrap/>
            <w:hideMark/>
          </w:tcPr>
          <w:p w14:paraId="59797AFB" w14:textId="77777777" w:rsidR="00D405E8" w:rsidRPr="00D405E8" w:rsidRDefault="00D405E8" w:rsidP="00CC3FA6">
            <w:pPr>
              <w:jc w:val="right"/>
            </w:pPr>
            <w:r w:rsidRPr="00D405E8">
              <w:t>13,0%</w:t>
            </w:r>
          </w:p>
        </w:tc>
        <w:tc>
          <w:tcPr>
            <w:tcW w:w="1166" w:type="dxa"/>
            <w:noWrap/>
            <w:hideMark/>
          </w:tcPr>
          <w:p w14:paraId="246FC79A" w14:textId="77777777" w:rsidR="00D405E8" w:rsidRPr="00D405E8" w:rsidRDefault="00D405E8" w:rsidP="00CC3FA6">
            <w:pPr>
              <w:jc w:val="right"/>
            </w:pPr>
            <w:r w:rsidRPr="00D405E8">
              <w:t>29,0%</w:t>
            </w:r>
          </w:p>
        </w:tc>
        <w:tc>
          <w:tcPr>
            <w:tcW w:w="1166" w:type="dxa"/>
            <w:noWrap/>
            <w:hideMark/>
          </w:tcPr>
          <w:p w14:paraId="6F491F4E" w14:textId="77777777" w:rsidR="00D405E8" w:rsidRPr="00D405E8" w:rsidRDefault="00D405E8" w:rsidP="00CC3FA6">
            <w:pPr>
              <w:jc w:val="right"/>
            </w:pPr>
            <w:r w:rsidRPr="00D405E8">
              <w:t>13,4%</w:t>
            </w:r>
          </w:p>
        </w:tc>
        <w:tc>
          <w:tcPr>
            <w:tcW w:w="1559" w:type="dxa"/>
            <w:noWrap/>
            <w:hideMark/>
          </w:tcPr>
          <w:p w14:paraId="6342F4A9" w14:textId="77777777" w:rsidR="00D405E8" w:rsidRPr="00D405E8" w:rsidRDefault="00D405E8" w:rsidP="00CC3FA6">
            <w:pPr>
              <w:jc w:val="right"/>
            </w:pPr>
            <w:r w:rsidRPr="00D405E8">
              <w:t>16,0%</w:t>
            </w:r>
          </w:p>
        </w:tc>
      </w:tr>
      <w:tr w:rsidR="00D405E8" w:rsidRPr="00D405E8" w14:paraId="73EEFC7A" w14:textId="77777777" w:rsidTr="0028233B">
        <w:trPr>
          <w:trHeight w:val="264"/>
        </w:trPr>
        <w:tc>
          <w:tcPr>
            <w:tcW w:w="775" w:type="dxa"/>
            <w:noWrap/>
            <w:hideMark/>
          </w:tcPr>
          <w:p w14:paraId="0F4E9A54" w14:textId="77777777" w:rsidR="00D405E8" w:rsidRPr="00D405E8" w:rsidRDefault="00D405E8" w:rsidP="00D405E8">
            <w:r w:rsidRPr="00D405E8">
              <w:t xml:space="preserve">MW </w:t>
            </w:r>
          </w:p>
        </w:tc>
        <w:tc>
          <w:tcPr>
            <w:tcW w:w="1217" w:type="dxa"/>
            <w:noWrap/>
            <w:hideMark/>
          </w:tcPr>
          <w:p w14:paraId="5583541E" w14:textId="77777777" w:rsidR="00D405E8" w:rsidRPr="00D405E8" w:rsidRDefault="00D405E8" w:rsidP="00CC3FA6">
            <w:pPr>
              <w:jc w:val="right"/>
            </w:pPr>
            <w:r w:rsidRPr="00D405E8">
              <w:t>20,7%</w:t>
            </w:r>
          </w:p>
        </w:tc>
        <w:tc>
          <w:tcPr>
            <w:tcW w:w="1166" w:type="dxa"/>
            <w:noWrap/>
            <w:hideMark/>
          </w:tcPr>
          <w:p w14:paraId="2A3EE74E" w14:textId="77777777" w:rsidR="00D405E8" w:rsidRPr="00D405E8" w:rsidRDefault="00D405E8" w:rsidP="00CC3FA6">
            <w:pPr>
              <w:jc w:val="right"/>
            </w:pPr>
            <w:r w:rsidRPr="00D405E8">
              <w:t>25,5%</w:t>
            </w:r>
          </w:p>
        </w:tc>
        <w:tc>
          <w:tcPr>
            <w:tcW w:w="1166" w:type="dxa"/>
            <w:noWrap/>
            <w:hideMark/>
          </w:tcPr>
          <w:p w14:paraId="4A3C5E19" w14:textId="77777777" w:rsidR="00D405E8" w:rsidRPr="00D405E8" w:rsidRDefault="00D405E8" w:rsidP="00CC3FA6">
            <w:pPr>
              <w:jc w:val="right"/>
            </w:pPr>
            <w:r w:rsidRPr="00D405E8">
              <w:t>17,7%</w:t>
            </w:r>
          </w:p>
        </w:tc>
        <w:tc>
          <w:tcPr>
            <w:tcW w:w="1166" w:type="dxa"/>
            <w:noWrap/>
            <w:hideMark/>
          </w:tcPr>
          <w:p w14:paraId="08F2B8DB" w14:textId="77777777" w:rsidR="00D405E8" w:rsidRPr="00D405E8" w:rsidRDefault="00D405E8" w:rsidP="00CC3FA6">
            <w:pPr>
              <w:jc w:val="right"/>
            </w:pPr>
            <w:r w:rsidRPr="00D405E8">
              <w:t>20,8%</w:t>
            </w:r>
          </w:p>
        </w:tc>
        <w:tc>
          <w:tcPr>
            <w:tcW w:w="1166" w:type="dxa"/>
            <w:noWrap/>
            <w:hideMark/>
          </w:tcPr>
          <w:p w14:paraId="62AA5FE1" w14:textId="77777777" w:rsidR="00D405E8" w:rsidRPr="00D405E8" w:rsidRDefault="00D405E8" w:rsidP="00CC3FA6">
            <w:pPr>
              <w:jc w:val="right"/>
            </w:pPr>
            <w:r w:rsidRPr="00D405E8">
              <w:t>22,2%</w:t>
            </w:r>
          </w:p>
        </w:tc>
        <w:tc>
          <w:tcPr>
            <w:tcW w:w="1166" w:type="dxa"/>
            <w:noWrap/>
            <w:hideMark/>
          </w:tcPr>
          <w:p w14:paraId="3D2D2F07" w14:textId="77777777" w:rsidR="00D405E8" w:rsidRPr="00D405E8" w:rsidRDefault="00D405E8" w:rsidP="00CC3FA6">
            <w:pPr>
              <w:jc w:val="right"/>
            </w:pPr>
            <w:r w:rsidRPr="00D405E8">
              <w:t>26,8%</w:t>
            </w:r>
          </w:p>
        </w:tc>
        <w:tc>
          <w:tcPr>
            <w:tcW w:w="1559" w:type="dxa"/>
            <w:noWrap/>
            <w:hideMark/>
          </w:tcPr>
          <w:p w14:paraId="0971F5CA" w14:textId="77777777" w:rsidR="00D405E8" w:rsidRPr="00D405E8" w:rsidRDefault="00D405E8" w:rsidP="00CC3FA6">
            <w:pPr>
              <w:jc w:val="right"/>
            </w:pPr>
            <w:r w:rsidRPr="00D405E8">
              <w:t>21,1%</w:t>
            </w:r>
          </w:p>
        </w:tc>
      </w:tr>
      <w:tr w:rsidR="00D405E8" w:rsidRPr="00D405E8" w14:paraId="6F1EE2BA" w14:textId="77777777" w:rsidTr="0028233B">
        <w:trPr>
          <w:trHeight w:val="264"/>
        </w:trPr>
        <w:tc>
          <w:tcPr>
            <w:tcW w:w="775" w:type="dxa"/>
            <w:noWrap/>
            <w:hideMark/>
          </w:tcPr>
          <w:p w14:paraId="3258DA12" w14:textId="77777777" w:rsidR="00D405E8" w:rsidRPr="00D405E8" w:rsidRDefault="00D405E8" w:rsidP="00D405E8">
            <w:r w:rsidRPr="00D405E8">
              <w:t xml:space="preserve">NW </w:t>
            </w:r>
          </w:p>
        </w:tc>
        <w:tc>
          <w:tcPr>
            <w:tcW w:w="1217" w:type="dxa"/>
            <w:noWrap/>
            <w:hideMark/>
          </w:tcPr>
          <w:p w14:paraId="15B2A0DC" w14:textId="77777777" w:rsidR="00D405E8" w:rsidRPr="00D405E8" w:rsidRDefault="00D405E8" w:rsidP="00CC3FA6">
            <w:pPr>
              <w:jc w:val="right"/>
            </w:pPr>
            <w:r w:rsidRPr="00D405E8">
              <w:t>4,0%</w:t>
            </w:r>
          </w:p>
        </w:tc>
        <w:tc>
          <w:tcPr>
            <w:tcW w:w="1166" w:type="dxa"/>
            <w:noWrap/>
            <w:hideMark/>
          </w:tcPr>
          <w:p w14:paraId="00D1D3DE" w14:textId="77777777" w:rsidR="00D405E8" w:rsidRPr="00D405E8" w:rsidRDefault="00D405E8" w:rsidP="00CC3FA6">
            <w:pPr>
              <w:jc w:val="right"/>
            </w:pPr>
            <w:r w:rsidRPr="00D405E8">
              <w:t>10,8%</w:t>
            </w:r>
          </w:p>
        </w:tc>
        <w:tc>
          <w:tcPr>
            <w:tcW w:w="1166" w:type="dxa"/>
            <w:noWrap/>
            <w:hideMark/>
          </w:tcPr>
          <w:p w14:paraId="0CB9AB1E" w14:textId="77777777" w:rsidR="00D405E8" w:rsidRPr="00D405E8" w:rsidRDefault="00D405E8" w:rsidP="00CC3FA6">
            <w:pPr>
              <w:jc w:val="right"/>
            </w:pPr>
            <w:r w:rsidRPr="00D405E8">
              <w:t>8,2%</w:t>
            </w:r>
          </w:p>
        </w:tc>
        <w:tc>
          <w:tcPr>
            <w:tcW w:w="1166" w:type="dxa"/>
            <w:noWrap/>
            <w:hideMark/>
          </w:tcPr>
          <w:p w14:paraId="49E64B9B" w14:textId="77777777" w:rsidR="00D405E8" w:rsidRPr="00D405E8" w:rsidRDefault="00D405E8" w:rsidP="00CC3FA6">
            <w:pPr>
              <w:jc w:val="right"/>
            </w:pPr>
            <w:r w:rsidRPr="00D405E8">
              <w:t>3,1%</w:t>
            </w:r>
          </w:p>
        </w:tc>
        <w:tc>
          <w:tcPr>
            <w:tcW w:w="1166" w:type="dxa"/>
            <w:noWrap/>
            <w:hideMark/>
          </w:tcPr>
          <w:p w14:paraId="22EF5702" w14:textId="77777777" w:rsidR="00D405E8" w:rsidRPr="00D405E8" w:rsidRDefault="00D405E8" w:rsidP="00CC3FA6">
            <w:pPr>
              <w:jc w:val="right"/>
            </w:pPr>
            <w:r w:rsidRPr="00D405E8">
              <w:t>0,6%</w:t>
            </w:r>
          </w:p>
        </w:tc>
        <w:tc>
          <w:tcPr>
            <w:tcW w:w="1166" w:type="dxa"/>
            <w:noWrap/>
            <w:hideMark/>
          </w:tcPr>
          <w:p w14:paraId="52E9B3DA" w14:textId="77777777" w:rsidR="00D405E8" w:rsidRPr="00D405E8" w:rsidRDefault="00D405E8" w:rsidP="00CC3FA6">
            <w:pPr>
              <w:jc w:val="right"/>
            </w:pPr>
            <w:r w:rsidRPr="00D405E8">
              <w:t>5,3%</w:t>
            </w:r>
          </w:p>
        </w:tc>
        <w:tc>
          <w:tcPr>
            <w:tcW w:w="1559" w:type="dxa"/>
            <w:noWrap/>
            <w:hideMark/>
          </w:tcPr>
          <w:p w14:paraId="6AA5A103" w14:textId="77777777" w:rsidR="00D405E8" w:rsidRPr="00D405E8" w:rsidRDefault="00D405E8" w:rsidP="00CC3FA6">
            <w:pPr>
              <w:jc w:val="right"/>
            </w:pPr>
            <w:r w:rsidRPr="00D405E8">
              <w:t>5,4%</w:t>
            </w:r>
          </w:p>
        </w:tc>
      </w:tr>
      <w:tr w:rsidR="00D405E8" w:rsidRPr="00D405E8" w14:paraId="7E074C2B" w14:textId="77777777" w:rsidTr="0028233B">
        <w:trPr>
          <w:trHeight w:val="264"/>
        </w:trPr>
        <w:tc>
          <w:tcPr>
            <w:tcW w:w="775" w:type="dxa"/>
            <w:noWrap/>
            <w:hideMark/>
          </w:tcPr>
          <w:p w14:paraId="0EECF654" w14:textId="77777777" w:rsidR="00D405E8" w:rsidRPr="00D405E8" w:rsidRDefault="00D405E8" w:rsidP="00D405E8">
            <w:r>
              <w:t>OW</w:t>
            </w:r>
          </w:p>
        </w:tc>
        <w:tc>
          <w:tcPr>
            <w:tcW w:w="1217" w:type="dxa"/>
            <w:noWrap/>
            <w:hideMark/>
          </w:tcPr>
          <w:p w14:paraId="33B2B8A0" w14:textId="77777777" w:rsidR="00D405E8" w:rsidRPr="00D405E8" w:rsidRDefault="00D405E8" w:rsidP="00CC3FA6">
            <w:pPr>
              <w:jc w:val="right"/>
            </w:pPr>
            <w:r w:rsidRPr="00D405E8">
              <w:t>0,5%</w:t>
            </w:r>
          </w:p>
        </w:tc>
        <w:tc>
          <w:tcPr>
            <w:tcW w:w="1166" w:type="dxa"/>
            <w:noWrap/>
            <w:hideMark/>
          </w:tcPr>
          <w:p w14:paraId="6A61B03C" w14:textId="77777777" w:rsidR="00D405E8" w:rsidRPr="00D405E8" w:rsidRDefault="00D405E8" w:rsidP="00CC3FA6">
            <w:pPr>
              <w:jc w:val="right"/>
            </w:pPr>
            <w:r w:rsidRPr="00D405E8">
              <w:t>3,5%</w:t>
            </w:r>
          </w:p>
        </w:tc>
        <w:tc>
          <w:tcPr>
            <w:tcW w:w="1166" w:type="dxa"/>
            <w:noWrap/>
            <w:hideMark/>
          </w:tcPr>
          <w:p w14:paraId="40B2CD08" w14:textId="77777777" w:rsidR="00D405E8" w:rsidRPr="00D405E8" w:rsidRDefault="00D405E8" w:rsidP="00CC3FA6">
            <w:pPr>
              <w:jc w:val="right"/>
            </w:pPr>
            <w:r w:rsidRPr="00D405E8">
              <w:t>5,8%</w:t>
            </w:r>
          </w:p>
        </w:tc>
        <w:tc>
          <w:tcPr>
            <w:tcW w:w="1166" w:type="dxa"/>
            <w:noWrap/>
            <w:hideMark/>
          </w:tcPr>
          <w:p w14:paraId="26708094" w14:textId="77777777" w:rsidR="00D405E8" w:rsidRPr="00D405E8" w:rsidRDefault="00D405E8" w:rsidP="00CC3FA6">
            <w:pPr>
              <w:jc w:val="right"/>
            </w:pPr>
            <w:r w:rsidRPr="00D405E8">
              <w:t>3,4%</w:t>
            </w:r>
          </w:p>
        </w:tc>
        <w:tc>
          <w:tcPr>
            <w:tcW w:w="1166" w:type="dxa"/>
            <w:noWrap/>
            <w:hideMark/>
          </w:tcPr>
          <w:p w14:paraId="45016AFB" w14:textId="77777777" w:rsidR="00D405E8" w:rsidRPr="00D405E8" w:rsidRDefault="00D405E8" w:rsidP="00CC3FA6">
            <w:pPr>
              <w:jc w:val="right"/>
            </w:pPr>
            <w:r w:rsidRPr="00D405E8">
              <w:t>0,0%</w:t>
            </w:r>
          </w:p>
        </w:tc>
        <w:tc>
          <w:tcPr>
            <w:tcW w:w="1166" w:type="dxa"/>
            <w:noWrap/>
            <w:hideMark/>
          </w:tcPr>
          <w:p w14:paraId="62720862" w14:textId="77777777" w:rsidR="00D405E8" w:rsidRPr="00D405E8" w:rsidRDefault="00D405E8" w:rsidP="00CC3FA6">
            <w:pPr>
              <w:jc w:val="right"/>
            </w:pPr>
            <w:r w:rsidRPr="00D405E8">
              <w:t>1,9%</w:t>
            </w:r>
          </w:p>
        </w:tc>
        <w:tc>
          <w:tcPr>
            <w:tcW w:w="1559" w:type="dxa"/>
            <w:noWrap/>
            <w:hideMark/>
          </w:tcPr>
          <w:p w14:paraId="4BB87257" w14:textId="77777777" w:rsidR="00D405E8" w:rsidRPr="00D405E8" w:rsidRDefault="00D405E8" w:rsidP="00CC3FA6">
            <w:pPr>
              <w:jc w:val="right"/>
            </w:pPr>
            <w:r w:rsidRPr="00D405E8">
              <w:t>2,8%</w:t>
            </w:r>
          </w:p>
        </w:tc>
      </w:tr>
      <w:tr w:rsidR="00D405E8" w:rsidRPr="00D405E8" w14:paraId="3D9CAE56" w14:textId="77777777" w:rsidTr="0028233B">
        <w:trPr>
          <w:trHeight w:val="264"/>
        </w:trPr>
        <w:tc>
          <w:tcPr>
            <w:tcW w:w="775" w:type="dxa"/>
            <w:noWrap/>
            <w:hideMark/>
          </w:tcPr>
          <w:p w14:paraId="79020248" w14:textId="77777777" w:rsidR="00D405E8" w:rsidRPr="00D405E8" w:rsidRDefault="00D405E8" w:rsidP="00D405E8">
            <w:r w:rsidRPr="00D405E8">
              <w:t>PSY</w:t>
            </w:r>
          </w:p>
        </w:tc>
        <w:tc>
          <w:tcPr>
            <w:tcW w:w="1217" w:type="dxa"/>
            <w:noWrap/>
            <w:hideMark/>
          </w:tcPr>
          <w:p w14:paraId="5D1E7D50" w14:textId="77777777" w:rsidR="00D405E8" w:rsidRPr="00D405E8" w:rsidRDefault="00D405E8" w:rsidP="00CC3FA6">
            <w:pPr>
              <w:jc w:val="right"/>
            </w:pPr>
            <w:r w:rsidRPr="00D405E8">
              <w:t>43,8%</w:t>
            </w:r>
          </w:p>
        </w:tc>
        <w:tc>
          <w:tcPr>
            <w:tcW w:w="1166" w:type="dxa"/>
            <w:noWrap/>
            <w:hideMark/>
          </w:tcPr>
          <w:p w14:paraId="75BA5B53" w14:textId="77777777" w:rsidR="00D405E8" w:rsidRPr="00D405E8" w:rsidRDefault="00D405E8" w:rsidP="00CC3FA6">
            <w:pPr>
              <w:jc w:val="right"/>
            </w:pPr>
            <w:r w:rsidRPr="00D405E8">
              <w:t>22,7%</w:t>
            </w:r>
          </w:p>
        </w:tc>
        <w:tc>
          <w:tcPr>
            <w:tcW w:w="1166" w:type="dxa"/>
            <w:noWrap/>
            <w:hideMark/>
          </w:tcPr>
          <w:p w14:paraId="094E6343" w14:textId="77777777" w:rsidR="00D405E8" w:rsidRPr="00D405E8" w:rsidRDefault="00D405E8" w:rsidP="00CC3FA6">
            <w:pPr>
              <w:jc w:val="right"/>
            </w:pPr>
            <w:r w:rsidRPr="00D405E8">
              <w:t>26,2%</w:t>
            </w:r>
          </w:p>
        </w:tc>
        <w:tc>
          <w:tcPr>
            <w:tcW w:w="1166" w:type="dxa"/>
            <w:noWrap/>
            <w:hideMark/>
          </w:tcPr>
          <w:p w14:paraId="1F42A83B" w14:textId="77777777" w:rsidR="00D405E8" w:rsidRPr="00D405E8" w:rsidRDefault="00D405E8" w:rsidP="00CC3FA6">
            <w:pPr>
              <w:jc w:val="right"/>
            </w:pPr>
            <w:r w:rsidRPr="00D405E8">
              <w:t>36,8%</w:t>
            </w:r>
          </w:p>
        </w:tc>
        <w:tc>
          <w:tcPr>
            <w:tcW w:w="1166" w:type="dxa"/>
            <w:noWrap/>
            <w:hideMark/>
          </w:tcPr>
          <w:p w14:paraId="5B3C9D53" w14:textId="77777777" w:rsidR="00D405E8" w:rsidRPr="00D405E8" w:rsidRDefault="00D405E8" w:rsidP="00CC3FA6">
            <w:pPr>
              <w:jc w:val="right"/>
            </w:pPr>
            <w:r w:rsidRPr="00D405E8">
              <w:t>31,6%</w:t>
            </w:r>
          </w:p>
        </w:tc>
        <w:tc>
          <w:tcPr>
            <w:tcW w:w="1166" w:type="dxa"/>
            <w:noWrap/>
            <w:hideMark/>
          </w:tcPr>
          <w:p w14:paraId="3F6C5457" w14:textId="77777777" w:rsidR="00D405E8" w:rsidRPr="00D405E8" w:rsidRDefault="00D405E8" w:rsidP="00CC3FA6">
            <w:pPr>
              <w:jc w:val="right"/>
            </w:pPr>
            <w:r w:rsidRPr="00D405E8">
              <w:t>35,0%</w:t>
            </w:r>
          </w:p>
        </w:tc>
        <w:tc>
          <w:tcPr>
            <w:tcW w:w="1559" w:type="dxa"/>
            <w:noWrap/>
            <w:hideMark/>
          </w:tcPr>
          <w:p w14:paraId="39EC699E" w14:textId="77777777" w:rsidR="00D405E8" w:rsidRPr="00D405E8" w:rsidRDefault="00D405E8" w:rsidP="00CC3FA6">
            <w:pPr>
              <w:jc w:val="right"/>
            </w:pPr>
            <w:r w:rsidRPr="00D405E8">
              <w:t>34,5%</w:t>
            </w:r>
          </w:p>
        </w:tc>
      </w:tr>
      <w:tr w:rsidR="00D405E8" w:rsidRPr="00D405E8" w14:paraId="4D926DAA" w14:textId="77777777" w:rsidTr="0028233B">
        <w:trPr>
          <w:trHeight w:val="264"/>
        </w:trPr>
        <w:tc>
          <w:tcPr>
            <w:tcW w:w="775" w:type="dxa"/>
            <w:noWrap/>
            <w:hideMark/>
          </w:tcPr>
          <w:p w14:paraId="3ED8EE36" w14:textId="77777777" w:rsidR="00D405E8" w:rsidRPr="00D405E8" w:rsidRDefault="00D405E8" w:rsidP="00D405E8">
            <w:r w:rsidRPr="00D405E8">
              <w:t xml:space="preserve">RW </w:t>
            </w:r>
          </w:p>
        </w:tc>
        <w:tc>
          <w:tcPr>
            <w:tcW w:w="1217" w:type="dxa"/>
            <w:noWrap/>
            <w:hideMark/>
          </w:tcPr>
          <w:p w14:paraId="233766B6" w14:textId="77777777" w:rsidR="00D405E8" w:rsidRPr="00D405E8" w:rsidRDefault="00D405E8" w:rsidP="00CC3FA6">
            <w:pPr>
              <w:jc w:val="right"/>
            </w:pPr>
            <w:r w:rsidRPr="00D405E8">
              <w:t>2,3%</w:t>
            </w:r>
          </w:p>
        </w:tc>
        <w:tc>
          <w:tcPr>
            <w:tcW w:w="1166" w:type="dxa"/>
            <w:noWrap/>
            <w:hideMark/>
          </w:tcPr>
          <w:p w14:paraId="1F6C0679" w14:textId="77777777" w:rsidR="00D405E8" w:rsidRPr="00D405E8" w:rsidRDefault="00D405E8" w:rsidP="00CC3FA6">
            <w:pPr>
              <w:jc w:val="right"/>
            </w:pPr>
            <w:r w:rsidRPr="00D405E8">
              <w:t>12,7%</w:t>
            </w:r>
          </w:p>
        </w:tc>
        <w:tc>
          <w:tcPr>
            <w:tcW w:w="1166" w:type="dxa"/>
            <w:noWrap/>
            <w:hideMark/>
          </w:tcPr>
          <w:p w14:paraId="0E4105D5" w14:textId="77777777" w:rsidR="00D405E8" w:rsidRPr="00D405E8" w:rsidRDefault="00D405E8" w:rsidP="00CC3FA6">
            <w:pPr>
              <w:jc w:val="right"/>
            </w:pPr>
            <w:r w:rsidRPr="00D405E8">
              <w:t>5,2%</w:t>
            </w:r>
          </w:p>
        </w:tc>
        <w:tc>
          <w:tcPr>
            <w:tcW w:w="1166" w:type="dxa"/>
            <w:noWrap/>
            <w:hideMark/>
          </w:tcPr>
          <w:p w14:paraId="6F8986DB" w14:textId="77777777" w:rsidR="00D405E8" w:rsidRPr="00D405E8" w:rsidRDefault="00D405E8" w:rsidP="00CC3FA6">
            <w:pPr>
              <w:jc w:val="right"/>
            </w:pPr>
            <w:r w:rsidRPr="00D405E8">
              <w:t>5,8%</w:t>
            </w:r>
          </w:p>
        </w:tc>
        <w:tc>
          <w:tcPr>
            <w:tcW w:w="1166" w:type="dxa"/>
            <w:noWrap/>
            <w:hideMark/>
          </w:tcPr>
          <w:p w14:paraId="0A076E88" w14:textId="77777777" w:rsidR="00D405E8" w:rsidRPr="00D405E8" w:rsidRDefault="00D405E8" w:rsidP="00CC3FA6">
            <w:pPr>
              <w:jc w:val="right"/>
            </w:pPr>
            <w:r w:rsidRPr="00D405E8">
              <w:t>2,5%</w:t>
            </w:r>
          </w:p>
        </w:tc>
        <w:tc>
          <w:tcPr>
            <w:tcW w:w="1166" w:type="dxa"/>
            <w:noWrap/>
            <w:hideMark/>
          </w:tcPr>
          <w:p w14:paraId="5A280B55" w14:textId="77777777" w:rsidR="00D405E8" w:rsidRPr="00D405E8" w:rsidRDefault="00D405E8" w:rsidP="00CC3FA6">
            <w:pPr>
              <w:jc w:val="right"/>
            </w:pPr>
            <w:r w:rsidRPr="00D405E8">
              <w:t>4,5%</w:t>
            </w:r>
          </w:p>
        </w:tc>
        <w:tc>
          <w:tcPr>
            <w:tcW w:w="1559" w:type="dxa"/>
            <w:noWrap/>
            <w:hideMark/>
          </w:tcPr>
          <w:p w14:paraId="4D4790FF" w14:textId="77777777" w:rsidR="00D405E8" w:rsidRPr="00D405E8" w:rsidRDefault="00D405E8" w:rsidP="00CC3FA6">
            <w:pPr>
              <w:jc w:val="right"/>
            </w:pPr>
            <w:r w:rsidRPr="00D405E8">
              <w:t>4,8%</w:t>
            </w:r>
          </w:p>
        </w:tc>
      </w:tr>
    </w:tbl>
    <w:p w14:paraId="0585E33C" w14:textId="77777777" w:rsidR="007977FE" w:rsidRDefault="007977FE" w:rsidP="007977FE">
      <w:pPr>
        <w:pStyle w:val="Kop2"/>
      </w:pPr>
      <w:r>
        <w:lastRenderedPageBreak/>
        <w:t>Aantal inschrijvingen met korting</w:t>
      </w:r>
    </w:p>
    <w:p w14:paraId="7C6B2B6B" w14:textId="77777777" w:rsidR="007977FE" w:rsidRPr="007977FE" w:rsidRDefault="007977FE" w:rsidP="007977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6"/>
        <w:gridCol w:w="684"/>
      </w:tblGrid>
      <w:tr w:rsidR="00D43810" w:rsidRPr="007977FE" w14:paraId="7FF2DD7B" w14:textId="77777777" w:rsidTr="007977FE">
        <w:trPr>
          <w:trHeight w:val="264"/>
        </w:trPr>
        <w:tc>
          <w:tcPr>
            <w:tcW w:w="1856" w:type="dxa"/>
            <w:noWrap/>
          </w:tcPr>
          <w:p w14:paraId="366D91AC" w14:textId="77777777" w:rsidR="00D43810" w:rsidRPr="007977FE" w:rsidRDefault="00D43810" w:rsidP="00D43810">
            <w:r w:rsidRPr="007977FE">
              <w:t xml:space="preserve">Antwerpen </w:t>
            </w:r>
          </w:p>
        </w:tc>
        <w:tc>
          <w:tcPr>
            <w:tcW w:w="684" w:type="dxa"/>
            <w:noWrap/>
          </w:tcPr>
          <w:p w14:paraId="247A393F" w14:textId="77777777" w:rsidR="00D43810" w:rsidRPr="007977FE" w:rsidRDefault="00D43810" w:rsidP="00D43810">
            <w:pPr>
              <w:jc w:val="right"/>
            </w:pPr>
            <w:r w:rsidRPr="007977FE">
              <w:t>83</w:t>
            </w:r>
          </w:p>
        </w:tc>
      </w:tr>
      <w:tr w:rsidR="00D43810" w:rsidRPr="007977FE" w14:paraId="48CB3D70" w14:textId="77777777" w:rsidTr="007977FE">
        <w:trPr>
          <w:trHeight w:val="264"/>
        </w:trPr>
        <w:tc>
          <w:tcPr>
            <w:tcW w:w="1856" w:type="dxa"/>
            <w:noWrap/>
            <w:hideMark/>
          </w:tcPr>
          <w:p w14:paraId="2327AF59" w14:textId="77777777" w:rsidR="00D43810" w:rsidRPr="007977FE" w:rsidRDefault="00D43810" w:rsidP="00D43810">
            <w:r w:rsidRPr="007977FE">
              <w:t xml:space="preserve">Brussel </w:t>
            </w:r>
          </w:p>
        </w:tc>
        <w:tc>
          <w:tcPr>
            <w:tcW w:w="684" w:type="dxa"/>
            <w:noWrap/>
            <w:hideMark/>
          </w:tcPr>
          <w:p w14:paraId="447E9FF4" w14:textId="77777777" w:rsidR="00D43810" w:rsidRPr="007977FE" w:rsidRDefault="00D43810" w:rsidP="00D43810">
            <w:pPr>
              <w:jc w:val="right"/>
            </w:pPr>
            <w:r w:rsidRPr="007977FE">
              <w:t>7</w:t>
            </w:r>
          </w:p>
        </w:tc>
      </w:tr>
      <w:tr w:rsidR="00D43810" w:rsidRPr="007977FE" w14:paraId="7C8CF230" w14:textId="77777777" w:rsidTr="007977FE">
        <w:trPr>
          <w:trHeight w:val="264"/>
        </w:trPr>
        <w:tc>
          <w:tcPr>
            <w:tcW w:w="1856" w:type="dxa"/>
            <w:noWrap/>
            <w:hideMark/>
          </w:tcPr>
          <w:p w14:paraId="3800DDCF" w14:textId="77777777" w:rsidR="00D43810" w:rsidRPr="007977FE" w:rsidRDefault="00D43810" w:rsidP="00D43810">
            <w:r w:rsidRPr="007977FE">
              <w:t xml:space="preserve">Hasselt </w:t>
            </w:r>
          </w:p>
        </w:tc>
        <w:tc>
          <w:tcPr>
            <w:tcW w:w="684" w:type="dxa"/>
            <w:noWrap/>
            <w:hideMark/>
          </w:tcPr>
          <w:p w14:paraId="144A2C2A" w14:textId="77777777" w:rsidR="00D43810" w:rsidRPr="007977FE" w:rsidRDefault="00D43810" w:rsidP="00D43810">
            <w:pPr>
              <w:jc w:val="right"/>
            </w:pPr>
            <w:r w:rsidRPr="007977FE">
              <w:t>127</w:t>
            </w:r>
          </w:p>
        </w:tc>
      </w:tr>
      <w:tr w:rsidR="00D43810" w:rsidRPr="007977FE" w14:paraId="69C94A28" w14:textId="77777777" w:rsidTr="007977FE">
        <w:trPr>
          <w:trHeight w:val="264"/>
        </w:trPr>
        <w:tc>
          <w:tcPr>
            <w:tcW w:w="1856" w:type="dxa"/>
            <w:noWrap/>
            <w:hideMark/>
          </w:tcPr>
          <w:p w14:paraId="46341EB6" w14:textId="77777777" w:rsidR="00D43810" w:rsidRPr="007977FE" w:rsidRDefault="00D43810" w:rsidP="00D43810">
            <w:r w:rsidRPr="007977FE">
              <w:t xml:space="preserve">Gent </w:t>
            </w:r>
          </w:p>
        </w:tc>
        <w:tc>
          <w:tcPr>
            <w:tcW w:w="684" w:type="dxa"/>
            <w:noWrap/>
            <w:hideMark/>
          </w:tcPr>
          <w:p w14:paraId="588B0EF2" w14:textId="77777777" w:rsidR="00D43810" w:rsidRPr="007977FE" w:rsidRDefault="00D43810" w:rsidP="00D43810">
            <w:pPr>
              <w:jc w:val="right"/>
            </w:pPr>
            <w:r w:rsidRPr="007977FE">
              <w:t>62</w:t>
            </w:r>
          </w:p>
        </w:tc>
      </w:tr>
      <w:tr w:rsidR="00D43810" w:rsidRPr="007977FE" w14:paraId="25BEB300" w14:textId="77777777" w:rsidTr="007977FE">
        <w:trPr>
          <w:trHeight w:val="264"/>
        </w:trPr>
        <w:tc>
          <w:tcPr>
            <w:tcW w:w="1856" w:type="dxa"/>
            <w:noWrap/>
            <w:hideMark/>
          </w:tcPr>
          <w:p w14:paraId="6A2EBE1D" w14:textId="77777777" w:rsidR="00D43810" w:rsidRPr="007977FE" w:rsidRDefault="00D43810" w:rsidP="00D43810">
            <w:r w:rsidRPr="007977FE">
              <w:t xml:space="preserve">Kortrijk </w:t>
            </w:r>
          </w:p>
        </w:tc>
        <w:tc>
          <w:tcPr>
            <w:tcW w:w="684" w:type="dxa"/>
            <w:noWrap/>
            <w:hideMark/>
          </w:tcPr>
          <w:p w14:paraId="1E4059B8" w14:textId="77777777" w:rsidR="00D43810" w:rsidRPr="007977FE" w:rsidRDefault="00D43810" w:rsidP="00D43810">
            <w:pPr>
              <w:jc w:val="right"/>
            </w:pPr>
            <w:r w:rsidRPr="007977FE">
              <w:t>1</w:t>
            </w:r>
          </w:p>
        </w:tc>
      </w:tr>
      <w:tr w:rsidR="00D43810" w:rsidRPr="007977FE" w14:paraId="6B075446" w14:textId="77777777" w:rsidTr="007977FE">
        <w:trPr>
          <w:trHeight w:val="264"/>
        </w:trPr>
        <w:tc>
          <w:tcPr>
            <w:tcW w:w="1856" w:type="dxa"/>
            <w:noWrap/>
            <w:hideMark/>
          </w:tcPr>
          <w:p w14:paraId="1FE5C199" w14:textId="77777777" w:rsidR="00D43810" w:rsidRPr="007977FE" w:rsidRDefault="00D43810" w:rsidP="00D43810">
            <w:r w:rsidRPr="007977FE">
              <w:t xml:space="preserve">Leuven </w:t>
            </w:r>
          </w:p>
        </w:tc>
        <w:tc>
          <w:tcPr>
            <w:tcW w:w="684" w:type="dxa"/>
            <w:noWrap/>
            <w:hideMark/>
          </w:tcPr>
          <w:p w14:paraId="4C40BFB5" w14:textId="77777777" w:rsidR="00D43810" w:rsidRPr="007977FE" w:rsidRDefault="00D43810" w:rsidP="00D43810">
            <w:pPr>
              <w:jc w:val="right"/>
            </w:pPr>
            <w:r w:rsidRPr="007977FE">
              <w:t>97</w:t>
            </w:r>
          </w:p>
        </w:tc>
      </w:tr>
      <w:tr w:rsidR="00D43810" w:rsidRPr="007977FE" w14:paraId="30DCE3EF" w14:textId="77777777" w:rsidTr="007977FE">
        <w:trPr>
          <w:trHeight w:val="264"/>
        </w:trPr>
        <w:tc>
          <w:tcPr>
            <w:tcW w:w="1856" w:type="dxa"/>
            <w:noWrap/>
            <w:hideMark/>
          </w:tcPr>
          <w:p w14:paraId="1338F340" w14:textId="77777777" w:rsidR="00D43810" w:rsidRPr="007977FE" w:rsidRDefault="00D43810" w:rsidP="00D43810">
            <w:r w:rsidRPr="007977FE">
              <w:t>Totaal</w:t>
            </w:r>
          </w:p>
        </w:tc>
        <w:tc>
          <w:tcPr>
            <w:tcW w:w="684" w:type="dxa"/>
            <w:noWrap/>
            <w:hideMark/>
          </w:tcPr>
          <w:p w14:paraId="0AD88E6F" w14:textId="77777777" w:rsidR="00D43810" w:rsidRPr="007977FE" w:rsidRDefault="00D43810" w:rsidP="00D43810">
            <w:pPr>
              <w:jc w:val="right"/>
            </w:pPr>
            <w:r w:rsidRPr="007977FE">
              <w:t>377</w:t>
            </w:r>
          </w:p>
        </w:tc>
      </w:tr>
    </w:tbl>
    <w:p w14:paraId="252116BA" w14:textId="77777777" w:rsidR="007977FE" w:rsidRDefault="007977FE" w:rsidP="004D6EAF">
      <w:pPr>
        <w:rPr>
          <w:b/>
        </w:rPr>
      </w:pPr>
    </w:p>
    <w:p w14:paraId="01719B51" w14:textId="77777777" w:rsidR="007977FE" w:rsidRDefault="007977FE" w:rsidP="007977FE">
      <w:pPr>
        <w:pStyle w:val="Kop2"/>
      </w:pPr>
      <w:r>
        <w:t>Percentage mannen-vrouwen</w:t>
      </w:r>
    </w:p>
    <w:p w14:paraId="7E60194F" w14:textId="77777777" w:rsidR="0028233B" w:rsidRPr="0028233B" w:rsidRDefault="0028233B" w:rsidP="0028233B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035"/>
        <w:gridCol w:w="1434"/>
        <w:gridCol w:w="1071"/>
        <w:gridCol w:w="908"/>
        <w:gridCol w:w="1162"/>
        <w:gridCol w:w="1071"/>
        <w:gridCol w:w="1162"/>
        <w:gridCol w:w="1366"/>
      </w:tblGrid>
      <w:tr w:rsidR="00D43810" w:rsidRPr="00D43810" w14:paraId="26BB5A93" w14:textId="77777777" w:rsidTr="00D43810">
        <w:trPr>
          <w:trHeight w:val="276"/>
        </w:trPr>
        <w:tc>
          <w:tcPr>
            <w:tcW w:w="1035" w:type="dxa"/>
            <w:noWrap/>
            <w:hideMark/>
          </w:tcPr>
          <w:p w14:paraId="47B7F651" w14:textId="77777777" w:rsidR="00D43810" w:rsidRPr="00D43810" w:rsidRDefault="00D43810"/>
        </w:tc>
        <w:tc>
          <w:tcPr>
            <w:tcW w:w="1434" w:type="dxa"/>
            <w:noWrap/>
            <w:hideMark/>
          </w:tcPr>
          <w:p w14:paraId="77716826" w14:textId="77777777" w:rsidR="00D43810" w:rsidRPr="00D43810" w:rsidRDefault="00D43810" w:rsidP="00D43810">
            <w:pPr>
              <w:jc w:val="center"/>
            </w:pPr>
            <w:r w:rsidRPr="00D43810">
              <w:t>Antwerpen</w:t>
            </w:r>
          </w:p>
        </w:tc>
        <w:tc>
          <w:tcPr>
            <w:tcW w:w="1071" w:type="dxa"/>
            <w:noWrap/>
            <w:hideMark/>
          </w:tcPr>
          <w:p w14:paraId="54B57B21" w14:textId="77777777" w:rsidR="00D43810" w:rsidRPr="00D43810" w:rsidRDefault="00D43810" w:rsidP="00D43810">
            <w:pPr>
              <w:jc w:val="center"/>
            </w:pPr>
            <w:r w:rsidRPr="00D43810">
              <w:t>Brussel</w:t>
            </w:r>
          </w:p>
        </w:tc>
        <w:tc>
          <w:tcPr>
            <w:tcW w:w="908" w:type="dxa"/>
            <w:noWrap/>
            <w:hideMark/>
          </w:tcPr>
          <w:p w14:paraId="51418E9C" w14:textId="77777777" w:rsidR="00D43810" w:rsidRPr="00D43810" w:rsidRDefault="00D43810" w:rsidP="00D43810">
            <w:pPr>
              <w:jc w:val="center"/>
            </w:pPr>
            <w:r w:rsidRPr="00D43810">
              <w:t>Hasselt</w:t>
            </w:r>
          </w:p>
        </w:tc>
        <w:tc>
          <w:tcPr>
            <w:tcW w:w="1162" w:type="dxa"/>
            <w:noWrap/>
            <w:hideMark/>
          </w:tcPr>
          <w:p w14:paraId="5B08C68B" w14:textId="77777777" w:rsidR="00D43810" w:rsidRPr="00D43810" w:rsidRDefault="00D43810" w:rsidP="00D43810">
            <w:pPr>
              <w:jc w:val="center"/>
            </w:pPr>
            <w:r w:rsidRPr="00D43810">
              <w:t>Gent</w:t>
            </w:r>
          </w:p>
        </w:tc>
        <w:tc>
          <w:tcPr>
            <w:tcW w:w="1071" w:type="dxa"/>
            <w:noWrap/>
            <w:hideMark/>
          </w:tcPr>
          <w:p w14:paraId="7AB5B475" w14:textId="77777777" w:rsidR="00D43810" w:rsidRPr="00D43810" w:rsidRDefault="00D43810" w:rsidP="00D43810">
            <w:pPr>
              <w:jc w:val="center"/>
            </w:pPr>
            <w:r w:rsidRPr="00D43810">
              <w:t>Kortrijk</w:t>
            </w:r>
          </w:p>
        </w:tc>
        <w:tc>
          <w:tcPr>
            <w:tcW w:w="1162" w:type="dxa"/>
            <w:noWrap/>
            <w:hideMark/>
          </w:tcPr>
          <w:p w14:paraId="27D8F746" w14:textId="77777777" w:rsidR="00D43810" w:rsidRPr="00D43810" w:rsidRDefault="00D43810" w:rsidP="00D43810">
            <w:pPr>
              <w:jc w:val="center"/>
            </w:pPr>
            <w:r w:rsidRPr="00D43810">
              <w:t>Leuven</w:t>
            </w:r>
          </w:p>
        </w:tc>
        <w:tc>
          <w:tcPr>
            <w:tcW w:w="1366" w:type="dxa"/>
            <w:noWrap/>
            <w:hideMark/>
          </w:tcPr>
          <w:p w14:paraId="4992FB31" w14:textId="77777777" w:rsidR="00D43810" w:rsidRPr="00D43810" w:rsidRDefault="00D43810" w:rsidP="00D43810">
            <w:pPr>
              <w:jc w:val="center"/>
              <w:rPr>
                <w:bCs/>
              </w:rPr>
            </w:pPr>
            <w:r w:rsidRPr="00D43810">
              <w:rPr>
                <w:bCs/>
              </w:rPr>
              <w:t>Vlaanderen</w:t>
            </w:r>
          </w:p>
        </w:tc>
      </w:tr>
      <w:tr w:rsidR="00D43810" w:rsidRPr="00D43810" w14:paraId="6EE47526" w14:textId="77777777" w:rsidTr="00D43810">
        <w:trPr>
          <w:trHeight w:val="276"/>
        </w:trPr>
        <w:tc>
          <w:tcPr>
            <w:tcW w:w="1035" w:type="dxa"/>
            <w:noWrap/>
            <w:hideMark/>
          </w:tcPr>
          <w:p w14:paraId="7C8E6FB9" w14:textId="77777777" w:rsidR="00D43810" w:rsidRPr="00D43810" w:rsidRDefault="00D43810">
            <w:r w:rsidRPr="00D43810">
              <w:t>Man</w:t>
            </w:r>
          </w:p>
        </w:tc>
        <w:tc>
          <w:tcPr>
            <w:tcW w:w="1434" w:type="dxa"/>
            <w:noWrap/>
            <w:hideMark/>
          </w:tcPr>
          <w:p w14:paraId="7F61007E" w14:textId="77777777" w:rsidR="00D43810" w:rsidRPr="00D43810" w:rsidRDefault="00D43810" w:rsidP="00D43810">
            <w:pPr>
              <w:jc w:val="right"/>
            </w:pPr>
            <w:r w:rsidRPr="00D43810">
              <w:t>45,7</w:t>
            </w:r>
          </w:p>
        </w:tc>
        <w:tc>
          <w:tcPr>
            <w:tcW w:w="1071" w:type="dxa"/>
            <w:noWrap/>
            <w:hideMark/>
          </w:tcPr>
          <w:p w14:paraId="475CDE61" w14:textId="77777777" w:rsidR="00D43810" w:rsidRPr="00D43810" w:rsidRDefault="00D43810" w:rsidP="00D43810">
            <w:pPr>
              <w:jc w:val="right"/>
            </w:pPr>
            <w:r w:rsidRPr="00D43810">
              <w:t>47,7</w:t>
            </w:r>
          </w:p>
        </w:tc>
        <w:tc>
          <w:tcPr>
            <w:tcW w:w="908" w:type="dxa"/>
            <w:noWrap/>
            <w:hideMark/>
          </w:tcPr>
          <w:p w14:paraId="50CC0BC6" w14:textId="77777777" w:rsidR="00D43810" w:rsidRPr="00D43810" w:rsidRDefault="00D43810" w:rsidP="00D43810">
            <w:pPr>
              <w:jc w:val="right"/>
            </w:pPr>
            <w:r w:rsidRPr="00D43810">
              <w:t>50,3</w:t>
            </w:r>
          </w:p>
        </w:tc>
        <w:tc>
          <w:tcPr>
            <w:tcW w:w="1162" w:type="dxa"/>
            <w:noWrap/>
            <w:hideMark/>
          </w:tcPr>
          <w:p w14:paraId="3EEC9148" w14:textId="77777777" w:rsidR="00D43810" w:rsidRPr="00D43810" w:rsidRDefault="00D43810" w:rsidP="00D43810">
            <w:pPr>
              <w:jc w:val="right"/>
            </w:pPr>
            <w:r w:rsidRPr="00D43810">
              <w:t>53,5</w:t>
            </w:r>
          </w:p>
        </w:tc>
        <w:tc>
          <w:tcPr>
            <w:tcW w:w="1071" w:type="dxa"/>
            <w:noWrap/>
            <w:hideMark/>
          </w:tcPr>
          <w:p w14:paraId="148E55A5" w14:textId="77777777" w:rsidR="00D43810" w:rsidRPr="00D43810" w:rsidRDefault="00D43810" w:rsidP="00D43810">
            <w:pPr>
              <w:jc w:val="right"/>
            </w:pPr>
            <w:r w:rsidRPr="00D43810">
              <w:t>56,4</w:t>
            </w:r>
          </w:p>
        </w:tc>
        <w:tc>
          <w:tcPr>
            <w:tcW w:w="1162" w:type="dxa"/>
            <w:noWrap/>
            <w:hideMark/>
          </w:tcPr>
          <w:p w14:paraId="3378504B" w14:textId="77777777" w:rsidR="00D43810" w:rsidRPr="00D43810" w:rsidRDefault="00D43810" w:rsidP="00D43810">
            <w:pPr>
              <w:jc w:val="right"/>
            </w:pPr>
            <w:r w:rsidRPr="00D43810">
              <w:t>48,8</w:t>
            </w:r>
          </w:p>
        </w:tc>
        <w:tc>
          <w:tcPr>
            <w:tcW w:w="1366" w:type="dxa"/>
            <w:noWrap/>
            <w:hideMark/>
          </w:tcPr>
          <w:p w14:paraId="29AD0D50" w14:textId="77777777" w:rsidR="00D43810" w:rsidRPr="00D43810" w:rsidRDefault="00D43810" w:rsidP="00D43810">
            <w:pPr>
              <w:jc w:val="right"/>
            </w:pPr>
            <w:r w:rsidRPr="00D43810">
              <w:t>49,8</w:t>
            </w:r>
          </w:p>
        </w:tc>
      </w:tr>
      <w:tr w:rsidR="00D43810" w:rsidRPr="00D43810" w14:paraId="5DE247AB" w14:textId="77777777" w:rsidTr="00D43810">
        <w:trPr>
          <w:trHeight w:val="276"/>
        </w:trPr>
        <w:tc>
          <w:tcPr>
            <w:tcW w:w="1035" w:type="dxa"/>
            <w:noWrap/>
            <w:hideMark/>
          </w:tcPr>
          <w:p w14:paraId="4D6F30C2" w14:textId="77777777" w:rsidR="00D43810" w:rsidRPr="00D43810" w:rsidRDefault="00D43810">
            <w:r w:rsidRPr="00D43810">
              <w:t>Vrouw</w:t>
            </w:r>
          </w:p>
        </w:tc>
        <w:tc>
          <w:tcPr>
            <w:tcW w:w="1434" w:type="dxa"/>
            <w:noWrap/>
            <w:hideMark/>
          </w:tcPr>
          <w:p w14:paraId="3DAE695B" w14:textId="77777777" w:rsidR="00D43810" w:rsidRPr="00D43810" w:rsidRDefault="00D43810" w:rsidP="00D43810">
            <w:pPr>
              <w:jc w:val="right"/>
            </w:pPr>
            <w:r w:rsidRPr="00D43810">
              <w:t>54,3</w:t>
            </w:r>
          </w:p>
        </w:tc>
        <w:tc>
          <w:tcPr>
            <w:tcW w:w="1071" w:type="dxa"/>
            <w:noWrap/>
            <w:hideMark/>
          </w:tcPr>
          <w:p w14:paraId="670C8A98" w14:textId="77777777" w:rsidR="00D43810" w:rsidRPr="00D43810" w:rsidRDefault="00D43810" w:rsidP="00D43810">
            <w:pPr>
              <w:jc w:val="right"/>
            </w:pPr>
            <w:r w:rsidRPr="00D43810">
              <w:t>52,3</w:t>
            </w:r>
          </w:p>
        </w:tc>
        <w:tc>
          <w:tcPr>
            <w:tcW w:w="908" w:type="dxa"/>
            <w:noWrap/>
            <w:hideMark/>
          </w:tcPr>
          <w:p w14:paraId="672DCE72" w14:textId="77777777" w:rsidR="00D43810" w:rsidRPr="00D43810" w:rsidRDefault="00D43810" w:rsidP="00D43810">
            <w:pPr>
              <w:jc w:val="right"/>
            </w:pPr>
            <w:r w:rsidRPr="00D43810">
              <w:t>49,7</w:t>
            </w:r>
          </w:p>
        </w:tc>
        <w:tc>
          <w:tcPr>
            <w:tcW w:w="1162" w:type="dxa"/>
            <w:noWrap/>
            <w:hideMark/>
          </w:tcPr>
          <w:p w14:paraId="6355D476" w14:textId="77777777" w:rsidR="00D43810" w:rsidRPr="00D43810" w:rsidRDefault="00D43810" w:rsidP="00D43810">
            <w:pPr>
              <w:jc w:val="right"/>
            </w:pPr>
            <w:r w:rsidRPr="00D43810">
              <w:t>46,6</w:t>
            </w:r>
          </w:p>
        </w:tc>
        <w:tc>
          <w:tcPr>
            <w:tcW w:w="1071" w:type="dxa"/>
            <w:noWrap/>
            <w:hideMark/>
          </w:tcPr>
          <w:p w14:paraId="6EC4A608" w14:textId="77777777" w:rsidR="00D43810" w:rsidRPr="00D43810" w:rsidRDefault="00D43810" w:rsidP="00D43810">
            <w:pPr>
              <w:jc w:val="right"/>
            </w:pPr>
            <w:r w:rsidRPr="00D43810">
              <w:t>43,6</w:t>
            </w:r>
          </w:p>
        </w:tc>
        <w:tc>
          <w:tcPr>
            <w:tcW w:w="1162" w:type="dxa"/>
            <w:noWrap/>
            <w:hideMark/>
          </w:tcPr>
          <w:p w14:paraId="092261B8" w14:textId="77777777" w:rsidR="00D43810" w:rsidRPr="00D43810" w:rsidRDefault="00D43810" w:rsidP="00D43810">
            <w:pPr>
              <w:jc w:val="right"/>
            </w:pPr>
            <w:r w:rsidRPr="00D43810">
              <w:t>51,2</w:t>
            </w:r>
          </w:p>
        </w:tc>
        <w:tc>
          <w:tcPr>
            <w:tcW w:w="1366" w:type="dxa"/>
            <w:noWrap/>
            <w:hideMark/>
          </w:tcPr>
          <w:p w14:paraId="070B7709" w14:textId="77777777" w:rsidR="00D43810" w:rsidRPr="00D43810" w:rsidRDefault="00D43810" w:rsidP="00D43810">
            <w:pPr>
              <w:jc w:val="right"/>
            </w:pPr>
            <w:r w:rsidRPr="00D43810">
              <w:t>50,2</w:t>
            </w:r>
          </w:p>
        </w:tc>
      </w:tr>
    </w:tbl>
    <w:p w14:paraId="4CE45C30" w14:textId="77777777" w:rsidR="007977FE" w:rsidRPr="007977FE" w:rsidRDefault="007977FE" w:rsidP="007977FE"/>
    <w:p w14:paraId="6FB17AF2" w14:textId="77777777" w:rsidR="00CC3FA6" w:rsidRDefault="00CC3FA6" w:rsidP="00CC3FA6">
      <w:pPr>
        <w:pStyle w:val="Kop2"/>
      </w:pPr>
      <w:r>
        <w:t>Percentage studenten per leeftijdsgroep</w:t>
      </w:r>
    </w:p>
    <w:p w14:paraId="06C68A22" w14:textId="77777777" w:rsidR="00CC3FA6" w:rsidRPr="00CC3FA6" w:rsidRDefault="00CC3FA6" w:rsidP="00CC3FA6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971"/>
        <w:gridCol w:w="1292"/>
        <w:gridCol w:w="1006"/>
        <w:gridCol w:w="1149"/>
        <w:gridCol w:w="1150"/>
        <w:gridCol w:w="1149"/>
        <w:gridCol w:w="1149"/>
        <w:gridCol w:w="1343"/>
      </w:tblGrid>
      <w:tr w:rsidR="00CC3FA6" w:rsidRPr="00CC3FA6" w14:paraId="1564CDF7" w14:textId="77777777" w:rsidTr="00CC3FA6">
        <w:trPr>
          <w:trHeight w:val="276"/>
        </w:trPr>
        <w:tc>
          <w:tcPr>
            <w:tcW w:w="971" w:type="dxa"/>
            <w:noWrap/>
            <w:hideMark/>
          </w:tcPr>
          <w:p w14:paraId="09ADE357" w14:textId="77777777" w:rsidR="00CC3FA6" w:rsidRPr="00CC3FA6" w:rsidRDefault="00CC3FA6"/>
        </w:tc>
        <w:tc>
          <w:tcPr>
            <w:tcW w:w="1292" w:type="dxa"/>
            <w:noWrap/>
            <w:hideMark/>
          </w:tcPr>
          <w:p w14:paraId="6EF741CA" w14:textId="77777777" w:rsidR="00CC3FA6" w:rsidRPr="00CC3FA6" w:rsidRDefault="00CC3FA6" w:rsidP="00D43810">
            <w:pPr>
              <w:jc w:val="center"/>
            </w:pPr>
            <w:r w:rsidRPr="00CC3FA6">
              <w:t>Antwerpen</w:t>
            </w:r>
          </w:p>
        </w:tc>
        <w:tc>
          <w:tcPr>
            <w:tcW w:w="1006" w:type="dxa"/>
            <w:noWrap/>
            <w:hideMark/>
          </w:tcPr>
          <w:p w14:paraId="1EA3E3A3" w14:textId="77777777" w:rsidR="00CC3FA6" w:rsidRPr="00CC3FA6" w:rsidRDefault="00CC3FA6" w:rsidP="00D43810">
            <w:pPr>
              <w:jc w:val="center"/>
            </w:pPr>
            <w:r w:rsidRPr="00CC3FA6">
              <w:t>Brussel</w:t>
            </w:r>
          </w:p>
        </w:tc>
        <w:tc>
          <w:tcPr>
            <w:tcW w:w="1149" w:type="dxa"/>
            <w:noWrap/>
            <w:hideMark/>
          </w:tcPr>
          <w:p w14:paraId="1060A46E" w14:textId="77777777" w:rsidR="00CC3FA6" w:rsidRPr="00CC3FA6" w:rsidRDefault="00CC3FA6" w:rsidP="00D43810">
            <w:pPr>
              <w:jc w:val="center"/>
            </w:pPr>
            <w:r w:rsidRPr="00CC3FA6">
              <w:t>Hasselt</w:t>
            </w:r>
          </w:p>
        </w:tc>
        <w:tc>
          <w:tcPr>
            <w:tcW w:w="1150" w:type="dxa"/>
            <w:noWrap/>
            <w:hideMark/>
          </w:tcPr>
          <w:p w14:paraId="6690DCFC" w14:textId="77777777" w:rsidR="00CC3FA6" w:rsidRPr="00CC3FA6" w:rsidRDefault="00CC3FA6" w:rsidP="00D43810">
            <w:pPr>
              <w:jc w:val="center"/>
            </w:pPr>
            <w:r w:rsidRPr="00CC3FA6">
              <w:t>Gent</w:t>
            </w:r>
          </w:p>
        </w:tc>
        <w:tc>
          <w:tcPr>
            <w:tcW w:w="1149" w:type="dxa"/>
            <w:noWrap/>
            <w:hideMark/>
          </w:tcPr>
          <w:p w14:paraId="5E7AA542" w14:textId="77777777" w:rsidR="00CC3FA6" w:rsidRPr="00CC3FA6" w:rsidRDefault="00CC3FA6" w:rsidP="00D43810">
            <w:pPr>
              <w:jc w:val="center"/>
            </w:pPr>
            <w:r w:rsidRPr="00CC3FA6">
              <w:t>Kortrijk</w:t>
            </w:r>
          </w:p>
        </w:tc>
        <w:tc>
          <w:tcPr>
            <w:tcW w:w="1149" w:type="dxa"/>
            <w:noWrap/>
            <w:hideMark/>
          </w:tcPr>
          <w:p w14:paraId="2222BC88" w14:textId="77777777" w:rsidR="00CC3FA6" w:rsidRPr="00CC3FA6" w:rsidRDefault="00CC3FA6" w:rsidP="00D43810">
            <w:pPr>
              <w:jc w:val="center"/>
            </w:pPr>
            <w:r w:rsidRPr="00CC3FA6">
              <w:t>Leuven</w:t>
            </w:r>
          </w:p>
        </w:tc>
        <w:tc>
          <w:tcPr>
            <w:tcW w:w="1343" w:type="dxa"/>
            <w:noWrap/>
            <w:hideMark/>
          </w:tcPr>
          <w:p w14:paraId="29A761EF" w14:textId="77777777" w:rsidR="00CC3FA6" w:rsidRPr="00CC3FA6" w:rsidRDefault="00CC3FA6" w:rsidP="00D43810">
            <w:pPr>
              <w:jc w:val="center"/>
              <w:rPr>
                <w:bCs/>
              </w:rPr>
            </w:pPr>
            <w:r w:rsidRPr="00CC3FA6">
              <w:rPr>
                <w:bCs/>
              </w:rPr>
              <w:t>Vlaanderen</w:t>
            </w:r>
          </w:p>
        </w:tc>
      </w:tr>
      <w:tr w:rsidR="00CC3FA6" w:rsidRPr="00CC3FA6" w14:paraId="0C3F6B9F" w14:textId="77777777" w:rsidTr="00CC3FA6">
        <w:trPr>
          <w:trHeight w:val="276"/>
        </w:trPr>
        <w:tc>
          <w:tcPr>
            <w:tcW w:w="971" w:type="dxa"/>
            <w:noWrap/>
            <w:hideMark/>
          </w:tcPr>
          <w:p w14:paraId="573E42CA" w14:textId="77777777" w:rsidR="00CC3FA6" w:rsidRPr="00CC3FA6" w:rsidRDefault="00CC3FA6">
            <w:r w:rsidRPr="00CC3FA6">
              <w:t>&lt;28</w:t>
            </w:r>
          </w:p>
        </w:tc>
        <w:tc>
          <w:tcPr>
            <w:tcW w:w="1292" w:type="dxa"/>
            <w:noWrap/>
            <w:hideMark/>
          </w:tcPr>
          <w:p w14:paraId="0A9512DB" w14:textId="77777777" w:rsidR="00CC3FA6" w:rsidRPr="00CC3FA6" w:rsidRDefault="00CC3FA6" w:rsidP="00596647">
            <w:pPr>
              <w:jc w:val="right"/>
            </w:pPr>
            <w:r w:rsidRPr="00CC3FA6">
              <w:t>26,1</w:t>
            </w:r>
          </w:p>
        </w:tc>
        <w:tc>
          <w:tcPr>
            <w:tcW w:w="1006" w:type="dxa"/>
            <w:noWrap/>
            <w:hideMark/>
          </w:tcPr>
          <w:p w14:paraId="14011C60" w14:textId="77777777" w:rsidR="00CC3FA6" w:rsidRPr="00CC3FA6" w:rsidRDefault="00CC3FA6" w:rsidP="00596647">
            <w:pPr>
              <w:jc w:val="right"/>
            </w:pPr>
            <w:r w:rsidRPr="00CC3FA6">
              <w:t>21,5</w:t>
            </w:r>
          </w:p>
        </w:tc>
        <w:tc>
          <w:tcPr>
            <w:tcW w:w="1149" w:type="dxa"/>
            <w:noWrap/>
            <w:hideMark/>
          </w:tcPr>
          <w:p w14:paraId="09AA46ED" w14:textId="77777777" w:rsidR="00CC3FA6" w:rsidRPr="00CC3FA6" w:rsidRDefault="00CC3FA6" w:rsidP="00596647">
            <w:pPr>
              <w:jc w:val="right"/>
            </w:pPr>
            <w:r w:rsidRPr="00CC3FA6">
              <w:t>32,6</w:t>
            </w:r>
          </w:p>
        </w:tc>
        <w:tc>
          <w:tcPr>
            <w:tcW w:w="1150" w:type="dxa"/>
            <w:noWrap/>
            <w:hideMark/>
          </w:tcPr>
          <w:p w14:paraId="646FA07A" w14:textId="77777777" w:rsidR="00CC3FA6" w:rsidRPr="00CC3FA6" w:rsidRDefault="00CC3FA6" w:rsidP="00596647">
            <w:pPr>
              <w:jc w:val="right"/>
            </w:pPr>
            <w:r w:rsidRPr="00CC3FA6">
              <w:t>22,1</w:t>
            </w:r>
          </w:p>
        </w:tc>
        <w:tc>
          <w:tcPr>
            <w:tcW w:w="1149" w:type="dxa"/>
            <w:noWrap/>
            <w:hideMark/>
          </w:tcPr>
          <w:p w14:paraId="296C52DF" w14:textId="77777777" w:rsidR="00CC3FA6" w:rsidRPr="00CC3FA6" w:rsidRDefault="00CC3FA6" w:rsidP="00596647">
            <w:pPr>
              <w:jc w:val="right"/>
            </w:pPr>
            <w:r w:rsidRPr="00CC3FA6">
              <w:t>20,0</w:t>
            </w:r>
          </w:p>
        </w:tc>
        <w:tc>
          <w:tcPr>
            <w:tcW w:w="1149" w:type="dxa"/>
            <w:noWrap/>
            <w:hideMark/>
          </w:tcPr>
          <w:p w14:paraId="3BB3F3BA" w14:textId="77777777" w:rsidR="00CC3FA6" w:rsidRPr="00CC3FA6" w:rsidRDefault="00CC3FA6" w:rsidP="00596647">
            <w:pPr>
              <w:jc w:val="right"/>
            </w:pPr>
            <w:r w:rsidRPr="00CC3FA6">
              <w:t>31,4</w:t>
            </w:r>
          </w:p>
        </w:tc>
        <w:tc>
          <w:tcPr>
            <w:tcW w:w="1343" w:type="dxa"/>
            <w:noWrap/>
            <w:hideMark/>
          </w:tcPr>
          <w:p w14:paraId="019A01B0" w14:textId="77777777" w:rsidR="00CC3FA6" w:rsidRPr="00CC3FA6" w:rsidRDefault="00CC3FA6" w:rsidP="00596647">
            <w:pPr>
              <w:jc w:val="right"/>
            </w:pPr>
            <w:r w:rsidRPr="00CC3FA6">
              <w:t>26,2</w:t>
            </w:r>
          </w:p>
        </w:tc>
      </w:tr>
      <w:tr w:rsidR="00CC3FA6" w:rsidRPr="00CC3FA6" w14:paraId="157759F0" w14:textId="77777777" w:rsidTr="00CC3FA6">
        <w:trPr>
          <w:trHeight w:val="276"/>
        </w:trPr>
        <w:tc>
          <w:tcPr>
            <w:tcW w:w="971" w:type="dxa"/>
            <w:noWrap/>
            <w:hideMark/>
          </w:tcPr>
          <w:p w14:paraId="78106C74" w14:textId="77777777" w:rsidR="00CC3FA6" w:rsidRPr="00CC3FA6" w:rsidRDefault="00CC3FA6">
            <w:r w:rsidRPr="00CC3FA6">
              <w:t>28-37</w:t>
            </w:r>
          </w:p>
        </w:tc>
        <w:tc>
          <w:tcPr>
            <w:tcW w:w="1292" w:type="dxa"/>
            <w:noWrap/>
            <w:hideMark/>
          </w:tcPr>
          <w:p w14:paraId="291DA49A" w14:textId="77777777" w:rsidR="00CC3FA6" w:rsidRPr="00CC3FA6" w:rsidRDefault="00CC3FA6" w:rsidP="00596647">
            <w:pPr>
              <w:jc w:val="right"/>
            </w:pPr>
            <w:r w:rsidRPr="00CC3FA6">
              <w:t>27,7</w:t>
            </w:r>
          </w:p>
        </w:tc>
        <w:tc>
          <w:tcPr>
            <w:tcW w:w="1006" w:type="dxa"/>
            <w:noWrap/>
            <w:hideMark/>
          </w:tcPr>
          <w:p w14:paraId="71406CF4" w14:textId="77777777" w:rsidR="00CC3FA6" w:rsidRPr="00CC3FA6" w:rsidRDefault="00CC3FA6" w:rsidP="00596647">
            <w:pPr>
              <w:jc w:val="right"/>
            </w:pPr>
            <w:r w:rsidRPr="00CC3FA6">
              <w:t>49,2</w:t>
            </w:r>
          </w:p>
        </w:tc>
        <w:tc>
          <w:tcPr>
            <w:tcW w:w="1149" w:type="dxa"/>
            <w:noWrap/>
            <w:hideMark/>
          </w:tcPr>
          <w:p w14:paraId="4FA0B1A5" w14:textId="77777777" w:rsidR="00CC3FA6" w:rsidRPr="00CC3FA6" w:rsidRDefault="00CC3FA6" w:rsidP="00596647">
            <w:pPr>
              <w:jc w:val="right"/>
            </w:pPr>
            <w:r w:rsidRPr="00CC3FA6">
              <w:t>28,0</w:t>
            </w:r>
          </w:p>
        </w:tc>
        <w:tc>
          <w:tcPr>
            <w:tcW w:w="1150" w:type="dxa"/>
            <w:noWrap/>
            <w:hideMark/>
          </w:tcPr>
          <w:p w14:paraId="62CBDB16" w14:textId="77777777" w:rsidR="00CC3FA6" w:rsidRPr="00CC3FA6" w:rsidRDefault="00CC3FA6" w:rsidP="00596647">
            <w:pPr>
              <w:jc w:val="right"/>
            </w:pPr>
            <w:r w:rsidRPr="00CC3FA6">
              <w:t>32,1</w:t>
            </w:r>
          </w:p>
        </w:tc>
        <w:tc>
          <w:tcPr>
            <w:tcW w:w="1149" w:type="dxa"/>
            <w:noWrap/>
            <w:hideMark/>
          </w:tcPr>
          <w:p w14:paraId="41A0B428" w14:textId="77777777" w:rsidR="00CC3FA6" w:rsidRPr="00CC3FA6" w:rsidRDefault="00CC3FA6" w:rsidP="00596647">
            <w:pPr>
              <w:jc w:val="right"/>
            </w:pPr>
            <w:r w:rsidRPr="00CC3FA6">
              <w:t>38,2</w:t>
            </w:r>
          </w:p>
        </w:tc>
        <w:tc>
          <w:tcPr>
            <w:tcW w:w="1149" w:type="dxa"/>
            <w:noWrap/>
            <w:hideMark/>
          </w:tcPr>
          <w:p w14:paraId="4D2C4237" w14:textId="77777777" w:rsidR="00CC3FA6" w:rsidRPr="00CC3FA6" w:rsidRDefault="00CC3FA6" w:rsidP="00596647">
            <w:pPr>
              <w:jc w:val="right"/>
            </w:pPr>
            <w:r w:rsidRPr="00CC3FA6">
              <w:t>30,6</w:t>
            </w:r>
          </w:p>
        </w:tc>
        <w:tc>
          <w:tcPr>
            <w:tcW w:w="1343" w:type="dxa"/>
            <w:noWrap/>
            <w:hideMark/>
          </w:tcPr>
          <w:p w14:paraId="35F51019" w14:textId="77777777" w:rsidR="00CC3FA6" w:rsidRPr="00CC3FA6" w:rsidRDefault="00CC3FA6" w:rsidP="00596647">
            <w:pPr>
              <w:jc w:val="right"/>
            </w:pPr>
            <w:r w:rsidRPr="00CC3FA6">
              <w:t>31,2</w:t>
            </w:r>
          </w:p>
        </w:tc>
      </w:tr>
      <w:tr w:rsidR="00CC3FA6" w:rsidRPr="00CC3FA6" w14:paraId="3FA91F14" w14:textId="77777777" w:rsidTr="00CC3FA6">
        <w:trPr>
          <w:trHeight w:val="276"/>
        </w:trPr>
        <w:tc>
          <w:tcPr>
            <w:tcW w:w="971" w:type="dxa"/>
            <w:noWrap/>
            <w:hideMark/>
          </w:tcPr>
          <w:p w14:paraId="1EC21146" w14:textId="77777777" w:rsidR="00CC3FA6" w:rsidRPr="00CC3FA6" w:rsidRDefault="00CC3FA6">
            <w:r w:rsidRPr="00CC3FA6">
              <w:t>38-47</w:t>
            </w:r>
          </w:p>
        </w:tc>
        <w:tc>
          <w:tcPr>
            <w:tcW w:w="1292" w:type="dxa"/>
            <w:noWrap/>
            <w:hideMark/>
          </w:tcPr>
          <w:p w14:paraId="161D700A" w14:textId="77777777" w:rsidR="00CC3FA6" w:rsidRPr="00CC3FA6" w:rsidRDefault="00CC3FA6" w:rsidP="00596647">
            <w:pPr>
              <w:jc w:val="right"/>
            </w:pPr>
            <w:r w:rsidRPr="00CC3FA6">
              <w:t>27,3</w:t>
            </w:r>
          </w:p>
        </w:tc>
        <w:tc>
          <w:tcPr>
            <w:tcW w:w="1006" w:type="dxa"/>
            <w:noWrap/>
            <w:hideMark/>
          </w:tcPr>
          <w:p w14:paraId="025FFFA9" w14:textId="77777777" w:rsidR="00CC3FA6" w:rsidRPr="00CC3FA6" w:rsidRDefault="00CC3FA6" w:rsidP="00596647">
            <w:pPr>
              <w:jc w:val="right"/>
            </w:pPr>
            <w:r w:rsidRPr="00CC3FA6">
              <w:t>21,5</w:t>
            </w:r>
          </w:p>
        </w:tc>
        <w:tc>
          <w:tcPr>
            <w:tcW w:w="1149" w:type="dxa"/>
            <w:noWrap/>
            <w:hideMark/>
          </w:tcPr>
          <w:p w14:paraId="37DFA992" w14:textId="77777777" w:rsidR="00CC3FA6" w:rsidRPr="00CC3FA6" w:rsidRDefault="00CC3FA6" w:rsidP="00596647">
            <w:pPr>
              <w:jc w:val="right"/>
            </w:pPr>
            <w:r w:rsidRPr="00CC3FA6">
              <w:t>25,4</w:t>
            </w:r>
          </w:p>
        </w:tc>
        <w:tc>
          <w:tcPr>
            <w:tcW w:w="1150" w:type="dxa"/>
            <w:noWrap/>
            <w:hideMark/>
          </w:tcPr>
          <w:p w14:paraId="1A792235" w14:textId="77777777" w:rsidR="00CC3FA6" w:rsidRPr="00CC3FA6" w:rsidRDefault="00CC3FA6" w:rsidP="00596647">
            <w:pPr>
              <w:jc w:val="right"/>
            </w:pPr>
            <w:r w:rsidRPr="00CC3FA6">
              <w:t>24,8</w:t>
            </w:r>
          </w:p>
        </w:tc>
        <w:tc>
          <w:tcPr>
            <w:tcW w:w="1149" w:type="dxa"/>
            <w:noWrap/>
            <w:hideMark/>
          </w:tcPr>
          <w:p w14:paraId="3421FF68" w14:textId="77777777" w:rsidR="00CC3FA6" w:rsidRPr="00CC3FA6" w:rsidRDefault="00CC3FA6" w:rsidP="00596647">
            <w:pPr>
              <w:jc w:val="right"/>
            </w:pPr>
            <w:r w:rsidRPr="00CC3FA6">
              <w:t>25,5</w:t>
            </w:r>
          </w:p>
        </w:tc>
        <w:tc>
          <w:tcPr>
            <w:tcW w:w="1149" w:type="dxa"/>
            <w:noWrap/>
            <w:hideMark/>
          </w:tcPr>
          <w:p w14:paraId="174FFC72" w14:textId="77777777" w:rsidR="00CC3FA6" w:rsidRPr="00CC3FA6" w:rsidRDefault="00CC3FA6" w:rsidP="00596647">
            <w:pPr>
              <w:jc w:val="right"/>
            </w:pPr>
            <w:r w:rsidRPr="00CC3FA6">
              <w:t>21,5</w:t>
            </w:r>
          </w:p>
        </w:tc>
        <w:tc>
          <w:tcPr>
            <w:tcW w:w="1343" w:type="dxa"/>
            <w:noWrap/>
            <w:hideMark/>
          </w:tcPr>
          <w:p w14:paraId="729455B6" w14:textId="77777777" w:rsidR="00CC3FA6" w:rsidRPr="00CC3FA6" w:rsidRDefault="00CC3FA6" w:rsidP="00596647">
            <w:pPr>
              <w:jc w:val="right"/>
            </w:pPr>
            <w:r w:rsidRPr="00CC3FA6">
              <w:t>25,1</w:t>
            </w:r>
          </w:p>
        </w:tc>
      </w:tr>
      <w:tr w:rsidR="00CC3FA6" w:rsidRPr="00CC3FA6" w14:paraId="3CD1A39C" w14:textId="77777777" w:rsidTr="00CC3FA6">
        <w:trPr>
          <w:trHeight w:val="276"/>
        </w:trPr>
        <w:tc>
          <w:tcPr>
            <w:tcW w:w="971" w:type="dxa"/>
            <w:noWrap/>
            <w:hideMark/>
          </w:tcPr>
          <w:p w14:paraId="561A14C3" w14:textId="77777777" w:rsidR="00CC3FA6" w:rsidRPr="00CC3FA6" w:rsidRDefault="00CC3FA6">
            <w:r w:rsidRPr="00CC3FA6">
              <w:t>48-57</w:t>
            </w:r>
          </w:p>
        </w:tc>
        <w:tc>
          <w:tcPr>
            <w:tcW w:w="1292" w:type="dxa"/>
            <w:noWrap/>
            <w:hideMark/>
          </w:tcPr>
          <w:p w14:paraId="419B5628" w14:textId="77777777" w:rsidR="00CC3FA6" w:rsidRPr="00CC3FA6" w:rsidRDefault="00CC3FA6" w:rsidP="00596647">
            <w:pPr>
              <w:jc w:val="right"/>
            </w:pPr>
            <w:r w:rsidRPr="00CC3FA6">
              <w:t>12,5</w:t>
            </w:r>
          </w:p>
        </w:tc>
        <w:tc>
          <w:tcPr>
            <w:tcW w:w="1006" w:type="dxa"/>
            <w:noWrap/>
            <w:hideMark/>
          </w:tcPr>
          <w:p w14:paraId="7F4503C9" w14:textId="77777777" w:rsidR="00CC3FA6" w:rsidRPr="00CC3FA6" w:rsidRDefault="00CC3FA6" w:rsidP="00596647">
            <w:pPr>
              <w:jc w:val="right"/>
            </w:pPr>
            <w:r w:rsidRPr="00CC3FA6">
              <w:t>6,2</w:t>
            </w:r>
          </w:p>
        </w:tc>
        <w:tc>
          <w:tcPr>
            <w:tcW w:w="1149" w:type="dxa"/>
            <w:noWrap/>
            <w:hideMark/>
          </w:tcPr>
          <w:p w14:paraId="15AF2C42" w14:textId="77777777" w:rsidR="00CC3FA6" w:rsidRPr="00CC3FA6" w:rsidRDefault="00CC3FA6" w:rsidP="00596647">
            <w:pPr>
              <w:jc w:val="right"/>
            </w:pPr>
            <w:r w:rsidRPr="00CC3FA6">
              <w:t>8,8</w:t>
            </w:r>
          </w:p>
        </w:tc>
        <w:tc>
          <w:tcPr>
            <w:tcW w:w="1150" w:type="dxa"/>
            <w:noWrap/>
            <w:hideMark/>
          </w:tcPr>
          <w:p w14:paraId="7C41ABBA" w14:textId="77777777" w:rsidR="00CC3FA6" w:rsidRPr="00CC3FA6" w:rsidRDefault="00CC3FA6" w:rsidP="00596647">
            <w:pPr>
              <w:jc w:val="right"/>
            </w:pPr>
            <w:r w:rsidRPr="00CC3FA6">
              <w:t>17,2</w:t>
            </w:r>
          </w:p>
        </w:tc>
        <w:tc>
          <w:tcPr>
            <w:tcW w:w="1149" w:type="dxa"/>
            <w:noWrap/>
            <w:hideMark/>
          </w:tcPr>
          <w:p w14:paraId="7E65F0E8" w14:textId="77777777" w:rsidR="00CC3FA6" w:rsidRPr="00CC3FA6" w:rsidRDefault="00CC3FA6" w:rsidP="00596647">
            <w:pPr>
              <w:jc w:val="right"/>
            </w:pPr>
            <w:r w:rsidRPr="00CC3FA6">
              <w:t>10,9</w:t>
            </w:r>
          </w:p>
        </w:tc>
        <w:tc>
          <w:tcPr>
            <w:tcW w:w="1149" w:type="dxa"/>
            <w:noWrap/>
            <w:hideMark/>
          </w:tcPr>
          <w:p w14:paraId="27D7FBAE" w14:textId="77777777" w:rsidR="00CC3FA6" w:rsidRPr="00CC3FA6" w:rsidRDefault="00CC3FA6" w:rsidP="00596647">
            <w:pPr>
              <w:jc w:val="right"/>
            </w:pPr>
            <w:r w:rsidRPr="00CC3FA6">
              <w:t>11,6</w:t>
            </w:r>
          </w:p>
        </w:tc>
        <w:tc>
          <w:tcPr>
            <w:tcW w:w="1343" w:type="dxa"/>
            <w:noWrap/>
            <w:hideMark/>
          </w:tcPr>
          <w:p w14:paraId="23DEFE61" w14:textId="77777777" w:rsidR="00CC3FA6" w:rsidRPr="00CC3FA6" w:rsidRDefault="00CC3FA6" w:rsidP="00596647">
            <w:pPr>
              <w:jc w:val="right"/>
            </w:pPr>
            <w:r w:rsidRPr="00CC3FA6">
              <w:t>12,6</w:t>
            </w:r>
          </w:p>
        </w:tc>
      </w:tr>
      <w:tr w:rsidR="00CC3FA6" w:rsidRPr="00CC3FA6" w14:paraId="60BD2188" w14:textId="77777777" w:rsidTr="00CC3FA6">
        <w:trPr>
          <w:trHeight w:val="276"/>
        </w:trPr>
        <w:tc>
          <w:tcPr>
            <w:tcW w:w="971" w:type="dxa"/>
            <w:noWrap/>
            <w:hideMark/>
          </w:tcPr>
          <w:p w14:paraId="517E5F61" w14:textId="77777777" w:rsidR="00CC3FA6" w:rsidRPr="00CC3FA6" w:rsidRDefault="00CC3FA6">
            <w:r w:rsidRPr="00CC3FA6">
              <w:t>58-67</w:t>
            </w:r>
          </w:p>
        </w:tc>
        <w:tc>
          <w:tcPr>
            <w:tcW w:w="1292" w:type="dxa"/>
            <w:noWrap/>
            <w:hideMark/>
          </w:tcPr>
          <w:p w14:paraId="781DDF8E" w14:textId="77777777" w:rsidR="00CC3FA6" w:rsidRPr="00CC3FA6" w:rsidRDefault="00CC3FA6" w:rsidP="00596647">
            <w:pPr>
              <w:jc w:val="right"/>
            </w:pPr>
            <w:r w:rsidRPr="00CC3FA6">
              <w:t>5,8</w:t>
            </w:r>
          </w:p>
        </w:tc>
        <w:tc>
          <w:tcPr>
            <w:tcW w:w="1006" w:type="dxa"/>
            <w:noWrap/>
            <w:hideMark/>
          </w:tcPr>
          <w:p w14:paraId="2D164A31" w14:textId="77777777" w:rsidR="00CC3FA6" w:rsidRPr="00CC3FA6" w:rsidRDefault="00CC3FA6" w:rsidP="00596647">
            <w:pPr>
              <w:jc w:val="right"/>
            </w:pPr>
            <w:r w:rsidRPr="00CC3FA6">
              <w:t>1,5</w:t>
            </w:r>
          </w:p>
        </w:tc>
        <w:tc>
          <w:tcPr>
            <w:tcW w:w="1149" w:type="dxa"/>
            <w:noWrap/>
            <w:hideMark/>
          </w:tcPr>
          <w:p w14:paraId="4B28FA2A" w14:textId="77777777" w:rsidR="00CC3FA6" w:rsidRPr="00CC3FA6" w:rsidRDefault="00CC3FA6" w:rsidP="00596647">
            <w:pPr>
              <w:jc w:val="right"/>
            </w:pPr>
            <w:r w:rsidRPr="00CC3FA6">
              <w:t>3,6</w:t>
            </w:r>
          </w:p>
        </w:tc>
        <w:tc>
          <w:tcPr>
            <w:tcW w:w="1150" w:type="dxa"/>
            <w:noWrap/>
            <w:hideMark/>
          </w:tcPr>
          <w:p w14:paraId="7E11F838" w14:textId="77777777" w:rsidR="00CC3FA6" w:rsidRPr="00CC3FA6" w:rsidRDefault="00CC3FA6" w:rsidP="00596647">
            <w:pPr>
              <w:jc w:val="right"/>
            </w:pPr>
            <w:r w:rsidRPr="00CC3FA6">
              <w:t>3,1</w:t>
            </w:r>
          </w:p>
        </w:tc>
        <w:tc>
          <w:tcPr>
            <w:tcW w:w="1149" w:type="dxa"/>
            <w:noWrap/>
            <w:hideMark/>
          </w:tcPr>
          <w:p w14:paraId="126C69D1" w14:textId="77777777" w:rsidR="00CC3FA6" w:rsidRPr="00CC3FA6" w:rsidRDefault="00CC3FA6" w:rsidP="00596647">
            <w:pPr>
              <w:jc w:val="right"/>
            </w:pPr>
            <w:r w:rsidRPr="00CC3FA6">
              <w:t>3,6</w:t>
            </w:r>
          </w:p>
        </w:tc>
        <w:tc>
          <w:tcPr>
            <w:tcW w:w="1149" w:type="dxa"/>
            <w:noWrap/>
            <w:hideMark/>
          </w:tcPr>
          <w:p w14:paraId="642438F0" w14:textId="77777777" w:rsidR="00CC3FA6" w:rsidRPr="00CC3FA6" w:rsidRDefault="00CC3FA6" w:rsidP="00596647">
            <w:pPr>
              <w:jc w:val="right"/>
            </w:pPr>
            <w:r w:rsidRPr="00CC3FA6">
              <w:t>4,1</w:t>
            </w:r>
          </w:p>
        </w:tc>
        <w:tc>
          <w:tcPr>
            <w:tcW w:w="1343" w:type="dxa"/>
            <w:noWrap/>
            <w:hideMark/>
          </w:tcPr>
          <w:p w14:paraId="5CA92A00" w14:textId="77777777" w:rsidR="00CC3FA6" w:rsidRPr="00CC3FA6" w:rsidRDefault="00CC3FA6" w:rsidP="00596647">
            <w:pPr>
              <w:jc w:val="right"/>
            </w:pPr>
            <w:r w:rsidRPr="00CC3FA6">
              <w:t>4,1</w:t>
            </w:r>
          </w:p>
        </w:tc>
      </w:tr>
      <w:tr w:rsidR="00CC3FA6" w:rsidRPr="00CC3FA6" w14:paraId="515B2028" w14:textId="77777777" w:rsidTr="00CC3FA6">
        <w:trPr>
          <w:trHeight w:val="276"/>
        </w:trPr>
        <w:tc>
          <w:tcPr>
            <w:tcW w:w="971" w:type="dxa"/>
            <w:noWrap/>
            <w:hideMark/>
          </w:tcPr>
          <w:p w14:paraId="52BC4EF3" w14:textId="77777777" w:rsidR="00CC3FA6" w:rsidRPr="00CC3FA6" w:rsidRDefault="00CC3FA6">
            <w:r w:rsidRPr="00CC3FA6">
              <w:t>&gt;67</w:t>
            </w:r>
          </w:p>
        </w:tc>
        <w:tc>
          <w:tcPr>
            <w:tcW w:w="1292" w:type="dxa"/>
            <w:noWrap/>
            <w:hideMark/>
          </w:tcPr>
          <w:p w14:paraId="1D2D9360" w14:textId="77777777" w:rsidR="00CC3FA6" w:rsidRPr="00CC3FA6" w:rsidRDefault="00CC3FA6" w:rsidP="00596647">
            <w:pPr>
              <w:jc w:val="right"/>
            </w:pPr>
            <w:r w:rsidRPr="00CC3FA6">
              <w:t>0,6</w:t>
            </w:r>
          </w:p>
        </w:tc>
        <w:tc>
          <w:tcPr>
            <w:tcW w:w="1006" w:type="dxa"/>
            <w:noWrap/>
            <w:hideMark/>
          </w:tcPr>
          <w:p w14:paraId="787B8E35" w14:textId="77777777" w:rsidR="00CC3FA6" w:rsidRPr="00CC3FA6" w:rsidRDefault="00CC3FA6" w:rsidP="00596647">
            <w:pPr>
              <w:jc w:val="right"/>
            </w:pPr>
            <w:r w:rsidRPr="00CC3FA6">
              <w:t>0,0</w:t>
            </w:r>
          </w:p>
        </w:tc>
        <w:tc>
          <w:tcPr>
            <w:tcW w:w="1149" w:type="dxa"/>
            <w:noWrap/>
            <w:hideMark/>
          </w:tcPr>
          <w:p w14:paraId="370B7A45" w14:textId="77777777" w:rsidR="00CC3FA6" w:rsidRPr="00CC3FA6" w:rsidRDefault="00CC3FA6" w:rsidP="00596647">
            <w:pPr>
              <w:jc w:val="right"/>
            </w:pPr>
            <w:r w:rsidRPr="00CC3FA6">
              <w:t>1,6</w:t>
            </w:r>
          </w:p>
        </w:tc>
        <w:tc>
          <w:tcPr>
            <w:tcW w:w="1150" w:type="dxa"/>
            <w:noWrap/>
            <w:hideMark/>
          </w:tcPr>
          <w:p w14:paraId="4E5E7C03" w14:textId="77777777" w:rsidR="00CC3FA6" w:rsidRPr="00CC3FA6" w:rsidRDefault="00CC3FA6" w:rsidP="00596647">
            <w:pPr>
              <w:jc w:val="right"/>
            </w:pPr>
            <w:r w:rsidRPr="00CC3FA6">
              <w:t>0,7</w:t>
            </w:r>
          </w:p>
        </w:tc>
        <w:tc>
          <w:tcPr>
            <w:tcW w:w="1149" w:type="dxa"/>
            <w:noWrap/>
            <w:hideMark/>
          </w:tcPr>
          <w:p w14:paraId="19C85BDB" w14:textId="77777777" w:rsidR="00CC3FA6" w:rsidRPr="00CC3FA6" w:rsidRDefault="00CC3FA6" w:rsidP="00596647">
            <w:pPr>
              <w:jc w:val="right"/>
            </w:pPr>
            <w:r w:rsidRPr="00CC3FA6">
              <w:t>1,8</w:t>
            </w:r>
          </w:p>
        </w:tc>
        <w:tc>
          <w:tcPr>
            <w:tcW w:w="1149" w:type="dxa"/>
            <w:noWrap/>
            <w:hideMark/>
          </w:tcPr>
          <w:p w14:paraId="36788F17" w14:textId="77777777" w:rsidR="00CC3FA6" w:rsidRPr="00CC3FA6" w:rsidRDefault="00CC3FA6" w:rsidP="00596647">
            <w:pPr>
              <w:jc w:val="right"/>
            </w:pPr>
            <w:r w:rsidRPr="00CC3FA6">
              <w:t>0,8</w:t>
            </w:r>
          </w:p>
        </w:tc>
        <w:tc>
          <w:tcPr>
            <w:tcW w:w="1343" w:type="dxa"/>
            <w:noWrap/>
            <w:hideMark/>
          </w:tcPr>
          <w:p w14:paraId="4A16377A" w14:textId="77777777" w:rsidR="00CC3FA6" w:rsidRPr="00CC3FA6" w:rsidRDefault="00CC3FA6" w:rsidP="00596647">
            <w:pPr>
              <w:jc w:val="right"/>
            </w:pPr>
            <w:r w:rsidRPr="00CC3FA6">
              <w:t>0,9</w:t>
            </w:r>
          </w:p>
        </w:tc>
      </w:tr>
      <w:tr w:rsidR="00CC3FA6" w:rsidRPr="00CC3FA6" w14:paraId="5BC6DCB6" w14:textId="77777777" w:rsidTr="00CC3FA6">
        <w:trPr>
          <w:trHeight w:val="276"/>
        </w:trPr>
        <w:tc>
          <w:tcPr>
            <w:tcW w:w="971" w:type="dxa"/>
            <w:noWrap/>
            <w:hideMark/>
          </w:tcPr>
          <w:p w14:paraId="2FED7A65" w14:textId="77777777" w:rsidR="00CC3FA6" w:rsidRPr="00CC3FA6" w:rsidRDefault="00CC3FA6">
            <w:r w:rsidRPr="00CC3FA6">
              <w:t>Totaal</w:t>
            </w:r>
          </w:p>
        </w:tc>
        <w:tc>
          <w:tcPr>
            <w:tcW w:w="1292" w:type="dxa"/>
            <w:noWrap/>
            <w:hideMark/>
          </w:tcPr>
          <w:p w14:paraId="447D42B1" w14:textId="77777777" w:rsidR="00CC3FA6" w:rsidRPr="00CC3FA6" w:rsidRDefault="00CC3FA6" w:rsidP="00596647">
            <w:pPr>
              <w:jc w:val="right"/>
            </w:pPr>
            <w:r w:rsidRPr="00CC3FA6">
              <w:t>100,0</w:t>
            </w:r>
          </w:p>
        </w:tc>
        <w:tc>
          <w:tcPr>
            <w:tcW w:w="1006" w:type="dxa"/>
            <w:noWrap/>
            <w:hideMark/>
          </w:tcPr>
          <w:p w14:paraId="14745D84" w14:textId="77777777" w:rsidR="00CC3FA6" w:rsidRPr="00CC3FA6" w:rsidRDefault="00CC3FA6" w:rsidP="00596647">
            <w:pPr>
              <w:jc w:val="right"/>
            </w:pPr>
            <w:r w:rsidRPr="00CC3FA6">
              <w:t>100,0</w:t>
            </w:r>
          </w:p>
        </w:tc>
        <w:tc>
          <w:tcPr>
            <w:tcW w:w="1149" w:type="dxa"/>
            <w:noWrap/>
            <w:hideMark/>
          </w:tcPr>
          <w:p w14:paraId="4F3442EE" w14:textId="77777777" w:rsidR="00CC3FA6" w:rsidRPr="00CC3FA6" w:rsidRDefault="00CC3FA6" w:rsidP="00596647">
            <w:pPr>
              <w:jc w:val="right"/>
            </w:pPr>
            <w:r w:rsidRPr="00CC3FA6">
              <w:t>100,0</w:t>
            </w:r>
          </w:p>
        </w:tc>
        <w:tc>
          <w:tcPr>
            <w:tcW w:w="1150" w:type="dxa"/>
            <w:noWrap/>
            <w:hideMark/>
          </w:tcPr>
          <w:p w14:paraId="22F88439" w14:textId="77777777" w:rsidR="00CC3FA6" w:rsidRPr="00CC3FA6" w:rsidRDefault="00CC3FA6" w:rsidP="00596647">
            <w:pPr>
              <w:jc w:val="right"/>
            </w:pPr>
            <w:r w:rsidRPr="00CC3FA6">
              <w:t>100,0</w:t>
            </w:r>
          </w:p>
        </w:tc>
        <w:tc>
          <w:tcPr>
            <w:tcW w:w="1149" w:type="dxa"/>
            <w:noWrap/>
            <w:hideMark/>
          </w:tcPr>
          <w:p w14:paraId="32F5376E" w14:textId="77777777" w:rsidR="00CC3FA6" w:rsidRPr="00CC3FA6" w:rsidRDefault="00CC3FA6" w:rsidP="00596647">
            <w:pPr>
              <w:jc w:val="right"/>
            </w:pPr>
            <w:r w:rsidRPr="00CC3FA6">
              <w:t>100,0</w:t>
            </w:r>
          </w:p>
        </w:tc>
        <w:tc>
          <w:tcPr>
            <w:tcW w:w="1149" w:type="dxa"/>
            <w:noWrap/>
            <w:hideMark/>
          </w:tcPr>
          <w:p w14:paraId="045C3DB2" w14:textId="77777777" w:rsidR="00CC3FA6" w:rsidRPr="00CC3FA6" w:rsidRDefault="00CC3FA6" w:rsidP="00596647">
            <w:pPr>
              <w:jc w:val="right"/>
            </w:pPr>
            <w:r w:rsidRPr="00CC3FA6">
              <w:t>100,0</w:t>
            </w:r>
          </w:p>
        </w:tc>
        <w:tc>
          <w:tcPr>
            <w:tcW w:w="1343" w:type="dxa"/>
            <w:noWrap/>
            <w:hideMark/>
          </w:tcPr>
          <w:p w14:paraId="61B79B1F" w14:textId="77777777" w:rsidR="00CC3FA6" w:rsidRPr="00CC3FA6" w:rsidRDefault="00CC3FA6" w:rsidP="00596647">
            <w:pPr>
              <w:jc w:val="right"/>
            </w:pPr>
            <w:r w:rsidRPr="00CC3FA6">
              <w:t>100,0</w:t>
            </w:r>
          </w:p>
        </w:tc>
      </w:tr>
    </w:tbl>
    <w:p w14:paraId="770E13E5" w14:textId="77777777" w:rsidR="00CC3FA6" w:rsidRDefault="00CC3FA6" w:rsidP="004D6EAF">
      <w:pPr>
        <w:rPr>
          <w:b/>
        </w:rPr>
      </w:pPr>
    </w:p>
    <w:p w14:paraId="721E39F7" w14:textId="77777777" w:rsidR="00CC3FA6" w:rsidRDefault="00CC3FA6" w:rsidP="00CC3FA6">
      <w:pPr>
        <w:pStyle w:val="Kop2"/>
      </w:pPr>
      <w:r>
        <w:t>Percentage werkenden en werkzoekenden</w:t>
      </w:r>
    </w:p>
    <w:p w14:paraId="0CA2A9A7" w14:textId="77777777" w:rsidR="00CC3FA6" w:rsidRPr="00CC3FA6" w:rsidRDefault="00CC3FA6" w:rsidP="00CC3FA6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61"/>
        <w:gridCol w:w="1283"/>
        <w:gridCol w:w="965"/>
        <w:gridCol w:w="865"/>
        <w:gridCol w:w="1044"/>
        <w:gridCol w:w="965"/>
        <w:gridCol w:w="1044"/>
        <w:gridCol w:w="1245"/>
      </w:tblGrid>
      <w:tr w:rsidR="00CC3FA6" w:rsidRPr="00CC3FA6" w14:paraId="591B7E30" w14:textId="77777777" w:rsidTr="00CC3FA6">
        <w:trPr>
          <w:trHeight w:val="264"/>
        </w:trPr>
        <w:tc>
          <w:tcPr>
            <w:tcW w:w="1861" w:type="dxa"/>
            <w:noWrap/>
            <w:hideMark/>
          </w:tcPr>
          <w:p w14:paraId="575314F4" w14:textId="77777777" w:rsidR="00CC3FA6" w:rsidRPr="00CC3FA6" w:rsidRDefault="00CC3FA6"/>
        </w:tc>
        <w:tc>
          <w:tcPr>
            <w:tcW w:w="1283" w:type="dxa"/>
            <w:noWrap/>
            <w:hideMark/>
          </w:tcPr>
          <w:p w14:paraId="2957B1B4" w14:textId="77777777" w:rsidR="00CC3FA6" w:rsidRPr="00CC3FA6" w:rsidRDefault="00CC3FA6" w:rsidP="00D43810">
            <w:pPr>
              <w:jc w:val="center"/>
            </w:pPr>
            <w:r w:rsidRPr="00CC3FA6">
              <w:t>Antwerpen</w:t>
            </w:r>
          </w:p>
        </w:tc>
        <w:tc>
          <w:tcPr>
            <w:tcW w:w="965" w:type="dxa"/>
            <w:noWrap/>
            <w:hideMark/>
          </w:tcPr>
          <w:p w14:paraId="244910CC" w14:textId="77777777" w:rsidR="00CC3FA6" w:rsidRPr="00CC3FA6" w:rsidRDefault="00CC3FA6" w:rsidP="00D43810">
            <w:pPr>
              <w:jc w:val="center"/>
            </w:pPr>
            <w:r w:rsidRPr="00CC3FA6">
              <w:t>Brussel</w:t>
            </w:r>
          </w:p>
        </w:tc>
        <w:tc>
          <w:tcPr>
            <w:tcW w:w="822" w:type="dxa"/>
            <w:noWrap/>
            <w:hideMark/>
          </w:tcPr>
          <w:p w14:paraId="221623C0" w14:textId="77777777" w:rsidR="00CC3FA6" w:rsidRPr="00CC3FA6" w:rsidRDefault="00CC3FA6" w:rsidP="00D43810">
            <w:pPr>
              <w:jc w:val="center"/>
            </w:pPr>
            <w:r w:rsidRPr="00CC3FA6">
              <w:t>Hasselt</w:t>
            </w:r>
          </w:p>
        </w:tc>
        <w:tc>
          <w:tcPr>
            <w:tcW w:w="1044" w:type="dxa"/>
            <w:noWrap/>
            <w:hideMark/>
          </w:tcPr>
          <w:p w14:paraId="466634B9" w14:textId="77777777" w:rsidR="00CC3FA6" w:rsidRPr="00CC3FA6" w:rsidRDefault="00CC3FA6" w:rsidP="00D43810">
            <w:pPr>
              <w:jc w:val="center"/>
            </w:pPr>
            <w:r w:rsidRPr="00CC3FA6">
              <w:t>Gent</w:t>
            </w:r>
          </w:p>
        </w:tc>
        <w:tc>
          <w:tcPr>
            <w:tcW w:w="965" w:type="dxa"/>
            <w:noWrap/>
            <w:hideMark/>
          </w:tcPr>
          <w:p w14:paraId="5A016AFB" w14:textId="77777777" w:rsidR="00CC3FA6" w:rsidRPr="00CC3FA6" w:rsidRDefault="00CC3FA6" w:rsidP="00D43810">
            <w:pPr>
              <w:jc w:val="center"/>
            </w:pPr>
            <w:r w:rsidRPr="00CC3FA6">
              <w:t>Kortrijk</w:t>
            </w:r>
          </w:p>
        </w:tc>
        <w:tc>
          <w:tcPr>
            <w:tcW w:w="1044" w:type="dxa"/>
            <w:noWrap/>
            <w:hideMark/>
          </w:tcPr>
          <w:p w14:paraId="03720DDB" w14:textId="77777777" w:rsidR="00CC3FA6" w:rsidRPr="00CC3FA6" w:rsidRDefault="00CC3FA6" w:rsidP="00D43810">
            <w:pPr>
              <w:jc w:val="center"/>
            </w:pPr>
            <w:r w:rsidRPr="00CC3FA6">
              <w:t>Leuven</w:t>
            </w:r>
          </w:p>
        </w:tc>
        <w:tc>
          <w:tcPr>
            <w:tcW w:w="1225" w:type="dxa"/>
            <w:noWrap/>
            <w:hideMark/>
          </w:tcPr>
          <w:p w14:paraId="498A48E6" w14:textId="77777777" w:rsidR="00CC3FA6" w:rsidRPr="00CC3FA6" w:rsidRDefault="00CC3FA6" w:rsidP="00D43810">
            <w:pPr>
              <w:jc w:val="center"/>
            </w:pPr>
            <w:r w:rsidRPr="00CC3FA6">
              <w:t>Vlaanderen</w:t>
            </w:r>
          </w:p>
        </w:tc>
      </w:tr>
      <w:tr w:rsidR="00CC3FA6" w:rsidRPr="00CC3FA6" w14:paraId="3E3F51D3" w14:textId="77777777" w:rsidTr="00CC3FA6">
        <w:trPr>
          <w:trHeight w:val="264"/>
        </w:trPr>
        <w:tc>
          <w:tcPr>
            <w:tcW w:w="1861" w:type="dxa"/>
            <w:noWrap/>
            <w:hideMark/>
          </w:tcPr>
          <w:p w14:paraId="0EC4E117" w14:textId="77777777" w:rsidR="00CC3FA6" w:rsidRPr="00CC3FA6" w:rsidRDefault="0055503E">
            <w:r w:rsidRPr="00CC3FA6">
              <w:t>W</w:t>
            </w:r>
            <w:r w:rsidR="00CC3FA6" w:rsidRPr="00CC3FA6">
              <w:t>erkend</w:t>
            </w:r>
          </w:p>
        </w:tc>
        <w:tc>
          <w:tcPr>
            <w:tcW w:w="1283" w:type="dxa"/>
            <w:noWrap/>
            <w:hideMark/>
          </w:tcPr>
          <w:p w14:paraId="31FBE72E" w14:textId="77777777" w:rsidR="00CC3FA6" w:rsidRPr="00CC3FA6" w:rsidRDefault="00CC3FA6" w:rsidP="00596647">
            <w:pPr>
              <w:jc w:val="right"/>
            </w:pPr>
            <w:r w:rsidRPr="00CC3FA6">
              <w:t>23,8</w:t>
            </w:r>
          </w:p>
        </w:tc>
        <w:tc>
          <w:tcPr>
            <w:tcW w:w="965" w:type="dxa"/>
            <w:noWrap/>
            <w:hideMark/>
          </w:tcPr>
          <w:p w14:paraId="27E08F8D" w14:textId="77777777" w:rsidR="00CC3FA6" w:rsidRPr="00CC3FA6" w:rsidRDefault="00CC3FA6" w:rsidP="00596647">
            <w:pPr>
              <w:jc w:val="right"/>
            </w:pPr>
            <w:r w:rsidRPr="00CC3FA6">
              <w:t>9,2</w:t>
            </w:r>
          </w:p>
        </w:tc>
        <w:tc>
          <w:tcPr>
            <w:tcW w:w="822" w:type="dxa"/>
            <w:noWrap/>
            <w:hideMark/>
          </w:tcPr>
          <w:p w14:paraId="6CEFE4C5" w14:textId="77777777" w:rsidR="00CC3FA6" w:rsidRPr="00CC3FA6" w:rsidRDefault="00CC3FA6" w:rsidP="00596647">
            <w:pPr>
              <w:jc w:val="right"/>
            </w:pPr>
            <w:r w:rsidRPr="00CC3FA6">
              <w:t>20,7</w:t>
            </w:r>
          </w:p>
        </w:tc>
        <w:tc>
          <w:tcPr>
            <w:tcW w:w="1044" w:type="dxa"/>
            <w:noWrap/>
            <w:hideMark/>
          </w:tcPr>
          <w:p w14:paraId="4A283D85" w14:textId="77777777" w:rsidR="00CC3FA6" w:rsidRPr="00CC3FA6" w:rsidRDefault="00CC3FA6" w:rsidP="00596647">
            <w:pPr>
              <w:jc w:val="right"/>
            </w:pPr>
            <w:r w:rsidRPr="00CC3FA6">
              <w:t>23,5</w:t>
            </w:r>
          </w:p>
        </w:tc>
        <w:tc>
          <w:tcPr>
            <w:tcW w:w="965" w:type="dxa"/>
            <w:noWrap/>
            <w:hideMark/>
          </w:tcPr>
          <w:p w14:paraId="04CCFD26" w14:textId="77777777" w:rsidR="00CC3FA6" w:rsidRPr="00CC3FA6" w:rsidRDefault="00CC3FA6" w:rsidP="00596647">
            <w:pPr>
              <w:jc w:val="right"/>
            </w:pPr>
            <w:r w:rsidRPr="00CC3FA6">
              <w:t>20,0</w:t>
            </w:r>
          </w:p>
        </w:tc>
        <w:tc>
          <w:tcPr>
            <w:tcW w:w="1044" w:type="dxa"/>
            <w:noWrap/>
            <w:hideMark/>
          </w:tcPr>
          <w:p w14:paraId="47184883" w14:textId="77777777" w:rsidR="00CC3FA6" w:rsidRPr="00CC3FA6" w:rsidRDefault="00CC3FA6" w:rsidP="00596647">
            <w:pPr>
              <w:jc w:val="right"/>
            </w:pPr>
            <w:r w:rsidRPr="00CC3FA6">
              <w:t>15,7</w:t>
            </w:r>
          </w:p>
        </w:tc>
        <w:tc>
          <w:tcPr>
            <w:tcW w:w="1225" w:type="dxa"/>
            <w:noWrap/>
            <w:hideMark/>
          </w:tcPr>
          <w:p w14:paraId="09A29BCA" w14:textId="77777777" w:rsidR="00CC3FA6" w:rsidRPr="00CC3FA6" w:rsidRDefault="00CC3FA6" w:rsidP="00596647">
            <w:pPr>
              <w:jc w:val="right"/>
            </w:pPr>
            <w:r w:rsidRPr="00CC3FA6">
              <w:t>21,1</w:t>
            </w:r>
          </w:p>
        </w:tc>
      </w:tr>
      <w:tr w:rsidR="00CC3FA6" w:rsidRPr="00CC3FA6" w14:paraId="3E544654" w14:textId="77777777" w:rsidTr="00CC3FA6">
        <w:trPr>
          <w:trHeight w:val="264"/>
        </w:trPr>
        <w:tc>
          <w:tcPr>
            <w:tcW w:w="1861" w:type="dxa"/>
            <w:noWrap/>
            <w:hideMark/>
          </w:tcPr>
          <w:p w14:paraId="1E32E365" w14:textId="77777777" w:rsidR="00CC3FA6" w:rsidRPr="00CC3FA6" w:rsidRDefault="0055503E">
            <w:r w:rsidRPr="00CC3FA6">
              <w:t>N</w:t>
            </w:r>
            <w:r w:rsidR="00CC3FA6" w:rsidRPr="00CC3FA6">
              <w:t xml:space="preserve">iet werkend </w:t>
            </w:r>
          </w:p>
        </w:tc>
        <w:tc>
          <w:tcPr>
            <w:tcW w:w="1283" w:type="dxa"/>
            <w:noWrap/>
            <w:hideMark/>
          </w:tcPr>
          <w:p w14:paraId="214A6812" w14:textId="77777777" w:rsidR="00CC3FA6" w:rsidRPr="00CC3FA6" w:rsidRDefault="00CC3FA6" w:rsidP="00596647">
            <w:pPr>
              <w:jc w:val="right"/>
            </w:pPr>
            <w:r w:rsidRPr="00CC3FA6">
              <w:t>8,4</w:t>
            </w:r>
          </w:p>
        </w:tc>
        <w:tc>
          <w:tcPr>
            <w:tcW w:w="965" w:type="dxa"/>
            <w:noWrap/>
            <w:hideMark/>
          </w:tcPr>
          <w:p w14:paraId="3E872DDE" w14:textId="77777777" w:rsidR="00CC3FA6" w:rsidRPr="00CC3FA6" w:rsidRDefault="00CC3FA6" w:rsidP="00596647">
            <w:pPr>
              <w:jc w:val="right"/>
            </w:pPr>
            <w:r w:rsidRPr="00CC3FA6">
              <w:t>4,6</w:t>
            </w:r>
          </w:p>
        </w:tc>
        <w:tc>
          <w:tcPr>
            <w:tcW w:w="822" w:type="dxa"/>
            <w:noWrap/>
            <w:hideMark/>
          </w:tcPr>
          <w:p w14:paraId="62F76162" w14:textId="77777777" w:rsidR="00CC3FA6" w:rsidRPr="00CC3FA6" w:rsidRDefault="00CC3FA6" w:rsidP="00596647">
            <w:pPr>
              <w:jc w:val="right"/>
            </w:pPr>
            <w:r w:rsidRPr="00CC3FA6">
              <w:t>6,2</w:t>
            </w:r>
          </w:p>
        </w:tc>
        <w:tc>
          <w:tcPr>
            <w:tcW w:w="1044" w:type="dxa"/>
            <w:noWrap/>
            <w:hideMark/>
          </w:tcPr>
          <w:p w14:paraId="475FCE3C" w14:textId="77777777" w:rsidR="00CC3FA6" w:rsidRPr="00CC3FA6" w:rsidRDefault="00CC3FA6" w:rsidP="00596647">
            <w:pPr>
              <w:jc w:val="right"/>
            </w:pPr>
            <w:r w:rsidRPr="00CC3FA6">
              <w:t>7,9</w:t>
            </w:r>
          </w:p>
        </w:tc>
        <w:tc>
          <w:tcPr>
            <w:tcW w:w="965" w:type="dxa"/>
            <w:noWrap/>
            <w:hideMark/>
          </w:tcPr>
          <w:p w14:paraId="4177A146" w14:textId="77777777" w:rsidR="00CC3FA6" w:rsidRPr="00CC3FA6" w:rsidRDefault="00CC3FA6" w:rsidP="00596647">
            <w:pPr>
              <w:jc w:val="right"/>
            </w:pPr>
            <w:r w:rsidRPr="00CC3FA6">
              <w:t>10,9</w:t>
            </w:r>
          </w:p>
        </w:tc>
        <w:tc>
          <w:tcPr>
            <w:tcW w:w="1044" w:type="dxa"/>
            <w:noWrap/>
            <w:hideMark/>
          </w:tcPr>
          <w:p w14:paraId="2572CD3A" w14:textId="77777777" w:rsidR="00CC3FA6" w:rsidRPr="00CC3FA6" w:rsidRDefault="00CC3FA6" w:rsidP="00596647">
            <w:pPr>
              <w:jc w:val="right"/>
            </w:pPr>
            <w:r w:rsidRPr="00CC3FA6">
              <w:t>5,0</w:t>
            </w:r>
          </w:p>
        </w:tc>
        <w:tc>
          <w:tcPr>
            <w:tcW w:w="1225" w:type="dxa"/>
            <w:noWrap/>
            <w:hideMark/>
          </w:tcPr>
          <w:p w14:paraId="4037F8E5" w14:textId="77777777" w:rsidR="00CC3FA6" w:rsidRPr="00CC3FA6" w:rsidRDefault="00CC3FA6" w:rsidP="00596647">
            <w:pPr>
              <w:jc w:val="right"/>
            </w:pPr>
            <w:r w:rsidRPr="00CC3FA6">
              <w:t>7,4</w:t>
            </w:r>
          </w:p>
        </w:tc>
      </w:tr>
      <w:tr w:rsidR="00CC3FA6" w:rsidRPr="00CC3FA6" w14:paraId="2C755E64" w14:textId="77777777" w:rsidTr="00CC3FA6">
        <w:trPr>
          <w:trHeight w:val="264"/>
        </w:trPr>
        <w:tc>
          <w:tcPr>
            <w:tcW w:w="1861" w:type="dxa"/>
            <w:noWrap/>
            <w:hideMark/>
          </w:tcPr>
          <w:p w14:paraId="421AD5E3" w14:textId="77777777" w:rsidR="00CC3FA6" w:rsidRPr="00CC3FA6" w:rsidRDefault="0055503E">
            <w:r w:rsidRPr="00CC3FA6">
              <w:t>A</w:t>
            </w:r>
            <w:r w:rsidR="00CC3FA6" w:rsidRPr="00CC3FA6">
              <w:t>nders of niet opgegeven</w:t>
            </w:r>
          </w:p>
        </w:tc>
        <w:tc>
          <w:tcPr>
            <w:tcW w:w="1283" w:type="dxa"/>
            <w:noWrap/>
            <w:hideMark/>
          </w:tcPr>
          <w:p w14:paraId="1A8C4959" w14:textId="77777777" w:rsidR="00CC3FA6" w:rsidRPr="00CC3FA6" w:rsidRDefault="00CC3FA6" w:rsidP="00596647">
            <w:pPr>
              <w:jc w:val="right"/>
            </w:pPr>
            <w:r w:rsidRPr="00CC3FA6">
              <w:t>67,9</w:t>
            </w:r>
          </w:p>
        </w:tc>
        <w:tc>
          <w:tcPr>
            <w:tcW w:w="965" w:type="dxa"/>
            <w:noWrap/>
            <w:hideMark/>
          </w:tcPr>
          <w:p w14:paraId="12E693AE" w14:textId="77777777" w:rsidR="00CC3FA6" w:rsidRPr="00CC3FA6" w:rsidRDefault="00CC3FA6" w:rsidP="00596647">
            <w:pPr>
              <w:jc w:val="right"/>
            </w:pPr>
            <w:r w:rsidRPr="00CC3FA6">
              <w:t>86,2</w:t>
            </w:r>
          </w:p>
        </w:tc>
        <w:tc>
          <w:tcPr>
            <w:tcW w:w="822" w:type="dxa"/>
            <w:noWrap/>
            <w:hideMark/>
          </w:tcPr>
          <w:p w14:paraId="32BC4477" w14:textId="77777777" w:rsidR="00CC3FA6" w:rsidRPr="00CC3FA6" w:rsidRDefault="00CC3FA6" w:rsidP="00596647">
            <w:pPr>
              <w:jc w:val="right"/>
            </w:pPr>
            <w:r w:rsidRPr="00CC3FA6">
              <w:t>73,1</w:t>
            </w:r>
          </w:p>
        </w:tc>
        <w:tc>
          <w:tcPr>
            <w:tcW w:w="1044" w:type="dxa"/>
            <w:noWrap/>
            <w:hideMark/>
          </w:tcPr>
          <w:p w14:paraId="7B9B634A" w14:textId="77777777" w:rsidR="00CC3FA6" w:rsidRPr="00CC3FA6" w:rsidRDefault="00CC3FA6" w:rsidP="00596647">
            <w:pPr>
              <w:jc w:val="right"/>
            </w:pPr>
            <w:r w:rsidRPr="00CC3FA6">
              <w:t>68,6</w:t>
            </w:r>
          </w:p>
        </w:tc>
        <w:tc>
          <w:tcPr>
            <w:tcW w:w="965" w:type="dxa"/>
            <w:noWrap/>
            <w:hideMark/>
          </w:tcPr>
          <w:p w14:paraId="133D1AD3" w14:textId="77777777" w:rsidR="00CC3FA6" w:rsidRPr="00CC3FA6" w:rsidRDefault="00CC3FA6" w:rsidP="00596647">
            <w:pPr>
              <w:jc w:val="right"/>
            </w:pPr>
            <w:r w:rsidRPr="00CC3FA6">
              <w:t>69,1</w:t>
            </w:r>
          </w:p>
        </w:tc>
        <w:tc>
          <w:tcPr>
            <w:tcW w:w="1044" w:type="dxa"/>
            <w:noWrap/>
            <w:hideMark/>
          </w:tcPr>
          <w:p w14:paraId="2A3ADDC1" w14:textId="77777777" w:rsidR="00CC3FA6" w:rsidRPr="00CC3FA6" w:rsidRDefault="00CC3FA6" w:rsidP="00596647">
            <w:pPr>
              <w:jc w:val="right"/>
            </w:pPr>
            <w:r w:rsidRPr="00CC3FA6">
              <w:t>79,3</w:t>
            </w:r>
          </w:p>
        </w:tc>
        <w:tc>
          <w:tcPr>
            <w:tcW w:w="1225" w:type="dxa"/>
            <w:noWrap/>
            <w:hideMark/>
          </w:tcPr>
          <w:p w14:paraId="2F5A0B6F" w14:textId="77777777" w:rsidR="00CC3FA6" w:rsidRPr="00CC3FA6" w:rsidRDefault="00CC3FA6" w:rsidP="00596647">
            <w:pPr>
              <w:jc w:val="right"/>
            </w:pPr>
            <w:r w:rsidRPr="00CC3FA6">
              <w:t>71,6</w:t>
            </w:r>
          </w:p>
        </w:tc>
      </w:tr>
    </w:tbl>
    <w:p w14:paraId="2DB2FD98" w14:textId="77777777" w:rsidR="00CC3FA6" w:rsidRDefault="00CC3FA6" w:rsidP="00CC3FA6"/>
    <w:p w14:paraId="46B76CD6" w14:textId="77777777" w:rsidR="0028233B" w:rsidRDefault="0028233B" w:rsidP="00CC3FA6"/>
    <w:p w14:paraId="05D72590" w14:textId="77777777" w:rsidR="0028233B" w:rsidRDefault="0028233B" w:rsidP="00CC3FA6"/>
    <w:p w14:paraId="29C8B44B" w14:textId="77777777" w:rsidR="0028233B" w:rsidRDefault="0028233B" w:rsidP="00CC3FA6"/>
    <w:p w14:paraId="13B976D1" w14:textId="77777777" w:rsidR="0028233B" w:rsidRPr="00CC3FA6" w:rsidRDefault="0028233B" w:rsidP="00CC3FA6"/>
    <w:p w14:paraId="4D0FF409" w14:textId="77777777" w:rsidR="00CC3FA6" w:rsidRDefault="00CC3FA6" w:rsidP="00CC3FA6">
      <w:pPr>
        <w:pStyle w:val="Kop2"/>
      </w:pPr>
      <w:r>
        <w:lastRenderedPageBreak/>
        <w:t xml:space="preserve">Percentage studiemotieven om aan de OU te studeren </w:t>
      </w:r>
      <w:r w:rsidR="00D43810">
        <w:t>of de OU verkiezen boven een andere instelling</w:t>
      </w:r>
    </w:p>
    <w:p w14:paraId="7811DB60" w14:textId="77777777" w:rsidR="00D43810" w:rsidRDefault="00D43810" w:rsidP="00D43810"/>
    <w:p w14:paraId="6019F778" w14:textId="77777777" w:rsidR="00D43810" w:rsidRPr="00D43810" w:rsidRDefault="00D43810" w:rsidP="00D43810">
      <w:r>
        <w:t>Noot: studenten kunnen meerdere motieven opgeven. Slechts een klein aantal</w:t>
      </w:r>
      <w:r w:rsidR="0028233B">
        <w:t xml:space="preserve"> studenten</w:t>
      </w:r>
      <w:r>
        <w:t xml:space="preserve"> geeft zijn/</w:t>
      </w:r>
      <w:r w:rsidR="0028233B">
        <w:t xml:space="preserve">haar motieven op. 70 - </w:t>
      </w:r>
      <w:r>
        <w:t xml:space="preserve">80% van de studenten vult dit niet in. </w:t>
      </w:r>
    </w:p>
    <w:p w14:paraId="5F37B1B3" w14:textId="77777777" w:rsidR="00CC3FA6" w:rsidRDefault="00CC3FA6" w:rsidP="00CC3FA6"/>
    <w:tbl>
      <w:tblPr>
        <w:tblStyle w:val="Tabelraster"/>
        <w:tblW w:w="9285" w:type="dxa"/>
        <w:tblLook w:val="04A0" w:firstRow="1" w:lastRow="0" w:firstColumn="1" w:lastColumn="0" w:noHBand="0" w:noVBand="1"/>
      </w:tblPr>
      <w:tblGrid>
        <w:gridCol w:w="1988"/>
        <w:gridCol w:w="1218"/>
        <w:gridCol w:w="1042"/>
        <w:gridCol w:w="992"/>
        <w:gridCol w:w="851"/>
        <w:gridCol w:w="992"/>
        <w:gridCol w:w="992"/>
        <w:gridCol w:w="1245"/>
      </w:tblGrid>
      <w:tr w:rsidR="00D43810" w:rsidRPr="00CC3FA6" w14:paraId="1552261D" w14:textId="77777777" w:rsidTr="00D43810">
        <w:trPr>
          <w:trHeight w:val="264"/>
        </w:trPr>
        <w:tc>
          <w:tcPr>
            <w:tcW w:w="1988" w:type="dxa"/>
            <w:noWrap/>
            <w:hideMark/>
          </w:tcPr>
          <w:p w14:paraId="76A90A93" w14:textId="77777777" w:rsidR="00CC3FA6" w:rsidRPr="00CC3FA6" w:rsidRDefault="00CC3FA6"/>
        </w:tc>
        <w:tc>
          <w:tcPr>
            <w:tcW w:w="1218" w:type="dxa"/>
            <w:noWrap/>
            <w:hideMark/>
          </w:tcPr>
          <w:p w14:paraId="4E078E7B" w14:textId="77777777" w:rsidR="00CC3FA6" w:rsidRPr="00CC3FA6" w:rsidRDefault="00CC3FA6" w:rsidP="00D43810">
            <w:pPr>
              <w:jc w:val="center"/>
            </w:pPr>
            <w:r w:rsidRPr="00CC3FA6">
              <w:t>Antwerpen</w:t>
            </w:r>
          </w:p>
        </w:tc>
        <w:tc>
          <w:tcPr>
            <w:tcW w:w="1042" w:type="dxa"/>
            <w:noWrap/>
            <w:hideMark/>
          </w:tcPr>
          <w:p w14:paraId="12F1DFE0" w14:textId="77777777" w:rsidR="00CC3FA6" w:rsidRPr="00CC3FA6" w:rsidRDefault="00CC3FA6" w:rsidP="00D43810">
            <w:pPr>
              <w:jc w:val="center"/>
            </w:pPr>
            <w:r w:rsidRPr="00CC3FA6">
              <w:t>Brussel</w:t>
            </w:r>
          </w:p>
        </w:tc>
        <w:tc>
          <w:tcPr>
            <w:tcW w:w="992" w:type="dxa"/>
            <w:noWrap/>
            <w:hideMark/>
          </w:tcPr>
          <w:p w14:paraId="64264A06" w14:textId="77777777" w:rsidR="00CC3FA6" w:rsidRPr="00CC3FA6" w:rsidRDefault="00CC3FA6" w:rsidP="00D43810">
            <w:pPr>
              <w:jc w:val="center"/>
            </w:pPr>
            <w:r w:rsidRPr="00CC3FA6">
              <w:t>Hasselt</w:t>
            </w:r>
          </w:p>
        </w:tc>
        <w:tc>
          <w:tcPr>
            <w:tcW w:w="851" w:type="dxa"/>
            <w:noWrap/>
            <w:hideMark/>
          </w:tcPr>
          <w:p w14:paraId="2BF2A41E" w14:textId="77777777" w:rsidR="00CC3FA6" w:rsidRPr="00CC3FA6" w:rsidRDefault="00CC3FA6" w:rsidP="00D43810">
            <w:pPr>
              <w:jc w:val="center"/>
            </w:pPr>
            <w:r w:rsidRPr="00CC3FA6">
              <w:t>Gent</w:t>
            </w:r>
          </w:p>
        </w:tc>
        <w:tc>
          <w:tcPr>
            <w:tcW w:w="992" w:type="dxa"/>
            <w:noWrap/>
            <w:hideMark/>
          </w:tcPr>
          <w:p w14:paraId="168EE7DF" w14:textId="77777777" w:rsidR="00CC3FA6" w:rsidRPr="00CC3FA6" w:rsidRDefault="00CC3FA6" w:rsidP="00D43810">
            <w:pPr>
              <w:jc w:val="center"/>
            </w:pPr>
            <w:r w:rsidRPr="00CC3FA6">
              <w:t>Kortrijk</w:t>
            </w:r>
          </w:p>
        </w:tc>
        <w:tc>
          <w:tcPr>
            <w:tcW w:w="992" w:type="dxa"/>
            <w:noWrap/>
            <w:hideMark/>
          </w:tcPr>
          <w:p w14:paraId="036208BE" w14:textId="77777777" w:rsidR="00CC3FA6" w:rsidRPr="00CC3FA6" w:rsidRDefault="00CC3FA6" w:rsidP="00D43810">
            <w:pPr>
              <w:jc w:val="center"/>
            </w:pPr>
            <w:r w:rsidRPr="00CC3FA6">
              <w:t>Leuven</w:t>
            </w:r>
          </w:p>
        </w:tc>
        <w:tc>
          <w:tcPr>
            <w:tcW w:w="1210" w:type="dxa"/>
            <w:noWrap/>
            <w:hideMark/>
          </w:tcPr>
          <w:p w14:paraId="62F61360" w14:textId="77777777" w:rsidR="00CC3FA6" w:rsidRPr="00CC3FA6" w:rsidRDefault="00CC3FA6" w:rsidP="00D43810">
            <w:pPr>
              <w:jc w:val="center"/>
            </w:pPr>
            <w:r w:rsidRPr="00CC3FA6">
              <w:t>Vlaanderen</w:t>
            </w:r>
          </w:p>
        </w:tc>
      </w:tr>
      <w:tr w:rsidR="00D43810" w:rsidRPr="00CC3FA6" w14:paraId="6904FC51" w14:textId="77777777" w:rsidTr="00D43810">
        <w:trPr>
          <w:trHeight w:val="264"/>
        </w:trPr>
        <w:tc>
          <w:tcPr>
            <w:tcW w:w="1988" w:type="dxa"/>
            <w:noWrap/>
            <w:hideMark/>
          </w:tcPr>
          <w:p w14:paraId="0B8CF104" w14:textId="77777777" w:rsidR="00CC3FA6" w:rsidRPr="00CC3FA6" w:rsidRDefault="0055503E">
            <w:r w:rsidRPr="00CC3FA6">
              <w:t>H</w:t>
            </w:r>
            <w:r w:rsidR="00CC3FA6" w:rsidRPr="00CC3FA6">
              <w:t>uidige functie beter vervullen</w:t>
            </w:r>
          </w:p>
        </w:tc>
        <w:tc>
          <w:tcPr>
            <w:tcW w:w="1218" w:type="dxa"/>
            <w:noWrap/>
            <w:hideMark/>
          </w:tcPr>
          <w:p w14:paraId="3906EF0F" w14:textId="77777777" w:rsidR="00CC3FA6" w:rsidRPr="00CC3FA6" w:rsidRDefault="00CC3FA6" w:rsidP="00D43810">
            <w:pPr>
              <w:jc w:val="right"/>
            </w:pPr>
            <w:r w:rsidRPr="00CC3FA6">
              <w:t>11,3</w:t>
            </w:r>
          </w:p>
        </w:tc>
        <w:tc>
          <w:tcPr>
            <w:tcW w:w="1042" w:type="dxa"/>
            <w:noWrap/>
            <w:hideMark/>
          </w:tcPr>
          <w:p w14:paraId="5A0DECA9" w14:textId="77777777" w:rsidR="00CC3FA6" w:rsidRPr="00CC3FA6" w:rsidRDefault="00CC3FA6" w:rsidP="00D43810">
            <w:pPr>
              <w:jc w:val="right"/>
            </w:pPr>
            <w:r w:rsidRPr="00CC3FA6">
              <w:t>10,0</w:t>
            </w:r>
          </w:p>
        </w:tc>
        <w:tc>
          <w:tcPr>
            <w:tcW w:w="992" w:type="dxa"/>
            <w:noWrap/>
            <w:hideMark/>
          </w:tcPr>
          <w:p w14:paraId="633D03E8" w14:textId="77777777" w:rsidR="00CC3FA6" w:rsidRPr="00CC3FA6" w:rsidRDefault="00CC3FA6" w:rsidP="00D43810">
            <w:pPr>
              <w:jc w:val="right"/>
            </w:pPr>
            <w:r w:rsidRPr="00CC3FA6">
              <w:t>17,9</w:t>
            </w:r>
          </w:p>
        </w:tc>
        <w:tc>
          <w:tcPr>
            <w:tcW w:w="851" w:type="dxa"/>
            <w:noWrap/>
            <w:hideMark/>
          </w:tcPr>
          <w:p w14:paraId="36CBC66E" w14:textId="77777777" w:rsidR="00CC3FA6" w:rsidRPr="00CC3FA6" w:rsidRDefault="00CC3FA6" w:rsidP="00D43810">
            <w:pPr>
              <w:jc w:val="right"/>
            </w:pPr>
            <w:r w:rsidRPr="00CC3FA6">
              <w:t>13,5</w:t>
            </w:r>
          </w:p>
        </w:tc>
        <w:tc>
          <w:tcPr>
            <w:tcW w:w="992" w:type="dxa"/>
            <w:noWrap/>
            <w:hideMark/>
          </w:tcPr>
          <w:p w14:paraId="42883A0F" w14:textId="77777777" w:rsidR="00CC3FA6" w:rsidRPr="00CC3FA6" w:rsidRDefault="00CC3FA6" w:rsidP="00D43810">
            <w:pPr>
              <w:jc w:val="right"/>
            </w:pPr>
            <w:r w:rsidRPr="00CC3FA6">
              <w:t>10,5</w:t>
            </w:r>
          </w:p>
        </w:tc>
        <w:tc>
          <w:tcPr>
            <w:tcW w:w="992" w:type="dxa"/>
            <w:noWrap/>
            <w:hideMark/>
          </w:tcPr>
          <w:p w14:paraId="7F2831F4" w14:textId="77777777" w:rsidR="00CC3FA6" w:rsidRPr="00CC3FA6" w:rsidRDefault="00CC3FA6" w:rsidP="00D43810">
            <w:pPr>
              <w:jc w:val="right"/>
            </w:pPr>
            <w:r w:rsidRPr="00CC3FA6">
              <w:t>6,9</w:t>
            </w:r>
          </w:p>
        </w:tc>
        <w:tc>
          <w:tcPr>
            <w:tcW w:w="1210" w:type="dxa"/>
            <w:noWrap/>
            <w:hideMark/>
          </w:tcPr>
          <w:p w14:paraId="44115C0B" w14:textId="77777777" w:rsidR="00CC3FA6" w:rsidRPr="00CC3FA6" w:rsidRDefault="00CC3FA6" w:rsidP="00D43810">
            <w:pPr>
              <w:jc w:val="right"/>
            </w:pPr>
            <w:r w:rsidRPr="00CC3FA6">
              <w:t>12,7</w:t>
            </w:r>
          </w:p>
        </w:tc>
      </w:tr>
      <w:tr w:rsidR="00D43810" w:rsidRPr="00CC3FA6" w14:paraId="0B066FEC" w14:textId="77777777" w:rsidTr="00D43810">
        <w:trPr>
          <w:trHeight w:val="264"/>
        </w:trPr>
        <w:tc>
          <w:tcPr>
            <w:tcW w:w="1988" w:type="dxa"/>
            <w:noWrap/>
            <w:hideMark/>
          </w:tcPr>
          <w:p w14:paraId="7F50A5F5" w14:textId="77777777" w:rsidR="00CC3FA6" w:rsidRPr="00CC3FA6" w:rsidRDefault="0055503E">
            <w:r w:rsidRPr="00CC3FA6">
              <w:t>K</w:t>
            </w:r>
            <w:r w:rsidR="00CC3FA6" w:rsidRPr="00CC3FA6">
              <w:t>ans op andere baan vergroten</w:t>
            </w:r>
          </w:p>
        </w:tc>
        <w:tc>
          <w:tcPr>
            <w:tcW w:w="1218" w:type="dxa"/>
            <w:noWrap/>
            <w:hideMark/>
          </w:tcPr>
          <w:p w14:paraId="53FBB5D8" w14:textId="77777777" w:rsidR="00CC3FA6" w:rsidRPr="00CC3FA6" w:rsidRDefault="00CC3FA6" w:rsidP="00D43810">
            <w:pPr>
              <w:jc w:val="right"/>
            </w:pPr>
            <w:r w:rsidRPr="00CC3FA6">
              <w:t>32,1</w:t>
            </w:r>
          </w:p>
        </w:tc>
        <w:tc>
          <w:tcPr>
            <w:tcW w:w="1042" w:type="dxa"/>
            <w:noWrap/>
            <w:hideMark/>
          </w:tcPr>
          <w:p w14:paraId="7A7BF376" w14:textId="77777777" w:rsidR="00CC3FA6" w:rsidRPr="00CC3FA6" w:rsidRDefault="00CC3FA6" w:rsidP="00D43810">
            <w:pPr>
              <w:jc w:val="right"/>
            </w:pPr>
            <w:r w:rsidRPr="00CC3FA6">
              <w:t>70,0</w:t>
            </w:r>
          </w:p>
        </w:tc>
        <w:tc>
          <w:tcPr>
            <w:tcW w:w="992" w:type="dxa"/>
            <w:noWrap/>
            <w:hideMark/>
          </w:tcPr>
          <w:p w14:paraId="0037E776" w14:textId="77777777" w:rsidR="00CC3FA6" w:rsidRPr="00CC3FA6" w:rsidRDefault="00CC3FA6" w:rsidP="00D43810">
            <w:pPr>
              <w:jc w:val="right"/>
            </w:pPr>
            <w:r w:rsidRPr="00CC3FA6">
              <w:t>26,8</w:t>
            </w:r>
          </w:p>
        </w:tc>
        <w:tc>
          <w:tcPr>
            <w:tcW w:w="851" w:type="dxa"/>
            <w:noWrap/>
            <w:hideMark/>
          </w:tcPr>
          <w:p w14:paraId="7BB75B6D" w14:textId="77777777" w:rsidR="00CC3FA6" w:rsidRPr="00CC3FA6" w:rsidRDefault="00CC3FA6" w:rsidP="00D43810">
            <w:pPr>
              <w:jc w:val="right"/>
            </w:pPr>
            <w:r w:rsidRPr="00CC3FA6">
              <w:t>35,4</w:t>
            </w:r>
          </w:p>
        </w:tc>
        <w:tc>
          <w:tcPr>
            <w:tcW w:w="992" w:type="dxa"/>
            <w:noWrap/>
            <w:hideMark/>
          </w:tcPr>
          <w:p w14:paraId="443B6254" w14:textId="77777777" w:rsidR="00CC3FA6" w:rsidRPr="00CC3FA6" w:rsidRDefault="00CC3FA6" w:rsidP="00D43810">
            <w:pPr>
              <w:jc w:val="right"/>
            </w:pPr>
            <w:r w:rsidRPr="00CC3FA6">
              <w:t>15,8</w:t>
            </w:r>
          </w:p>
        </w:tc>
        <w:tc>
          <w:tcPr>
            <w:tcW w:w="992" w:type="dxa"/>
            <w:noWrap/>
            <w:hideMark/>
          </w:tcPr>
          <w:p w14:paraId="353810CD" w14:textId="77777777" w:rsidR="00CC3FA6" w:rsidRPr="00CC3FA6" w:rsidRDefault="00CC3FA6" w:rsidP="00D43810">
            <w:pPr>
              <w:jc w:val="right"/>
            </w:pPr>
            <w:r w:rsidRPr="00CC3FA6">
              <w:t>27,6</w:t>
            </w:r>
          </w:p>
        </w:tc>
        <w:tc>
          <w:tcPr>
            <w:tcW w:w="1210" w:type="dxa"/>
            <w:noWrap/>
            <w:hideMark/>
          </w:tcPr>
          <w:p w14:paraId="42E94B9C" w14:textId="77777777" w:rsidR="00CC3FA6" w:rsidRPr="00CC3FA6" w:rsidRDefault="00CC3FA6" w:rsidP="00D43810">
            <w:pPr>
              <w:jc w:val="right"/>
            </w:pPr>
            <w:r w:rsidRPr="00CC3FA6">
              <w:t>32,0</w:t>
            </w:r>
          </w:p>
        </w:tc>
      </w:tr>
      <w:tr w:rsidR="00D43810" w:rsidRPr="00CC3FA6" w14:paraId="6EB17E9F" w14:textId="77777777" w:rsidTr="00D43810">
        <w:trPr>
          <w:trHeight w:val="264"/>
        </w:trPr>
        <w:tc>
          <w:tcPr>
            <w:tcW w:w="1988" w:type="dxa"/>
            <w:noWrap/>
            <w:hideMark/>
          </w:tcPr>
          <w:p w14:paraId="110078D2" w14:textId="77777777" w:rsidR="00CC3FA6" w:rsidRPr="00CC3FA6" w:rsidRDefault="0055503E">
            <w:r w:rsidRPr="00CC3FA6">
              <w:t>G</w:t>
            </w:r>
            <w:r w:rsidR="00CC3FA6" w:rsidRPr="00CC3FA6">
              <w:t>oede vorm vrije tijd</w:t>
            </w:r>
          </w:p>
        </w:tc>
        <w:tc>
          <w:tcPr>
            <w:tcW w:w="1218" w:type="dxa"/>
            <w:noWrap/>
            <w:hideMark/>
          </w:tcPr>
          <w:p w14:paraId="5A27B9B9" w14:textId="77777777" w:rsidR="00CC3FA6" w:rsidRPr="00CC3FA6" w:rsidRDefault="00CC3FA6" w:rsidP="00D43810">
            <w:pPr>
              <w:jc w:val="right"/>
            </w:pPr>
            <w:r w:rsidRPr="00CC3FA6">
              <w:t>16,0</w:t>
            </w:r>
          </w:p>
        </w:tc>
        <w:tc>
          <w:tcPr>
            <w:tcW w:w="1042" w:type="dxa"/>
            <w:noWrap/>
            <w:hideMark/>
          </w:tcPr>
          <w:p w14:paraId="410CD934" w14:textId="77777777" w:rsidR="00CC3FA6" w:rsidRPr="00CC3FA6" w:rsidRDefault="00CC3FA6" w:rsidP="00D43810">
            <w:pPr>
              <w:jc w:val="right"/>
            </w:pPr>
            <w:r w:rsidRPr="00CC3FA6">
              <w:t>0,0</w:t>
            </w:r>
          </w:p>
        </w:tc>
        <w:tc>
          <w:tcPr>
            <w:tcW w:w="992" w:type="dxa"/>
            <w:noWrap/>
            <w:hideMark/>
          </w:tcPr>
          <w:p w14:paraId="24F5886B" w14:textId="77777777" w:rsidR="00CC3FA6" w:rsidRPr="00CC3FA6" w:rsidRDefault="00CC3FA6" w:rsidP="00D43810">
            <w:pPr>
              <w:jc w:val="right"/>
            </w:pPr>
            <w:r w:rsidRPr="00CC3FA6">
              <w:t>5,4</w:t>
            </w:r>
          </w:p>
        </w:tc>
        <w:tc>
          <w:tcPr>
            <w:tcW w:w="851" w:type="dxa"/>
            <w:noWrap/>
            <w:hideMark/>
          </w:tcPr>
          <w:p w14:paraId="7A7F3341" w14:textId="77777777" w:rsidR="00CC3FA6" w:rsidRPr="00CC3FA6" w:rsidRDefault="00CC3FA6" w:rsidP="00D43810">
            <w:pPr>
              <w:jc w:val="right"/>
            </w:pPr>
            <w:r w:rsidRPr="00CC3FA6">
              <w:t>10,4</w:t>
            </w:r>
          </w:p>
        </w:tc>
        <w:tc>
          <w:tcPr>
            <w:tcW w:w="992" w:type="dxa"/>
            <w:noWrap/>
            <w:hideMark/>
          </w:tcPr>
          <w:p w14:paraId="7CDE4244" w14:textId="77777777" w:rsidR="00CC3FA6" w:rsidRPr="00CC3FA6" w:rsidRDefault="00CC3FA6" w:rsidP="00D43810">
            <w:pPr>
              <w:jc w:val="right"/>
            </w:pPr>
            <w:r w:rsidRPr="00CC3FA6">
              <w:t>26,3</w:t>
            </w:r>
          </w:p>
        </w:tc>
        <w:tc>
          <w:tcPr>
            <w:tcW w:w="992" w:type="dxa"/>
            <w:noWrap/>
            <w:hideMark/>
          </w:tcPr>
          <w:p w14:paraId="75A11C11" w14:textId="77777777" w:rsidR="00CC3FA6" w:rsidRPr="00CC3FA6" w:rsidRDefault="00CC3FA6" w:rsidP="00D43810">
            <w:pPr>
              <w:jc w:val="right"/>
            </w:pPr>
            <w:r w:rsidRPr="00CC3FA6">
              <w:t>17,2</w:t>
            </w:r>
          </w:p>
        </w:tc>
        <w:tc>
          <w:tcPr>
            <w:tcW w:w="1210" w:type="dxa"/>
            <w:noWrap/>
            <w:hideMark/>
          </w:tcPr>
          <w:p w14:paraId="40BEB1A3" w14:textId="77777777" w:rsidR="00CC3FA6" w:rsidRPr="00CC3FA6" w:rsidRDefault="00CC3FA6" w:rsidP="00D43810">
            <w:pPr>
              <w:jc w:val="right"/>
            </w:pPr>
            <w:r w:rsidRPr="00CC3FA6">
              <w:t>12,7</w:t>
            </w:r>
          </w:p>
        </w:tc>
      </w:tr>
      <w:tr w:rsidR="00D43810" w:rsidRPr="00CC3FA6" w14:paraId="20477F8C" w14:textId="77777777" w:rsidTr="00D43810">
        <w:trPr>
          <w:trHeight w:val="264"/>
        </w:trPr>
        <w:tc>
          <w:tcPr>
            <w:tcW w:w="1988" w:type="dxa"/>
            <w:noWrap/>
            <w:hideMark/>
          </w:tcPr>
          <w:p w14:paraId="2A5393BF" w14:textId="77777777" w:rsidR="00CC3FA6" w:rsidRPr="00CC3FA6" w:rsidRDefault="0055503E">
            <w:r w:rsidRPr="00CC3FA6">
              <w:t>I</w:t>
            </w:r>
            <w:r w:rsidR="00CC3FA6" w:rsidRPr="00CC3FA6">
              <w:t>ntellectuele capaciteiten ontwikkelen</w:t>
            </w:r>
          </w:p>
        </w:tc>
        <w:tc>
          <w:tcPr>
            <w:tcW w:w="1218" w:type="dxa"/>
            <w:noWrap/>
            <w:hideMark/>
          </w:tcPr>
          <w:p w14:paraId="6357D522" w14:textId="77777777" w:rsidR="00CC3FA6" w:rsidRPr="00CC3FA6" w:rsidRDefault="00CC3FA6" w:rsidP="00D43810">
            <w:pPr>
              <w:jc w:val="right"/>
            </w:pPr>
            <w:r w:rsidRPr="00CC3FA6">
              <w:t>25,5</w:t>
            </w:r>
          </w:p>
        </w:tc>
        <w:tc>
          <w:tcPr>
            <w:tcW w:w="1042" w:type="dxa"/>
            <w:noWrap/>
            <w:hideMark/>
          </w:tcPr>
          <w:p w14:paraId="3B9875E2" w14:textId="77777777" w:rsidR="00CC3FA6" w:rsidRPr="00CC3FA6" w:rsidRDefault="00CC3FA6" w:rsidP="00D43810">
            <w:pPr>
              <w:jc w:val="right"/>
            </w:pPr>
            <w:r w:rsidRPr="00CC3FA6">
              <w:t>10,0</w:t>
            </w:r>
          </w:p>
        </w:tc>
        <w:tc>
          <w:tcPr>
            <w:tcW w:w="992" w:type="dxa"/>
            <w:noWrap/>
            <w:hideMark/>
          </w:tcPr>
          <w:p w14:paraId="62EF3498" w14:textId="77777777" w:rsidR="00CC3FA6" w:rsidRPr="00CC3FA6" w:rsidRDefault="00CC3FA6" w:rsidP="00D43810">
            <w:pPr>
              <w:jc w:val="right"/>
            </w:pPr>
            <w:r w:rsidRPr="00CC3FA6">
              <w:t>33,9</w:t>
            </w:r>
          </w:p>
        </w:tc>
        <w:tc>
          <w:tcPr>
            <w:tcW w:w="851" w:type="dxa"/>
            <w:noWrap/>
            <w:hideMark/>
          </w:tcPr>
          <w:p w14:paraId="0DC18EBA" w14:textId="77777777" w:rsidR="00CC3FA6" w:rsidRPr="00CC3FA6" w:rsidRDefault="00CC3FA6" w:rsidP="00D43810">
            <w:pPr>
              <w:jc w:val="right"/>
            </w:pPr>
            <w:r w:rsidRPr="00CC3FA6">
              <w:t>26,0</w:t>
            </w:r>
          </w:p>
        </w:tc>
        <w:tc>
          <w:tcPr>
            <w:tcW w:w="992" w:type="dxa"/>
            <w:noWrap/>
            <w:hideMark/>
          </w:tcPr>
          <w:p w14:paraId="558D3170" w14:textId="77777777" w:rsidR="00CC3FA6" w:rsidRPr="00CC3FA6" w:rsidRDefault="00CC3FA6" w:rsidP="00D43810">
            <w:pPr>
              <w:jc w:val="right"/>
            </w:pPr>
            <w:r w:rsidRPr="00CC3FA6">
              <w:t>31,6</w:t>
            </w:r>
          </w:p>
        </w:tc>
        <w:tc>
          <w:tcPr>
            <w:tcW w:w="992" w:type="dxa"/>
            <w:noWrap/>
            <w:hideMark/>
          </w:tcPr>
          <w:p w14:paraId="24AE748C" w14:textId="77777777" w:rsidR="00CC3FA6" w:rsidRPr="00CC3FA6" w:rsidRDefault="00CC3FA6" w:rsidP="00D43810">
            <w:pPr>
              <w:jc w:val="right"/>
            </w:pPr>
            <w:r w:rsidRPr="00CC3FA6">
              <w:t>24,1</w:t>
            </w:r>
          </w:p>
        </w:tc>
        <w:tc>
          <w:tcPr>
            <w:tcW w:w="1210" w:type="dxa"/>
            <w:noWrap/>
            <w:hideMark/>
          </w:tcPr>
          <w:p w14:paraId="53B9F70D" w14:textId="77777777" w:rsidR="00CC3FA6" w:rsidRPr="00CC3FA6" w:rsidRDefault="00CC3FA6" w:rsidP="00D43810">
            <w:pPr>
              <w:jc w:val="right"/>
            </w:pPr>
            <w:r w:rsidRPr="00CC3FA6">
              <w:t>26,9</w:t>
            </w:r>
          </w:p>
        </w:tc>
      </w:tr>
      <w:tr w:rsidR="00D43810" w:rsidRPr="00CC3FA6" w14:paraId="7F45BE2A" w14:textId="77777777" w:rsidTr="00D43810">
        <w:trPr>
          <w:trHeight w:val="264"/>
        </w:trPr>
        <w:tc>
          <w:tcPr>
            <w:tcW w:w="1988" w:type="dxa"/>
            <w:noWrap/>
            <w:hideMark/>
          </w:tcPr>
          <w:p w14:paraId="71F4DED2" w14:textId="77777777" w:rsidR="00CC3FA6" w:rsidRPr="00CC3FA6" w:rsidRDefault="0055503E" w:rsidP="00CC3FA6">
            <w:r w:rsidRPr="00CC3FA6">
              <w:t>M</w:t>
            </w:r>
            <w:r w:rsidR="00CC3FA6" w:rsidRPr="00CC3FA6">
              <w:t xml:space="preserve">aatschap. </w:t>
            </w:r>
            <w:r w:rsidR="00CC3FA6">
              <w:t>b</w:t>
            </w:r>
            <w:r w:rsidR="00CC3FA6" w:rsidRPr="00CC3FA6">
              <w:t>eter functioneren</w:t>
            </w:r>
          </w:p>
        </w:tc>
        <w:tc>
          <w:tcPr>
            <w:tcW w:w="1218" w:type="dxa"/>
            <w:noWrap/>
            <w:hideMark/>
          </w:tcPr>
          <w:p w14:paraId="5A150AA2" w14:textId="77777777" w:rsidR="00CC3FA6" w:rsidRPr="00CC3FA6" w:rsidRDefault="00CC3FA6" w:rsidP="00D43810">
            <w:pPr>
              <w:jc w:val="right"/>
            </w:pPr>
            <w:r w:rsidRPr="00CC3FA6">
              <w:t>1,9</w:t>
            </w:r>
          </w:p>
        </w:tc>
        <w:tc>
          <w:tcPr>
            <w:tcW w:w="1042" w:type="dxa"/>
            <w:noWrap/>
            <w:hideMark/>
          </w:tcPr>
          <w:p w14:paraId="7445DBDD" w14:textId="77777777" w:rsidR="00CC3FA6" w:rsidRPr="00CC3FA6" w:rsidRDefault="00CC3FA6" w:rsidP="00D43810">
            <w:pPr>
              <w:jc w:val="right"/>
            </w:pPr>
            <w:r w:rsidRPr="00CC3FA6">
              <w:t>0,0</w:t>
            </w:r>
          </w:p>
        </w:tc>
        <w:tc>
          <w:tcPr>
            <w:tcW w:w="992" w:type="dxa"/>
            <w:noWrap/>
            <w:hideMark/>
          </w:tcPr>
          <w:p w14:paraId="3710A685" w14:textId="77777777" w:rsidR="00CC3FA6" w:rsidRPr="00CC3FA6" w:rsidRDefault="00CC3FA6" w:rsidP="00D43810">
            <w:pPr>
              <w:jc w:val="right"/>
            </w:pPr>
            <w:r w:rsidRPr="00CC3FA6">
              <w:t>5,4</w:t>
            </w:r>
          </w:p>
        </w:tc>
        <w:tc>
          <w:tcPr>
            <w:tcW w:w="851" w:type="dxa"/>
            <w:noWrap/>
            <w:hideMark/>
          </w:tcPr>
          <w:p w14:paraId="14D11243" w14:textId="77777777" w:rsidR="00CC3FA6" w:rsidRPr="00CC3FA6" w:rsidRDefault="00CC3FA6" w:rsidP="00D43810">
            <w:pPr>
              <w:jc w:val="right"/>
            </w:pPr>
            <w:r w:rsidRPr="00CC3FA6">
              <w:t>4,2</w:t>
            </w:r>
          </w:p>
        </w:tc>
        <w:tc>
          <w:tcPr>
            <w:tcW w:w="992" w:type="dxa"/>
            <w:noWrap/>
            <w:hideMark/>
          </w:tcPr>
          <w:p w14:paraId="33B654EE" w14:textId="77777777" w:rsidR="00CC3FA6" w:rsidRPr="00CC3FA6" w:rsidRDefault="00CC3FA6" w:rsidP="00D43810">
            <w:pPr>
              <w:jc w:val="right"/>
            </w:pPr>
            <w:r w:rsidRPr="00CC3FA6">
              <w:t>0,0</w:t>
            </w:r>
          </w:p>
        </w:tc>
        <w:tc>
          <w:tcPr>
            <w:tcW w:w="992" w:type="dxa"/>
            <w:noWrap/>
            <w:hideMark/>
          </w:tcPr>
          <w:p w14:paraId="74E4F7F6" w14:textId="77777777" w:rsidR="00CC3FA6" w:rsidRPr="00CC3FA6" w:rsidRDefault="00CC3FA6" w:rsidP="00D43810">
            <w:pPr>
              <w:jc w:val="right"/>
            </w:pPr>
            <w:r w:rsidRPr="00CC3FA6">
              <w:t>3,5</w:t>
            </w:r>
          </w:p>
        </w:tc>
        <w:tc>
          <w:tcPr>
            <w:tcW w:w="1210" w:type="dxa"/>
            <w:noWrap/>
            <w:hideMark/>
          </w:tcPr>
          <w:p w14:paraId="0F099FD7" w14:textId="77777777" w:rsidR="00CC3FA6" w:rsidRPr="00CC3FA6" w:rsidRDefault="00CC3FA6" w:rsidP="00D43810">
            <w:pPr>
              <w:jc w:val="right"/>
            </w:pPr>
            <w:r w:rsidRPr="00CC3FA6">
              <w:t>3,2</w:t>
            </w:r>
          </w:p>
        </w:tc>
      </w:tr>
      <w:tr w:rsidR="00D43810" w:rsidRPr="00CC3FA6" w14:paraId="19760DFA" w14:textId="77777777" w:rsidTr="00D43810">
        <w:trPr>
          <w:trHeight w:val="264"/>
        </w:trPr>
        <w:tc>
          <w:tcPr>
            <w:tcW w:w="1988" w:type="dxa"/>
            <w:noWrap/>
            <w:hideMark/>
          </w:tcPr>
          <w:p w14:paraId="319D40E7" w14:textId="77777777" w:rsidR="00CC3FA6" w:rsidRPr="00CC3FA6" w:rsidRDefault="0055503E">
            <w:r w:rsidRPr="00CC3FA6">
              <w:t>M</w:t>
            </w:r>
            <w:r w:rsidR="00CC3FA6" w:rsidRPr="00CC3FA6">
              <w:t>eer willen weten over probleem/cursus</w:t>
            </w:r>
          </w:p>
        </w:tc>
        <w:tc>
          <w:tcPr>
            <w:tcW w:w="1218" w:type="dxa"/>
            <w:noWrap/>
            <w:hideMark/>
          </w:tcPr>
          <w:p w14:paraId="78CFAA44" w14:textId="77777777" w:rsidR="00CC3FA6" w:rsidRPr="00CC3FA6" w:rsidRDefault="00CC3FA6" w:rsidP="00D43810">
            <w:pPr>
              <w:jc w:val="right"/>
            </w:pPr>
            <w:r w:rsidRPr="00CC3FA6">
              <w:t>6,6</w:t>
            </w:r>
          </w:p>
        </w:tc>
        <w:tc>
          <w:tcPr>
            <w:tcW w:w="1042" w:type="dxa"/>
            <w:noWrap/>
            <w:hideMark/>
          </w:tcPr>
          <w:p w14:paraId="51C3F66D" w14:textId="77777777" w:rsidR="00CC3FA6" w:rsidRPr="00CC3FA6" w:rsidRDefault="00CC3FA6" w:rsidP="00D43810">
            <w:pPr>
              <w:jc w:val="right"/>
            </w:pPr>
            <w:r w:rsidRPr="00CC3FA6">
              <w:t>10,0</w:t>
            </w:r>
          </w:p>
        </w:tc>
        <w:tc>
          <w:tcPr>
            <w:tcW w:w="992" w:type="dxa"/>
            <w:noWrap/>
            <w:hideMark/>
          </w:tcPr>
          <w:p w14:paraId="65D19A06" w14:textId="77777777" w:rsidR="00CC3FA6" w:rsidRPr="00CC3FA6" w:rsidRDefault="00CC3FA6" w:rsidP="00D43810">
            <w:pPr>
              <w:jc w:val="right"/>
            </w:pPr>
            <w:r w:rsidRPr="00CC3FA6">
              <w:t>5,4</w:t>
            </w:r>
          </w:p>
        </w:tc>
        <w:tc>
          <w:tcPr>
            <w:tcW w:w="851" w:type="dxa"/>
            <w:noWrap/>
            <w:hideMark/>
          </w:tcPr>
          <w:p w14:paraId="350EBDA2" w14:textId="77777777" w:rsidR="00CC3FA6" w:rsidRPr="00CC3FA6" w:rsidRDefault="00CC3FA6" w:rsidP="00D43810">
            <w:pPr>
              <w:jc w:val="right"/>
            </w:pPr>
            <w:r w:rsidRPr="00CC3FA6">
              <w:t>4,2</w:t>
            </w:r>
          </w:p>
        </w:tc>
        <w:tc>
          <w:tcPr>
            <w:tcW w:w="992" w:type="dxa"/>
            <w:noWrap/>
            <w:hideMark/>
          </w:tcPr>
          <w:p w14:paraId="118DC772" w14:textId="77777777" w:rsidR="00CC3FA6" w:rsidRPr="00CC3FA6" w:rsidRDefault="00CC3FA6" w:rsidP="00D43810">
            <w:pPr>
              <w:jc w:val="right"/>
            </w:pPr>
            <w:r w:rsidRPr="00CC3FA6">
              <w:t>10,5</w:t>
            </w:r>
          </w:p>
        </w:tc>
        <w:tc>
          <w:tcPr>
            <w:tcW w:w="992" w:type="dxa"/>
            <w:noWrap/>
            <w:hideMark/>
          </w:tcPr>
          <w:p w14:paraId="072920DB" w14:textId="77777777" w:rsidR="00CC3FA6" w:rsidRPr="00CC3FA6" w:rsidRDefault="00CC3FA6" w:rsidP="00D43810">
            <w:pPr>
              <w:jc w:val="right"/>
            </w:pPr>
            <w:r w:rsidRPr="00CC3FA6">
              <w:t>13,8</w:t>
            </w:r>
          </w:p>
        </w:tc>
        <w:tc>
          <w:tcPr>
            <w:tcW w:w="1210" w:type="dxa"/>
            <w:noWrap/>
            <w:hideMark/>
          </w:tcPr>
          <w:p w14:paraId="4FDE2D20" w14:textId="77777777" w:rsidR="00CC3FA6" w:rsidRPr="00CC3FA6" w:rsidRDefault="00CC3FA6" w:rsidP="00D43810">
            <w:pPr>
              <w:jc w:val="right"/>
            </w:pPr>
            <w:r w:rsidRPr="00CC3FA6">
              <w:t>6,7</w:t>
            </w:r>
          </w:p>
        </w:tc>
      </w:tr>
      <w:tr w:rsidR="00D43810" w:rsidRPr="00CC3FA6" w14:paraId="02779223" w14:textId="77777777" w:rsidTr="00D43810">
        <w:trPr>
          <w:trHeight w:val="264"/>
        </w:trPr>
        <w:tc>
          <w:tcPr>
            <w:tcW w:w="1988" w:type="dxa"/>
            <w:noWrap/>
            <w:hideMark/>
          </w:tcPr>
          <w:p w14:paraId="6102F221" w14:textId="77777777" w:rsidR="00CC3FA6" w:rsidRPr="00CC3FA6" w:rsidRDefault="0055503E">
            <w:r w:rsidRPr="00CC3FA6">
              <w:t>V</w:t>
            </w:r>
            <w:r w:rsidR="00CC3FA6" w:rsidRPr="00CC3FA6">
              <w:t>erder komen in het wetenschapsgebied</w:t>
            </w:r>
          </w:p>
        </w:tc>
        <w:tc>
          <w:tcPr>
            <w:tcW w:w="1218" w:type="dxa"/>
            <w:noWrap/>
            <w:hideMark/>
          </w:tcPr>
          <w:p w14:paraId="490FD2AD" w14:textId="77777777" w:rsidR="00CC3FA6" w:rsidRPr="00CC3FA6" w:rsidRDefault="00CC3FA6" w:rsidP="00D43810">
            <w:pPr>
              <w:jc w:val="right"/>
            </w:pPr>
            <w:r w:rsidRPr="00CC3FA6">
              <w:t>6,6</w:t>
            </w:r>
          </w:p>
        </w:tc>
        <w:tc>
          <w:tcPr>
            <w:tcW w:w="1042" w:type="dxa"/>
            <w:noWrap/>
            <w:hideMark/>
          </w:tcPr>
          <w:p w14:paraId="7F1205E5" w14:textId="77777777" w:rsidR="00CC3FA6" w:rsidRPr="00CC3FA6" w:rsidRDefault="00CC3FA6" w:rsidP="00D43810">
            <w:pPr>
              <w:jc w:val="right"/>
            </w:pPr>
            <w:r w:rsidRPr="00CC3FA6">
              <w:t>0,0</w:t>
            </w:r>
          </w:p>
        </w:tc>
        <w:tc>
          <w:tcPr>
            <w:tcW w:w="992" w:type="dxa"/>
            <w:noWrap/>
            <w:hideMark/>
          </w:tcPr>
          <w:p w14:paraId="7179143B" w14:textId="77777777" w:rsidR="00CC3FA6" w:rsidRPr="00CC3FA6" w:rsidRDefault="00CC3FA6" w:rsidP="00D43810">
            <w:pPr>
              <w:jc w:val="right"/>
            </w:pPr>
            <w:r w:rsidRPr="00CC3FA6">
              <w:t>3,6</w:t>
            </w:r>
          </w:p>
        </w:tc>
        <w:tc>
          <w:tcPr>
            <w:tcW w:w="851" w:type="dxa"/>
            <w:noWrap/>
            <w:hideMark/>
          </w:tcPr>
          <w:p w14:paraId="4D0A06F5" w14:textId="77777777" w:rsidR="00CC3FA6" w:rsidRPr="00CC3FA6" w:rsidRDefault="00CC3FA6" w:rsidP="00D43810">
            <w:pPr>
              <w:jc w:val="right"/>
            </w:pPr>
            <w:r w:rsidRPr="00CC3FA6">
              <w:t>6,3</w:t>
            </w:r>
          </w:p>
        </w:tc>
        <w:tc>
          <w:tcPr>
            <w:tcW w:w="992" w:type="dxa"/>
            <w:noWrap/>
            <w:hideMark/>
          </w:tcPr>
          <w:p w14:paraId="14B9B1A9" w14:textId="77777777" w:rsidR="00CC3FA6" w:rsidRPr="00CC3FA6" w:rsidRDefault="00CC3FA6" w:rsidP="00D43810">
            <w:pPr>
              <w:jc w:val="right"/>
            </w:pPr>
            <w:r w:rsidRPr="00CC3FA6">
              <w:t>5,3</w:t>
            </w:r>
          </w:p>
        </w:tc>
        <w:tc>
          <w:tcPr>
            <w:tcW w:w="992" w:type="dxa"/>
            <w:noWrap/>
            <w:hideMark/>
          </w:tcPr>
          <w:p w14:paraId="32E14CE7" w14:textId="77777777" w:rsidR="00CC3FA6" w:rsidRPr="00CC3FA6" w:rsidRDefault="00CC3FA6" w:rsidP="00D43810">
            <w:pPr>
              <w:jc w:val="right"/>
            </w:pPr>
            <w:r w:rsidRPr="00CC3FA6">
              <w:t>3,5</w:t>
            </w:r>
          </w:p>
        </w:tc>
        <w:tc>
          <w:tcPr>
            <w:tcW w:w="1210" w:type="dxa"/>
            <w:noWrap/>
            <w:hideMark/>
          </w:tcPr>
          <w:p w14:paraId="08500FB7" w14:textId="77777777" w:rsidR="00CC3FA6" w:rsidRPr="00CC3FA6" w:rsidRDefault="00CC3FA6" w:rsidP="00D43810">
            <w:pPr>
              <w:jc w:val="right"/>
            </w:pPr>
            <w:r w:rsidRPr="00CC3FA6">
              <w:t>5,4</w:t>
            </w:r>
          </w:p>
        </w:tc>
      </w:tr>
      <w:tr w:rsidR="00D43810" w:rsidRPr="00CC3FA6" w14:paraId="067A347F" w14:textId="77777777" w:rsidTr="00D43810">
        <w:trPr>
          <w:trHeight w:val="264"/>
        </w:trPr>
        <w:tc>
          <w:tcPr>
            <w:tcW w:w="1988" w:type="dxa"/>
            <w:noWrap/>
            <w:hideMark/>
          </w:tcPr>
          <w:p w14:paraId="402DF419" w14:textId="77777777" w:rsidR="00CC3FA6" w:rsidRPr="00CC3FA6" w:rsidRDefault="00CC3FA6">
            <w:r w:rsidRPr="00CC3FA6">
              <w:t>Anders</w:t>
            </w:r>
          </w:p>
        </w:tc>
        <w:tc>
          <w:tcPr>
            <w:tcW w:w="1218" w:type="dxa"/>
            <w:noWrap/>
            <w:hideMark/>
          </w:tcPr>
          <w:p w14:paraId="3DFA4371" w14:textId="77777777" w:rsidR="00CC3FA6" w:rsidRPr="00CC3FA6" w:rsidRDefault="00CC3FA6" w:rsidP="00D43810">
            <w:pPr>
              <w:jc w:val="right"/>
            </w:pPr>
            <w:r w:rsidRPr="00CC3FA6">
              <w:t>0,0</w:t>
            </w:r>
          </w:p>
        </w:tc>
        <w:tc>
          <w:tcPr>
            <w:tcW w:w="1042" w:type="dxa"/>
            <w:noWrap/>
            <w:hideMark/>
          </w:tcPr>
          <w:p w14:paraId="44FA2728" w14:textId="77777777" w:rsidR="00CC3FA6" w:rsidRPr="00CC3FA6" w:rsidRDefault="00CC3FA6" w:rsidP="00D43810">
            <w:pPr>
              <w:jc w:val="right"/>
            </w:pPr>
            <w:r w:rsidRPr="00CC3FA6">
              <w:t>0,0</w:t>
            </w:r>
          </w:p>
        </w:tc>
        <w:tc>
          <w:tcPr>
            <w:tcW w:w="992" w:type="dxa"/>
            <w:noWrap/>
            <w:hideMark/>
          </w:tcPr>
          <w:p w14:paraId="4BBD12F4" w14:textId="77777777" w:rsidR="00CC3FA6" w:rsidRPr="00CC3FA6" w:rsidRDefault="00CC3FA6" w:rsidP="00D43810">
            <w:pPr>
              <w:jc w:val="right"/>
            </w:pPr>
            <w:r w:rsidRPr="00CC3FA6">
              <w:t>1,8</w:t>
            </w:r>
          </w:p>
        </w:tc>
        <w:tc>
          <w:tcPr>
            <w:tcW w:w="851" w:type="dxa"/>
            <w:noWrap/>
            <w:hideMark/>
          </w:tcPr>
          <w:p w14:paraId="2F8D0A49" w14:textId="77777777" w:rsidR="00CC3FA6" w:rsidRPr="00CC3FA6" w:rsidRDefault="00CC3FA6" w:rsidP="00D43810">
            <w:pPr>
              <w:jc w:val="right"/>
            </w:pPr>
            <w:r w:rsidRPr="00CC3FA6">
              <w:t>0,0</w:t>
            </w:r>
          </w:p>
        </w:tc>
        <w:tc>
          <w:tcPr>
            <w:tcW w:w="992" w:type="dxa"/>
            <w:noWrap/>
            <w:hideMark/>
          </w:tcPr>
          <w:p w14:paraId="50D05EB9" w14:textId="77777777" w:rsidR="00CC3FA6" w:rsidRPr="00CC3FA6" w:rsidRDefault="00CC3FA6" w:rsidP="00D43810">
            <w:pPr>
              <w:jc w:val="right"/>
            </w:pPr>
            <w:r w:rsidRPr="00CC3FA6">
              <w:t>0,0</w:t>
            </w:r>
          </w:p>
        </w:tc>
        <w:tc>
          <w:tcPr>
            <w:tcW w:w="992" w:type="dxa"/>
            <w:noWrap/>
            <w:hideMark/>
          </w:tcPr>
          <w:p w14:paraId="64CEAEA1" w14:textId="77777777" w:rsidR="00CC3FA6" w:rsidRPr="00CC3FA6" w:rsidRDefault="00CC3FA6" w:rsidP="00D43810">
            <w:pPr>
              <w:jc w:val="right"/>
            </w:pPr>
            <w:r w:rsidRPr="00CC3FA6">
              <w:t>3,5</w:t>
            </w:r>
          </w:p>
        </w:tc>
        <w:tc>
          <w:tcPr>
            <w:tcW w:w="1210" w:type="dxa"/>
            <w:noWrap/>
            <w:hideMark/>
          </w:tcPr>
          <w:p w14:paraId="680E4501" w14:textId="77777777" w:rsidR="00CC3FA6" w:rsidRPr="00CC3FA6" w:rsidRDefault="00CC3FA6" w:rsidP="00D43810">
            <w:pPr>
              <w:jc w:val="right"/>
            </w:pPr>
            <w:r w:rsidRPr="00CC3FA6">
              <w:t>0,6</w:t>
            </w:r>
          </w:p>
        </w:tc>
      </w:tr>
    </w:tbl>
    <w:p w14:paraId="193CACA7" w14:textId="77777777" w:rsidR="00CC3FA6" w:rsidRDefault="00CC3FA6" w:rsidP="00CC3FA6"/>
    <w:tbl>
      <w:tblPr>
        <w:tblStyle w:val="Tabelraster"/>
        <w:tblW w:w="9306" w:type="dxa"/>
        <w:tblLook w:val="04A0" w:firstRow="1" w:lastRow="0" w:firstColumn="1" w:lastColumn="0" w:noHBand="0" w:noVBand="1"/>
      </w:tblPr>
      <w:tblGrid>
        <w:gridCol w:w="1997"/>
        <w:gridCol w:w="1217"/>
        <w:gridCol w:w="978"/>
        <w:gridCol w:w="1061"/>
        <w:gridCol w:w="912"/>
        <w:gridCol w:w="962"/>
        <w:gridCol w:w="948"/>
        <w:gridCol w:w="1245"/>
      </w:tblGrid>
      <w:tr w:rsidR="00D43810" w:rsidRPr="00D43810" w14:paraId="5843BD57" w14:textId="77777777" w:rsidTr="00D43810">
        <w:trPr>
          <w:trHeight w:val="276"/>
        </w:trPr>
        <w:tc>
          <w:tcPr>
            <w:tcW w:w="1997" w:type="dxa"/>
            <w:noWrap/>
            <w:hideMark/>
          </w:tcPr>
          <w:p w14:paraId="47B84534" w14:textId="77777777" w:rsidR="00D43810" w:rsidRPr="00D43810" w:rsidRDefault="00D43810"/>
        </w:tc>
        <w:tc>
          <w:tcPr>
            <w:tcW w:w="1217" w:type="dxa"/>
            <w:noWrap/>
            <w:hideMark/>
          </w:tcPr>
          <w:p w14:paraId="0343C11F" w14:textId="77777777" w:rsidR="00D43810" w:rsidRPr="00D43810" w:rsidRDefault="00D43810" w:rsidP="00D43810">
            <w:pPr>
              <w:jc w:val="center"/>
            </w:pPr>
            <w:r w:rsidRPr="00D43810">
              <w:t>Antwerpen</w:t>
            </w:r>
          </w:p>
        </w:tc>
        <w:tc>
          <w:tcPr>
            <w:tcW w:w="978" w:type="dxa"/>
            <w:noWrap/>
            <w:hideMark/>
          </w:tcPr>
          <w:p w14:paraId="595484F2" w14:textId="77777777" w:rsidR="00D43810" w:rsidRPr="00D43810" w:rsidRDefault="00D43810" w:rsidP="00D43810">
            <w:pPr>
              <w:jc w:val="center"/>
            </w:pPr>
            <w:r w:rsidRPr="00D43810">
              <w:t>Brussel</w:t>
            </w:r>
          </w:p>
        </w:tc>
        <w:tc>
          <w:tcPr>
            <w:tcW w:w="1061" w:type="dxa"/>
            <w:noWrap/>
            <w:hideMark/>
          </w:tcPr>
          <w:p w14:paraId="1A7D2B15" w14:textId="77777777" w:rsidR="00D43810" w:rsidRPr="00D43810" w:rsidRDefault="00D43810" w:rsidP="00D43810">
            <w:pPr>
              <w:jc w:val="center"/>
            </w:pPr>
            <w:r w:rsidRPr="00D43810">
              <w:t>Hasselt</w:t>
            </w:r>
          </w:p>
        </w:tc>
        <w:tc>
          <w:tcPr>
            <w:tcW w:w="912" w:type="dxa"/>
            <w:noWrap/>
            <w:hideMark/>
          </w:tcPr>
          <w:p w14:paraId="4EEA9613" w14:textId="77777777" w:rsidR="00D43810" w:rsidRPr="00D43810" w:rsidRDefault="00D43810" w:rsidP="00D43810">
            <w:pPr>
              <w:jc w:val="center"/>
            </w:pPr>
            <w:r w:rsidRPr="00D43810">
              <w:t>Gent</w:t>
            </w:r>
          </w:p>
        </w:tc>
        <w:tc>
          <w:tcPr>
            <w:tcW w:w="962" w:type="dxa"/>
            <w:noWrap/>
            <w:hideMark/>
          </w:tcPr>
          <w:p w14:paraId="188C41C1" w14:textId="77777777" w:rsidR="00D43810" w:rsidRPr="00D43810" w:rsidRDefault="00D43810" w:rsidP="00D43810">
            <w:pPr>
              <w:jc w:val="center"/>
            </w:pPr>
            <w:r w:rsidRPr="00D43810">
              <w:t>Kortrijk</w:t>
            </w:r>
          </w:p>
        </w:tc>
        <w:tc>
          <w:tcPr>
            <w:tcW w:w="948" w:type="dxa"/>
            <w:noWrap/>
            <w:hideMark/>
          </w:tcPr>
          <w:p w14:paraId="57C33D56" w14:textId="77777777" w:rsidR="00D43810" w:rsidRPr="00D43810" w:rsidRDefault="00D43810" w:rsidP="00D43810">
            <w:pPr>
              <w:jc w:val="center"/>
            </w:pPr>
            <w:r w:rsidRPr="00D43810">
              <w:t>Leuven</w:t>
            </w:r>
          </w:p>
        </w:tc>
        <w:tc>
          <w:tcPr>
            <w:tcW w:w="1231" w:type="dxa"/>
            <w:noWrap/>
            <w:hideMark/>
          </w:tcPr>
          <w:p w14:paraId="7814FD3B" w14:textId="77777777" w:rsidR="00D43810" w:rsidRPr="00D43810" w:rsidRDefault="00D43810" w:rsidP="00D43810">
            <w:pPr>
              <w:jc w:val="center"/>
            </w:pPr>
            <w:r w:rsidRPr="00D43810">
              <w:t>Vlaanderen</w:t>
            </w:r>
          </w:p>
        </w:tc>
      </w:tr>
      <w:tr w:rsidR="00D43810" w:rsidRPr="00D43810" w14:paraId="7FBCFD16" w14:textId="77777777" w:rsidTr="00D43810">
        <w:trPr>
          <w:trHeight w:val="276"/>
        </w:trPr>
        <w:tc>
          <w:tcPr>
            <w:tcW w:w="1997" w:type="dxa"/>
            <w:noWrap/>
            <w:hideMark/>
          </w:tcPr>
          <w:p w14:paraId="39C384A7" w14:textId="77777777" w:rsidR="00D43810" w:rsidRPr="00D43810" w:rsidRDefault="0055503E">
            <w:r w:rsidRPr="00D43810">
              <w:t>G</w:t>
            </w:r>
            <w:r w:rsidR="00D43810" w:rsidRPr="00D43810">
              <w:t>een diploma nodig</w:t>
            </w:r>
          </w:p>
        </w:tc>
        <w:tc>
          <w:tcPr>
            <w:tcW w:w="1217" w:type="dxa"/>
            <w:noWrap/>
            <w:hideMark/>
          </w:tcPr>
          <w:p w14:paraId="1CC4D08A" w14:textId="77777777" w:rsidR="00D43810" w:rsidRPr="00D43810" w:rsidRDefault="00D43810" w:rsidP="00D43810">
            <w:pPr>
              <w:jc w:val="right"/>
            </w:pPr>
            <w:r w:rsidRPr="00D43810">
              <w:t>3,8</w:t>
            </w:r>
          </w:p>
        </w:tc>
        <w:tc>
          <w:tcPr>
            <w:tcW w:w="978" w:type="dxa"/>
            <w:noWrap/>
            <w:hideMark/>
          </w:tcPr>
          <w:p w14:paraId="4580F7C1" w14:textId="77777777" w:rsidR="00D43810" w:rsidRPr="00D43810" w:rsidRDefault="00D43810" w:rsidP="00D43810">
            <w:pPr>
              <w:jc w:val="right"/>
            </w:pPr>
            <w:r w:rsidRPr="00D43810">
              <w:t>0,0</w:t>
            </w:r>
          </w:p>
        </w:tc>
        <w:tc>
          <w:tcPr>
            <w:tcW w:w="1061" w:type="dxa"/>
            <w:noWrap/>
            <w:hideMark/>
          </w:tcPr>
          <w:p w14:paraId="7FAD74BC" w14:textId="77777777" w:rsidR="00D43810" w:rsidRPr="00D43810" w:rsidRDefault="00D43810" w:rsidP="00D43810">
            <w:pPr>
              <w:jc w:val="right"/>
            </w:pPr>
            <w:r w:rsidRPr="00D43810">
              <w:t>3,5</w:t>
            </w:r>
          </w:p>
        </w:tc>
        <w:tc>
          <w:tcPr>
            <w:tcW w:w="912" w:type="dxa"/>
            <w:noWrap/>
            <w:hideMark/>
          </w:tcPr>
          <w:p w14:paraId="3C645765" w14:textId="77777777" w:rsidR="00D43810" w:rsidRPr="00D43810" w:rsidRDefault="00D43810" w:rsidP="00D43810">
            <w:pPr>
              <w:jc w:val="right"/>
            </w:pPr>
            <w:r w:rsidRPr="00D43810">
              <w:t>4,3</w:t>
            </w:r>
          </w:p>
        </w:tc>
        <w:tc>
          <w:tcPr>
            <w:tcW w:w="962" w:type="dxa"/>
            <w:noWrap/>
            <w:hideMark/>
          </w:tcPr>
          <w:p w14:paraId="70798459" w14:textId="77777777" w:rsidR="00D43810" w:rsidRPr="00D43810" w:rsidRDefault="00D43810" w:rsidP="00D43810">
            <w:pPr>
              <w:jc w:val="right"/>
            </w:pPr>
            <w:r w:rsidRPr="00D43810">
              <w:t>0,0</w:t>
            </w:r>
          </w:p>
        </w:tc>
        <w:tc>
          <w:tcPr>
            <w:tcW w:w="948" w:type="dxa"/>
            <w:noWrap/>
            <w:hideMark/>
          </w:tcPr>
          <w:p w14:paraId="00D72F31" w14:textId="77777777" w:rsidR="00D43810" w:rsidRPr="00D43810" w:rsidRDefault="00D43810" w:rsidP="00D43810">
            <w:pPr>
              <w:jc w:val="right"/>
            </w:pPr>
            <w:r w:rsidRPr="00D43810">
              <w:t>3,5</w:t>
            </w:r>
          </w:p>
        </w:tc>
        <w:tc>
          <w:tcPr>
            <w:tcW w:w="1231" w:type="dxa"/>
            <w:noWrap/>
            <w:hideMark/>
          </w:tcPr>
          <w:p w14:paraId="5A3A0ACB" w14:textId="77777777" w:rsidR="00D43810" w:rsidRPr="00D43810" w:rsidRDefault="00D43810" w:rsidP="00D43810">
            <w:pPr>
              <w:jc w:val="right"/>
            </w:pPr>
            <w:r w:rsidRPr="00D43810">
              <w:t>3,5</w:t>
            </w:r>
          </w:p>
        </w:tc>
      </w:tr>
      <w:tr w:rsidR="00D43810" w:rsidRPr="00D43810" w14:paraId="22DD7D8D" w14:textId="77777777" w:rsidTr="00D43810">
        <w:trPr>
          <w:trHeight w:val="276"/>
        </w:trPr>
        <w:tc>
          <w:tcPr>
            <w:tcW w:w="1997" w:type="dxa"/>
            <w:noWrap/>
            <w:hideMark/>
          </w:tcPr>
          <w:p w14:paraId="10463D84" w14:textId="77777777" w:rsidR="00D43810" w:rsidRPr="00D43810" w:rsidRDefault="0055503E">
            <w:r w:rsidRPr="00D43810">
              <w:t>O</w:t>
            </w:r>
            <w:r w:rsidR="00D43810" w:rsidRPr="00D43810">
              <w:t>nderwijs niet elders</w:t>
            </w:r>
          </w:p>
        </w:tc>
        <w:tc>
          <w:tcPr>
            <w:tcW w:w="1217" w:type="dxa"/>
            <w:noWrap/>
            <w:hideMark/>
          </w:tcPr>
          <w:p w14:paraId="71B2A2A1" w14:textId="77777777" w:rsidR="00D43810" w:rsidRPr="00D43810" w:rsidRDefault="00D43810" w:rsidP="00D43810">
            <w:pPr>
              <w:jc w:val="right"/>
            </w:pPr>
            <w:r w:rsidRPr="00D43810">
              <w:t>18,9</w:t>
            </w:r>
          </w:p>
        </w:tc>
        <w:tc>
          <w:tcPr>
            <w:tcW w:w="978" w:type="dxa"/>
            <w:noWrap/>
            <w:hideMark/>
          </w:tcPr>
          <w:p w14:paraId="6D15E4BC" w14:textId="77777777" w:rsidR="00D43810" w:rsidRPr="00D43810" w:rsidRDefault="00D43810" w:rsidP="00D43810">
            <w:pPr>
              <w:jc w:val="right"/>
            </w:pPr>
            <w:r w:rsidRPr="00D43810">
              <w:t>10,0</w:t>
            </w:r>
          </w:p>
        </w:tc>
        <w:tc>
          <w:tcPr>
            <w:tcW w:w="1061" w:type="dxa"/>
            <w:noWrap/>
            <w:hideMark/>
          </w:tcPr>
          <w:p w14:paraId="7BF4F003" w14:textId="77777777" w:rsidR="00D43810" w:rsidRPr="00D43810" w:rsidRDefault="00D43810" w:rsidP="00D43810">
            <w:pPr>
              <w:jc w:val="right"/>
            </w:pPr>
            <w:r w:rsidRPr="00D43810">
              <w:t>28,1</w:t>
            </w:r>
          </w:p>
        </w:tc>
        <w:tc>
          <w:tcPr>
            <w:tcW w:w="912" w:type="dxa"/>
            <w:noWrap/>
            <w:hideMark/>
          </w:tcPr>
          <w:p w14:paraId="7EA89CB2" w14:textId="77777777" w:rsidR="00D43810" w:rsidRPr="00D43810" w:rsidRDefault="00D43810" w:rsidP="00D43810">
            <w:pPr>
              <w:jc w:val="right"/>
            </w:pPr>
            <w:r w:rsidRPr="00D43810">
              <w:t>22,3</w:t>
            </w:r>
          </w:p>
        </w:tc>
        <w:tc>
          <w:tcPr>
            <w:tcW w:w="962" w:type="dxa"/>
            <w:noWrap/>
            <w:hideMark/>
          </w:tcPr>
          <w:p w14:paraId="25905160" w14:textId="77777777" w:rsidR="00D43810" w:rsidRPr="00D43810" w:rsidRDefault="00D43810" w:rsidP="00D43810">
            <w:pPr>
              <w:jc w:val="right"/>
            </w:pPr>
            <w:r w:rsidRPr="00D43810">
              <w:t>21,1</w:t>
            </w:r>
          </w:p>
        </w:tc>
        <w:tc>
          <w:tcPr>
            <w:tcW w:w="948" w:type="dxa"/>
            <w:noWrap/>
            <w:hideMark/>
          </w:tcPr>
          <w:p w14:paraId="2C8E9B54" w14:textId="77777777" w:rsidR="00D43810" w:rsidRPr="00D43810" w:rsidRDefault="00D43810" w:rsidP="00D43810">
            <w:pPr>
              <w:jc w:val="right"/>
            </w:pPr>
            <w:r w:rsidRPr="00D43810">
              <w:t>17,2</w:t>
            </w:r>
          </w:p>
        </w:tc>
        <w:tc>
          <w:tcPr>
            <w:tcW w:w="1231" w:type="dxa"/>
            <w:noWrap/>
            <w:hideMark/>
          </w:tcPr>
          <w:p w14:paraId="75E9BBFB" w14:textId="77777777" w:rsidR="00D43810" w:rsidRPr="00D43810" w:rsidRDefault="00D43810" w:rsidP="00D43810">
            <w:pPr>
              <w:jc w:val="right"/>
            </w:pPr>
            <w:r w:rsidRPr="00D43810">
              <w:t>21,3</w:t>
            </w:r>
          </w:p>
        </w:tc>
      </w:tr>
      <w:tr w:rsidR="00D43810" w:rsidRPr="00D43810" w14:paraId="7987488D" w14:textId="77777777" w:rsidTr="00D43810">
        <w:trPr>
          <w:trHeight w:val="276"/>
        </w:trPr>
        <w:tc>
          <w:tcPr>
            <w:tcW w:w="1997" w:type="dxa"/>
            <w:noWrap/>
            <w:hideMark/>
          </w:tcPr>
          <w:p w14:paraId="26265D52" w14:textId="77777777" w:rsidR="00D43810" w:rsidRPr="00D43810" w:rsidRDefault="0055503E">
            <w:r w:rsidRPr="00D43810">
              <w:t>E</w:t>
            </w:r>
            <w:r w:rsidR="00D43810" w:rsidRPr="00D43810">
              <w:t>igen tempo, op afstand</w:t>
            </w:r>
          </w:p>
        </w:tc>
        <w:tc>
          <w:tcPr>
            <w:tcW w:w="1217" w:type="dxa"/>
            <w:noWrap/>
            <w:hideMark/>
          </w:tcPr>
          <w:p w14:paraId="28D6D720" w14:textId="77777777" w:rsidR="00D43810" w:rsidRPr="00D43810" w:rsidRDefault="00D43810" w:rsidP="00D43810">
            <w:pPr>
              <w:jc w:val="right"/>
            </w:pPr>
            <w:r w:rsidRPr="00D43810">
              <w:t>62,3</w:t>
            </w:r>
          </w:p>
        </w:tc>
        <w:tc>
          <w:tcPr>
            <w:tcW w:w="978" w:type="dxa"/>
            <w:noWrap/>
            <w:hideMark/>
          </w:tcPr>
          <w:p w14:paraId="5507B347" w14:textId="77777777" w:rsidR="00D43810" w:rsidRPr="00D43810" w:rsidRDefault="00D43810" w:rsidP="00D43810">
            <w:pPr>
              <w:jc w:val="right"/>
            </w:pPr>
            <w:r w:rsidRPr="00D43810">
              <w:t>80,0</w:t>
            </w:r>
          </w:p>
        </w:tc>
        <w:tc>
          <w:tcPr>
            <w:tcW w:w="1061" w:type="dxa"/>
            <w:noWrap/>
            <w:hideMark/>
          </w:tcPr>
          <w:p w14:paraId="23757DAA" w14:textId="77777777" w:rsidR="00D43810" w:rsidRPr="00D43810" w:rsidRDefault="00D43810" w:rsidP="00D43810">
            <w:pPr>
              <w:jc w:val="right"/>
            </w:pPr>
            <w:r w:rsidRPr="00D43810">
              <w:t>57,9</w:t>
            </w:r>
          </w:p>
        </w:tc>
        <w:tc>
          <w:tcPr>
            <w:tcW w:w="912" w:type="dxa"/>
            <w:noWrap/>
            <w:hideMark/>
          </w:tcPr>
          <w:p w14:paraId="6D62B88C" w14:textId="77777777" w:rsidR="00D43810" w:rsidRPr="00D43810" w:rsidRDefault="00D43810" w:rsidP="00D43810">
            <w:pPr>
              <w:jc w:val="right"/>
            </w:pPr>
            <w:r w:rsidRPr="00D43810">
              <w:t>56,4</w:t>
            </w:r>
          </w:p>
        </w:tc>
        <w:tc>
          <w:tcPr>
            <w:tcW w:w="962" w:type="dxa"/>
            <w:noWrap/>
            <w:hideMark/>
          </w:tcPr>
          <w:p w14:paraId="7F4ED23C" w14:textId="77777777" w:rsidR="00D43810" w:rsidRPr="00D43810" w:rsidRDefault="00D43810" w:rsidP="00D43810">
            <w:pPr>
              <w:jc w:val="right"/>
            </w:pPr>
            <w:r w:rsidRPr="00D43810">
              <w:t>63,2</w:t>
            </w:r>
          </w:p>
        </w:tc>
        <w:tc>
          <w:tcPr>
            <w:tcW w:w="948" w:type="dxa"/>
            <w:noWrap/>
            <w:hideMark/>
          </w:tcPr>
          <w:p w14:paraId="0DE43FE9" w14:textId="77777777" w:rsidR="00D43810" w:rsidRPr="00D43810" w:rsidRDefault="00D43810" w:rsidP="00D43810">
            <w:pPr>
              <w:jc w:val="right"/>
            </w:pPr>
            <w:r w:rsidRPr="00D43810">
              <w:t>65,5</w:t>
            </w:r>
          </w:p>
        </w:tc>
        <w:tc>
          <w:tcPr>
            <w:tcW w:w="1231" w:type="dxa"/>
            <w:noWrap/>
            <w:hideMark/>
          </w:tcPr>
          <w:p w14:paraId="087487B8" w14:textId="77777777" w:rsidR="00D43810" w:rsidRPr="00D43810" w:rsidRDefault="00D43810" w:rsidP="00D43810">
            <w:pPr>
              <w:jc w:val="right"/>
            </w:pPr>
            <w:r w:rsidRPr="00D43810">
              <w:t>60,6</w:t>
            </w:r>
          </w:p>
        </w:tc>
      </w:tr>
      <w:tr w:rsidR="00D43810" w:rsidRPr="00D43810" w14:paraId="031AF305" w14:textId="77777777" w:rsidTr="00D43810">
        <w:trPr>
          <w:trHeight w:val="276"/>
        </w:trPr>
        <w:tc>
          <w:tcPr>
            <w:tcW w:w="1997" w:type="dxa"/>
            <w:noWrap/>
            <w:hideMark/>
          </w:tcPr>
          <w:p w14:paraId="55F73797" w14:textId="77777777" w:rsidR="00D43810" w:rsidRPr="00D43810" w:rsidRDefault="0055503E">
            <w:r w:rsidRPr="00D43810">
              <w:t>I</w:t>
            </w:r>
            <w:r w:rsidR="00D43810" w:rsidRPr="00D43810">
              <w:t xml:space="preserve">nhoud spreekt aan </w:t>
            </w:r>
          </w:p>
        </w:tc>
        <w:tc>
          <w:tcPr>
            <w:tcW w:w="1217" w:type="dxa"/>
            <w:noWrap/>
            <w:hideMark/>
          </w:tcPr>
          <w:p w14:paraId="081C8B21" w14:textId="77777777" w:rsidR="00D43810" w:rsidRPr="00D43810" w:rsidRDefault="00D43810" w:rsidP="00D43810">
            <w:pPr>
              <w:jc w:val="right"/>
            </w:pPr>
            <w:r w:rsidRPr="00D43810">
              <w:t>13,2</w:t>
            </w:r>
          </w:p>
        </w:tc>
        <w:tc>
          <w:tcPr>
            <w:tcW w:w="978" w:type="dxa"/>
            <w:noWrap/>
            <w:hideMark/>
          </w:tcPr>
          <w:p w14:paraId="4A121A59" w14:textId="77777777" w:rsidR="00D43810" w:rsidRPr="00D43810" w:rsidRDefault="00D43810" w:rsidP="00D43810">
            <w:pPr>
              <w:jc w:val="right"/>
            </w:pPr>
            <w:r w:rsidRPr="00D43810">
              <w:t>0,0</w:t>
            </w:r>
          </w:p>
        </w:tc>
        <w:tc>
          <w:tcPr>
            <w:tcW w:w="1061" w:type="dxa"/>
            <w:noWrap/>
            <w:hideMark/>
          </w:tcPr>
          <w:p w14:paraId="3389AC5D" w14:textId="77777777" w:rsidR="00D43810" w:rsidRPr="00D43810" w:rsidRDefault="00D43810" w:rsidP="00D43810">
            <w:pPr>
              <w:jc w:val="right"/>
            </w:pPr>
            <w:r w:rsidRPr="00D43810">
              <w:t>7,0</w:t>
            </w:r>
          </w:p>
        </w:tc>
        <w:tc>
          <w:tcPr>
            <w:tcW w:w="912" w:type="dxa"/>
            <w:noWrap/>
            <w:hideMark/>
          </w:tcPr>
          <w:p w14:paraId="43A63211" w14:textId="77777777" w:rsidR="00D43810" w:rsidRPr="00D43810" w:rsidRDefault="00D43810" w:rsidP="00D43810">
            <w:pPr>
              <w:jc w:val="right"/>
            </w:pPr>
            <w:r w:rsidRPr="00D43810">
              <w:t>12,8</w:t>
            </w:r>
          </w:p>
        </w:tc>
        <w:tc>
          <w:tcPr>
            <w:tcW w:w="962" w:type="dxa"/>
            <w:noWrap/>
            <w:hideMark/>
          </w:tcPr>
          <w:p w14:paraId="59DB9E8D" w14:textId="77777777" w:rsidR="00D43810" w:rsidRPr="00D43810" w:rsidRDefault="00D43810" w:rsidP="00D43810">
            <w:pPr>
              <w:jc w:val="right"/>
            </w:pPr>
            <w:r w:rsidRPr="00D43810">
              <w:t>5,3</w:t>
            </w:r>
          </w:p>
        </w:tc>
        <w:tc>
          <w:tcPr>
            <w:tcW w:w="948" w:type="dxa"/>
            <w:noWrap/>
            <w:hideMark/>
          </w:tcPr>
          <w:p w14:paraId="595E6209" w14:textId="77777777" w:rsidR="00D43810" w:rsidRPr="00D43810" w:rsidRDefault="00D43810" w:rsidP="00D43810">
            <w:pPr>
              <w:jc w:val="right"/>
            </w:pPr>
            <w:r w:rsidRPr="00D43810">
              <w:t>13,8</w:t>
            </w:r>
          </w:p>
        </w:tc>
        <w:tc>
          <w:tcPr>
            <w:tcW w:w="1231" w:type="dxa"/>
            <w:noWrap/>
            <w:hideMark/>
          </w:tcPr>
          <w:p w14:paraId="14E3D2CE" w14:textId="77777777" w:rsidR="00D43810" w:rsidRPr="00D43810" w:rsidRDefault="00D43810" w:rsidP="00D43810">
            <w:pPr>
              <w:jc w:val="right"/>
            </w:pPr>
            <w:r w:rsidRPr="00D43810">
              <w:t>11,1</w:t>
            </w:r>
          </w:p>
        </w:tc>
      </w:tr>
      <w:tr w:rsidR="00D43810" w:rsidRPr="00D43810" w14:paraId="21CB4519" w14:textId="77777777" w:rsidTr="00D43810">
        <w:trPr>
          <w:trHeight w:val="276"/>
        </w:trPr>
        <w:tc>
          <w:tcPr>
            <w:tcW w:w="1997" w:type="dxa"/>
            <w:noWrap/>
            <w:hideMark/>
          </w:tcPr>
          <w:p w14:paraId="3BE9B38D" w14:textId="77777777" w:rsidR="00D43810" w:rsidRPr="00D43810" w:rsidRDefault="0055503E">
            <w:r w:rsidRPr="00D43810">
              <w:t>E</w:t>
            </w:r>
            <w:r w:rsidR="00D43810" w:rsidRPr="00D43810">
              <w:t>igen studiepakket</w:t>
            </w:r>
          </w:p>
        </w:tc>
        <w:tc>
          <w:tcPr>
            <w:tcW w:w="1217" w:type="dxa"/>
            <w:noWrap/>
            <w:hideMark/>
          </w:tcPr>
          <w:p w14:paraId="0F99EC90" w14:textId="77777777" w:rsidR="00D43810" w:rsidRPr="00D43810" w:rsidRDefault="00D43810" w:rsidP="00D43810">
            <w:pPr>
              <w:jc w:val="right"/>
            </w:pPr>
            <w:r w:rsidRPr="00D43810">
              <w:t>0,9</w:t>
            </w:r>
          </w:p>
        </w:tc>
        <w:tc>
          <w:tcPr>
            <w:tcW w:w="978" w:type="dxa"/>
            <w:noWrap/>
            <w:hideMark/>
          </w:tcPr>
          <w:p w14:paraId="1F150D9B" w14:textId="77777777" w:rsidR="00D43810" w:rsidRPr="00D43810" w:rsidRDefault="00D43810" w:rsidP="00D43810">
            <w:pPr>
              <w:jc w:val="right"/>
            </w:pPr>
            <w:r w:rsidRPr="00D43810">
              <w:t>0,0</w:t>
            </w:r>
          </w:p>
        </w:tc>
        <w:tc>
          <w:tcPr>
            <w:tcW w:w="1061" w:type="dxa"/>
            <w:noWrap/>
            <w:hideMark/>
          </w:tcPr>
          <w:p w14:paraId="05B7BD1E" w14:textId="77777777" w:rsidR="00D43810" w:rsidRPr="00D43810" w:rsidRDefault="00D43810" w:rsidP="00D43810">
            <w:pPr>
              <w:jc w:val="right"/>
            </w:pPr>
            <w:r w:rsidRPr="00D43810">
              <w:t>1,8</w:t>
            </w:r>
          </w:p>
        </w:tc>
        <w:tc>
          <w:tcPr>
            <w:tcW w:w="912" w:type="dxa"/>
            <w:noWrap/>
            <w:hideMark/>
          </w:tcPr>
          <w:p w14:paraId="74DED826" w14:textId="77777777" w:rsidR="00D43810" w:rsidRPr="00D43810" w:rsidRDefault="00D43810" w:rsidP="00D43810">
            <w:pPr>
              <w:jc w:val="right"/>
            </w:pPr>
            <w:r w:rsidRPr="00D43810">
              <w:t>2,1</w:t>
            </w:r>
          </w:p>
        </w:tc>
        <w:tc>
          <w:tcPr>
            <w:tcW w:w="962" w:type="dxa"/>
            <w:noWrap/>
            <w:hideMark/>
          </w:tcPr>
          <w:p w14:paraId="2417291C" w14:textId="77777777" w:rsidR="00D43810" w:rsidRPr="00D43810" w:rsidRDefault="00D43810" w:rsidP="00D43810">
            <w:pPr>
              <w:jc w:val="right"/>
            </w:pPr>
            <w:r w:rsidRPr="00D43810">
              <w:t>5,3</w:t>
            </w:r>
          </w:p>
        </w:tc>
        <w:tc>
          <w:tcPr>
            <w:tcW w:w="948" w:type="dxa"/>
            <w:noWrap/>
            <w:hideMark/>
          </w:tcPr>
          <w:p w14:paraId="2790E207" w14:textId="77777777" w:rsidR="00D43810" w:rsidRPr="00D43810" w:rsidRDefault="00D43810" w:rsidP="00D43810">
            <w:pPr>
              <w:jc w:val="right"/>
            </w:pPr>
            <w:r w:rsidRPr="00D43810">
              <w:t>0,0</w:t>
            </w:r>
          </w:p>
        </w:tc>
        <w:tc>
          <w:tcPr>
            <w:tcW w:w="1231" w:type="dxa"/>
            <w:noWrap/>
            <w:hideMark/>
          </w:tcPr>
          <w:p w14:paraId="7C3BEBA0" w14:textId="77777777" w:rsidR="00D43810" w:rsidRPr="00D43810" w:rsidRDefault="00D43810" w:rsidP="00D43810">
            <w:pPr>
              <w:jc w:val="right"/>
            </w:pPr>
            <w:r w:rsidRPr="00D43810">
              <w:t>1,6</w:t>
            </w:r>
          </w:p>
        </w:tc>
      </w:tr>
      <w:tr w:rsidR="00D43810" w:rsidRPr="00D43810" w14:paraId="0400530A" w14:textId="77777777" w:rsidTr="00D43810">
        <w:trPr>
          <w:trHeight w:val="276"/>
        </w:trPr>
        <w:tc>
          <w:tcPr>
            <w:tcW w:w="1997" w:type="dxa"/>
            <w:noWrap/>
            <w:hideMark/>
          </w:tcPr>
          <w:p w14:paraId="0E26A02F" w14:textId="77777777" w:rsidR="00D43810" w:rsidRPr="00D43810" w:rsidRDefault="0055503E">
            <w:r>
              <w:t>An</w:t>
            </w:r>
            <w:r w:rsidR="00D43810" w:rsidRPr="00D43810">
              <w:t>dere</w:t>
            </w:r>
          </w:p>
        </w:tc>
        <w:tc>
          <w:tcPr>
            <w:tcW w:w="1217" w:type="dxa"/>
            <w:noWrap/>
            <w:hideMark/>
          </w:tcPr>
          <w:p w14:paraId="7ADBE537" w14:textId="77777777" w:rsidR="00D43810" w:rsidRPr="00D43810" w:rsidRDefault="00D43810" w:rsidP="00D43810">
            <w:pPr>
              <w:jc w:val="right"/>
            </w:pPr>
            <w:r w:rsidRPr="00D43810">
              <w:t>0,9</w:t>
            </w:r>
          </w:p>
        </w:tc>
        <w:tc>
          <w:tcPr>
            <w:tcW w:w="978" w:type="dxa"/>
            <w:noWrap/>
            <w:hideMark/>
          </w:tcPr>
          <w:p w14:paraId="60F56D62" w14:textId="77777777" w:rsidR="00D43810" w:rsidRPr="00D43810" w:rsidRDefault="00D43810" w:rsidP="00D43810">
            <w:pPr>
              <w:jc w:val="right"/>
            </w:pPr>
            <w:r w:rsidRPr="00D43810">
              <w:t>10,0</w:t>
            </w:r>
          </w:p>
        </w:tc>
        <w:tc>
          <w:tcPr>
            <w:tcW w:w="1061" w:type="dxa"/>
            <w:noWrap/>
            <w:hideMark/>
          </w:tcPr>
          <w:p w14:paraId="427232ED" w14:textId="77777777" w:rsidR="00D43810" w:rsidRPr="00D43810" w:rsidRDefault="00D43810" w:rsidP="00D43810">
            <w:pPr>
              <w:jc w:val="right"/>
            </w:pPr>
            <w:r w:rsidRPr="00D43810">
              <w:t>1,8</w:t>
            </w:r>
          </w:p>
        </w:tc>
        <w:tc>
          <w:tcPr>
            <w:tcW w:w="912" w:type="dxa"/>
            <w:noWrap/>
            <w:hideMark/>
          </w:tcPr>
          <w:p w14:paraId="32187E46" w14:textId="77777777" w:rsidR="00D43810" w:rsidRPr="00D43810" w:rsidRDefault="00D43810" w:rsidP="00D43810">
            <w:pPr>
              <w:jc w:val="right"/>
            </w:pPr>
            <w:r w:rsidRPr="00D43810">
              <w:t>2,1</w:t>
            </w:r>
          </w:p>
        </w:tc>
        <w:tc>
          <w:tcPr>
            <w:tcW w:w="962" w:type="dxa"/>
            <w:noWrap/>
            <w:hideMark/>
          </w:tcPr>
          <w:p w14:paraId="70B1048A" w14:textId="77777777" w:rsidR="00D43810" w:rsidRPr="00D43810" w:rsidRDefault="00D43810" w:rsidP="00D43810">
            <w:pPr>
              <w:jc w:val="right"/>
            </w:pPr>
            <w:r w:rsidRPr="00D43810">
              <w:t>5,3</w:t>
            </w:r>
          </w:p>
        </w:tc>
        <w:tc>
          <w:tcPr>
            <w:tcW w:w="948" w:type="dxa"/>
            <w:noWrap/>
            <w:hideMark/>
          </w:tcPr>
          <w:p w14:paraId="52081C6A" w14:textId="77777777" w:rsidR="00D43810" w:rsidRPr="00D43810" w:rsidRDefault="00D43810" w:rsidP="00D43810">
            <w:pPr>
              <w:jc w:val="right"/>
            </w:pPr>
            <w:r w:rsidRPr="00D43810">
              <w:t>0,0</w:t>
            </w:r>
          </w:p>
        </w:tc>
        <w:tc>
          <w:tcPr>
            <w:tcW w:w="1231" w:type="dxa"/>
            <w:noWrap/>
            <w:hideMark/>
          </w:tcPr>
          <w:p w14:paraId="1C36F922" w14:textId="77777777" w:rsidR="00D43810" w:rsidRPr="00D43810" w:rsidRDefault="00D43810" w:rsidP="00D43810">
            <w:pPr>
              <w:jc w:val="right"/>
            </w:pPr>
            <w:r w:rsidRPr="00D43810">
              <w:t>1,9</w:t>
            </w:r>
          </w:p>
        </w:tc>
      </w:tr>
    </w:tbl>
    <w:p w14:paraId="1B7E5744" w14:textId="77777777" w:rsidR="00D43810" w:rsidRDefault="00D43810" w:rsidP="00CC3FA6"/>
    <w:p w14:paraId="58E67AC2" w14:textId="77777777" w:rsidR="0028233B" w:rsidRDefault="0028233B" w:rsidP="0028233B">
      <w:pPr>
        <w:pStyle w:val="Kop2"/>
      </w:pPr>
      <w:r>
        <w:t xml:space="preserve">Aantal uitgereikte certificaten </w:t>
      </w:r>
    </w:p>
    <w:p w14:paraId="1D004104" w14:textId="77777777" w:rsidR="0028233B" w:rsidRPr="0028233B" w:rsidRDefault="0028233B" w:rsidP="0028233B"/>
    <w:tbl>
      <w:tblPr>
        <w:tblStyle w:val="Tabelraster"/>
        <w:tblW w:w="9534" w:type="dxa"/>
        <w:tblLook w:val="04A0" w:firstRow="1" w:lastRow="0" w:firstColumn="1" w:lastColumn="0" w:noHBand="0" w:noVBand="1"/>
      </w:tblPr>
      <w:tblGrid>
        <w:gridCol w:w="1980"/>
        <w:gridCol w:w="1217"/>
        <w:gridCol w:w="1051"/>
        <w:gridCol w:w="992"/>
        <w:gridCol w:w="851"/>
        <w:gridCol w:w="1031"/>
        <w:gridCol w:w="953"/>
        <w:gridCol w:w="1459"/>
      </w:tblGrid>
      <w:tr w:rsidR="0028233B" w:rsidRPr="0028233B" w14:paraId="68A9E52D" w14:textId="77777777" w:rsidTr="002B1B51">
        <w:trPr>
          <w:trHeight w:val="264"/>
        </w:trPr>
        <w:tc>
          <w:tcPr>
            <w:tcW w:w="1980" w:type="dxa"/>
            <w:noWrap/>
            <w:hideMark/>
          </w:tcPr>
          <w:p w14:paraId="2DCAF671" w14:textId="77777777" w:rsidR="0028233B" w:rsidRPr="0028233B" w:rsidRDefault="0028233B" w:rsidP="002B1B51"/>
        </w:tc>
        <w:tc>
          <w:tcPr>
            <w:tcW w:w="1217" w:type="dxa"/>
            <w:noWrap/>
            <w:hideMark/>
          </w:tcPr>
          <w:p w14:paraId="5E5D2B89" w14:textId="77777777" w:rsidR="0028233B" w:rsidRPr="0028233B" w:rsidRDefault="0028233B" w:rsidP="002B1B51">
            <w:pPr>
              <w:jc w:val="center"/>
            </w:pPr>
            <w:r w:rsidRPr="0028233B">
              <w:t>Antwerpen</w:t>
            </w:r>
          </w:p>
        </w:tc>
        <w:tc>
          <w:tcPr>
            <w:tcW w:w="1051" w:type="dxa"/>
            <w:noWrap/>
            <w:hideMark/>
          </w:tcPr>
          <w:p w14:paraId="375C027C" w14:textId="77777777" w:rsidR="0028233B" w:rsidRPr="0028233B" w:rsidRDefault="0028233B" w:rsidP="002B1B51">
            <w:pPr>
              <w:jc w:val="center"/>
            </w:pPr>
            <w:r w:rsidRPr="0028233B">
              <w:t>Brussel</w:t>
            </w:r>
          </w:p>
        </w:tc>
        <w:tc>
          <w:tcPr>
            <w:tcW w:w="992" w:type="dxa"/>
            <w:noWrap/>
            <w:hideMark/>
          </w:tcPr>
          <w:p w14:paraId="5FD80F1C" w14:textId="77777777" w:rsidR="0028233B" w:rsidRPr="0028233B" w:rsidRDefault="0028233B" w:rsidP="002B1B51">
            <w:pPr>
              <w:jc w:val="center"/>
            </w:pPr>
            <w:r w:rsidRPr="0028233B">
              <w:t>Hasselt</w:t>
            </w:r>
          </w:p>
        </w:tc>
        <w:tc>
          <w:tcPr>
            <w:tcW w:w="851" w:type="dxa"/>
            <w:noWrap/>
            <w:hideMark/>
          </w:tcPr>
          <w:p w14:paraId="7EC88A9F" w14:textId="77777777" w:rsidR="0028233B" w:rsidRPr="0028233B" w:rsidRDefault="0028233B" w:rsidP="002B1B51">
            <w:pPr>
              <w:jc w:val="center"/>
            </w:pPr>
            <w:r w:rsidRPr="0028233B">
              <w:t>Gent</w:t>
            </w:r>
          </w:p>
        </w:tc>
        <w:tc>
          <w:tcPr>
            <w:tcW w:w="1031" w:type="dxa"/>
            <w:noWrap/>
            <w:hideMark/>
          </w:tcPr>
          <w:p w14:paraId="6E7AF3B7" w14:textId="77777777" w:rsidR="0028233B" w:rsidRPr="0028233B" w:rsidRDefault="0028233B" w:rsidP="002B1B51">
            <w:pPr>
              <w:jc w:val="center"/>
            </w:pPr>
            <w:r w:rsidRPr="0028233B">
              <w:t>Kortrijk</w:t>
            </w:r>
          </w:p>
        </w:tc>
        <w:tc>
          <w:tcPr>
            <w:tcW w:w="953" w:type="dxa"/>
            <w:noWrap/>
            <w:hideMark/>
          </w:tcPr>
          <w:p w14:paraId="7DE49A5B" w14:textId="77777777" w:rsidR="0028233B" w:rsidRPr="0028233B" w:rsidRDefault="0028233B" w:rsidP="002B1B51">
            <w:pPr>
              <w:jc w:val="center"/>
            </w:pPr>
            <w:r w:rsidRPr="0028233B">
              <w:t>Leuven</w:t>
            </w:r>
          </w:p>
        </w:tc>
        <w:tc>
          <w:tcPr>
            <w:tcW w:w="1459" w:type="dxa"/>
            <w:noWrap/>
            <w:hideMark/>
          </w:tcPr>
          <w:p w14:paraId="46027E08" w14:textId="77777777" w:rsidR="0028233B" w:rsidRPr="0028233B" w:rsidRDefault="0028233B" w:rsidP="002B1B51">
            <w:pPr>
              <w:jc w:val="center"/>
            </w:pPr>
            <w:r w:rsidRPr="0028233B">
              <w:t>Vlaanderen</w:t>
            </w:r>
          </w:p>
        </w:tc>
      </w:tr>
      <w:tr w:rsidR="0028233B" w:rsidRPr="0028233B" w14:paraId="37D720F7" w14:textId="77777777" w:rsidTr="002B1B51">
        <w:trPr>
          <w:trHeight w:val="264"/>
        </w:trPr>
        <w:tc>
          <w:tcPr>
            <w:tcW w:w="1980" w:type="dxa"/>
            <w:noWrap/>
            <w:hideMark/>
          </w:tcPr>
          <w:p w14:paraId="58C9DB3E" w14:textId="77777777" w:rsidR="0028233B" w:rsidRPr="0028233B" w:rsidRDefault="0028233B" w:rsidP="002B1B51">
            <w:r w:rsidRPr="0028233B">
              <w:t xml:space="preserve">Propedeuse Getuigschrift </w:t>
            </w:r>
          </w:p>
        </w:tc>
        <w:tc>
          <w:tcPr>
            <w:tcW w:w="1217" w:type="dxa"/>
            <w:noWrap/>
            <w:hideMark/>
          </w:tcPr>
          <w:p w14:paraId="52ECC8F1" w14:textId="77777777" w:rsidR="0028233B" w:rsidRPr="0028233B" w:rsidRDefault="0028233B" w:rsidP="002B1B51">
            <w:pPr>
              <w:jc w:val="right"/>
            </w:pPr>
            <w:r w:rsidRPr="0028233B">
              <w:t>14</w:t>
            </w:r>
          </w:p>
        </w:tc>
        <w:tc>
          <w:tcPr>
            <w:tcW w:w="1051" w:type="dxa"/>
            <w:noWrap/>
            <w:hideMark/>
          </w:tcPr>
          <w:p w14:paraId="60E5A336" w14:textId="77777777" w:rsidR="0028233B" w:rsidRPr="0028233B" w:rsidRDefault="0028233B" w:rsidP="002B1B51">
            <w:pPr>
              <w:jc w:val="right"/>
            </w:pPr>
            <w:r w:rsidRPr="0028233B">
              <w:t>1</w:t>
            </w:r>
          </w:p>
        </w:tc>
        <w:tc>
          <w:tcPr>
            <w:tcW w:w="992" w:type="dxa"/>
            <w:noWrap/>
            <w:hideMark/>
          </w:tcPr>
          <w:p w14:paraId="64B32A67" w14:textId="77777777" w:rsidR="0028233B" w:rsidRPr="0028233B" w:rsidRDefault="0028233B" w:rsidP="002B1B51">
            <w:pPr>
              <w:jc w:val="right"/>
            </w:pPr>
            <w:r w:rsidRPr="0028233B">
              <w:t>2</w:t>
            </w:r>
          </w:p>
        </w:tc>
        <w:tc>
          <w:tcPr>
            <w:tcW w:w="851" w:type="dxa"/>
            <w:noWrap/>
            <w:hideMark/>
          </w:tcPr>
          <w:p w14:paraId="486E9ED0" w14:textId="77777777" w:rsidR="0028233B" w:rsidRPr="0028233B" w:rsidRDefault="0028233B" w:rsidP="002B1B51">
            <w:pPr>
              <w:jc w:val="right"/>
            </w:pPr>
            <w:r w:rsidRPr="0028233B">
              <w:t>4</w:t>
            </w:r>
          </w:p>
        </w:tc>
        <w:tc>
          <w:tcPr>
            <w:tcW w:w="1031" w:type="dxa"/>
            <w:noWrap/>
            <w:hideMark/>
          </w:tcPr>
          <w:p w14:paraId="56CF72E5" w14:textId="77777777" w:rsidR="0028233B" w:rsidRPr="0028233B" w:rsidRDefault="0028233B" w:rsidP="002B1B51">
            <w:pPr>
              <w:jc w:val="right"/>
            </w:pPr>
            <w:r w:rsidRPr="0028233B">
              <w:t>1</w:t>
            </w:r>
          </w:p>
        </w:tc>
        <w:tc>
          <w:tcPr>
            <w:tcW w:w="953" w:type="dxa"/>
            <w:noWrap/>
            <w:hideMark/>
          </w:tcPr>
          <w:p w14:paraId="6F779328" w14:textId="77777777" w:rsidR="0028233B" w:rsidRPr="0028233B" w:rsidRDefault="0028233B" w:rsidP="002B1B51">
            <w:pPr>
              <w:jc w:val="right"/>
            </w:pPr>
            <w:r w:rsidRPr="0028233B">
              <w:t>7</w:t>
            </w:r>
          </w:p>
        </w:tc>
        <w:tc>
          <w:tcPr>
            <w:tcW w:w="1459" w:type="dxa"/>
            <w:noWrap/>
            <w:hideMark/>
          </w:tcPr>
          <w:p w14:paraId="595548CF" w14:textId="77777777" w:rsidR="0028233B" w:rsidRPr="0028233B" w:rsidRDefault="0028233B" w:rsidP="002B1B51">
            <w:pPr>
              <w:jc w:val="right"/>
            </w:pPr>
            <w:r w:rsidRPr="0028233B">
              <w:t>29</w:t>
            </w:r>
          </w:p>
        </w:tc>
      </w:tr>
      <w:tr w:rsidR="0028233B" w:rsidRPr="0028233B" w14:paraId="751796DC" w14:textId="77777777" w:rsidTr="002B1B51">
        <w:trPr>
          <w:trHeight w:val="264"/>
        </w:trPr>
        <w:tc>
          <w:tcPr>
            <w:tcW w:w="1980" w:type="dxa"/>
            <w:noWrap/>
            <w:hideMark/>
          </w:tcPr>
          <w:p w14:paraId="53186F8F" w14:textId="77777777" w:rsidR="0028233B" w:rsidRPr="0028233B" w:rsidRDefault="0028233B" w:rsidP="002B1B51">
            <w:r w:rsidRPr="0028233B">
              <w:t xml:space="preserve">Bachelor opleiding </w:t>
            </w:r>
          </w:p>
        </w:tc>
        <w:tc>
          <w:tcPr>
            <w:tcW w:w="1217" w:type="dxa"/>
            <w:noWrap/>
            <w:hideMark/>
          </w:tcPr>
          <w:p w14:paraId="6B7C93E4" w14:textId="77777777" w:rsidR="0028233B" w:rsidRPr="0028233B" w:rsidRDefault="0028233B" w:rsidP="002B1B51">
            <w:pPr>
              <w:jc w:val="right"/>
            </w:pPr>
            <w:r w:rsidRPr="0028233B">
              <w:t>4</w:t>
            </w:r>
          </w:p>
        </w:tc>
        <w:tc>
          <w:tcPr>
            <w:tcW w:w="1051" w:type="dxa"/>
            <w:noWrap/>
            <w:hideMark/>
          </w:tcPr>
          <w:p w14:paraId="254294F4" w14:textId="77777777" w:rsidR="0028233B" w:rsidRPr="0028233B" w:rsidRDefault="0028233B" w:rsidP="002B1B51">
            <w:pPr>
              <w:jc w:val="right"/>
            </w:pPr>
            <w:r w:rsidRPr="0028233B">
              <w:t>0</w:t>
            </w:r>
          </w:p>
        </w:tc>
        <w:tc>
          <w:tcPr>
            <w:tcW w:w="992" w:type="dxa"/>
            <w:noWrap/>
            <w:hideMark/>
          </w:tcPr>
          <w:p w14:paraId="065929B0" w14:textId="77777777" w:rsidR="0028233B" w:rsidRPr="0028233B" w:rsidRDefault="0028233B" w:rsidP="002B1B51">
            <w:pPr>
              <w:jc w:val="right"/>
            </w:pPr>
            <w:r w:rsidRPr="0028233B">
              <w:t>4</w:t>
            </w:r>
          </w:p>
        </w:tc>
        <w:tc>
          <w:tcPr>
            <w:tcW w:w="851" w:type="dxa"/>
            <w:noWrap/>
            <w:hideMark/>
          </w:tcPr>
          <w:p w14:paraId="25A0FEA2" w14:textId="77777777" w:rsidR="0028233B" w:rsidRPr="0028233B" w:rsidRDefault="0028233B" w:rsidP="002B1B51">
            <w:pPr>
              <w:jc w:val="right"/>
            </w:pPr>
            <w:r w:rsidRPr="0028233B">
              <w:t>3</w:t>
            </w:r>
          </w:p>
        </w:tc>
        <w:tc>
          <w:tcPr>
            <w:tcW w:w="1031" w:type="dxa"/>
            <w:noWrap/>
            <w:hideMark/>
          </w:tcPr>
          <w:p w14:paraId="2C556172" w14:textId="77777777" w:rsidR="0028233B" w:rsidRPr="0028233B" w:rsidRDefault="0028233B" w:rsidP="002B1B51">
            <w:pPr>
              <w:jc w:val="right"/>
            </w:pPr>
            <w:r w:rsidRPr="0028233B">
              <w:t>3</w:t>
            </w:r>
          </w:p>
        </w:tc>
        <w:tc>
          <w:tcPr>
            <w:tcW w:w="953" w:type="dxa"/>
            <w:noWrap/>
            <w:hideMark/>
          </w:tcPr>
          <w:p w14:paraId="62882F06" w14:textId="77777777" w:rsidR="0028233B" w:rsidRPr="0028233B" w:rsidRDefault="0028233B" w:rsidP="002B1B51">
            <w:pPr>
              <w:jc w:val="right"/>
            </w:pPr>
            <w:r w:rsidRPr="0028233B">
              <w:t>3</w:t>
            </w:r>
          </w:p>
        </w:tc>
        <w:tc>
          <w:tcPr>
            <w:tcW w:w="1459" w:type="dxa"/>
            <w:noWrap/>
            <w:hideMark/>
          </w:tcPr>
          <w:p w14:paraId="1D80E681" w14:textId="77777777" w:rsidR="0028233B" w:rsidRPr="0028233B" w:rsidRDefault="0028233B" w:rsidP="002B1B51">
            <w:pPr>
              <w:jc w:val="right"/>
            </w:pPr>
            <w:r w:rsidRPr="0028233B">
              <w:t>17</w:t>
            </w:r>
          </w:p>
        </w:tc>
      </w:tr>
      <w:tr w:rsidR="0028233B" w:rsidRPr="0028233B" w14:paraId="3E8E49D0" w14:textId="77777777" w:rsidTr="002B1B51">
        <w:trPr>
          <w:trHeight w:val="264"/>
        </w:trPr>
        <w:tc>
          <w:tcPr>
            <w:tcW w:w="1980" w:type="dxa"/>
            <w:noWrap/>
            <w:hideMark/>
          </w:tcPr>
          <w:p w14:paraId="25037860" w14:textId="77777777" w:rsidR="0028233B" w:rsidRPr="0028233B" w:rsidRDefault="0028233B" w:rsidP="002B1B51">
            <w:r w:rsidRPr="0028233B">
              <w:t xml:space="preserve">Master opleiding </w:t>
            </w:r>
          </w:p>
        </w:tc>
        <w:tc>
          <w:tcPr>
            <w:tcW w:w="1217" w:type="dxa"/>
            <w:noWrap/>
            <w:hideMark/>
          </w:tcPr>
          <w:p w14:paraId="112DB77F" w14:textId="77777777" w:rsidR="0028233B" w:rsidRPr="0028233B" w:rsidRDefault="0028233B" w:rsidP="002B1B51">
            <w:pPr>
              <w:jc w:val="right"/>
            </w:pPr>
            <w:r w:rsidRPr="0028233B">
              <w:t>18</w:t>
            </w:r>
          </w:p>
        </w:tc>
        <w:tc>
          <w:tcPr>
            <w:tcW w:w="1051" w:type="dxa"/>
            <w:noWrap/>
            <w:hideMark/>
          </w:tcPr>
          <w:p w14:paraId="21E53497" w14:textId="77777777" w:rsidR="0028233B" w:rsidRPr="0028233B" w:rsidRDefault="0028233B" w:rsidP="002B1B51">
            <w:pPr>
              <w:jc w:val="right"/>
            </w:pPr>
            <w:r w:rsidRPr="0028233B">
              <w:t>0</w:t>
            </w:r>
          </w:p>
        </w:tc>
        <w:tc>
          <w:tcPr>
            <w:tcW w:w="992" w:type="dxa"/>
            <w:noWrap/>
            <w:hideMark/>
          </w:tcPr>
          <w:p w14:paraId="711F5A32" w14:textId="77777777" w:rsidR="0028233B" w:rsidRPr="0028233B" w:rsidRDefault="0028233B" w:rsidP="002B1B51">
            <w:pPr>
              <w:jc w:val="right"/>
            </w:pPr>
            <w:r w:rsidRPr="0028233B">
              <w:t>6</w:t>
            </w:r>
          </w:p>
        </w:tc>
        <w:tc>
          <w:tcPr>
            <w:tcW w:w="851" w:type="dxa"/>
            <w:noWrap/>
            <w:hideMark/>
          </w:tcPr>
          <w:p w14:paraId="5AD42C18" w14:textId="77777777" w:rsidR="0028233B" w:rsidRPr="0028233B" w:rsidRDefault="0028233B" w:rsidP="002B1B51">
            <w:pPr>
              <w:jc w:val="right"/>
            </w:pPr>
            <w:r w:rsidRPr="0028233B">
              <w:t>13</w:t>
            </w:r>
          </w:p>
        </w:tc>
        <w:tc>
          <w:tcPr>
            <w:tcW w:w="1031" w:type="dxa"/>
            <w:noWrap/>
            <w:hideMark/>
          </w:tcPr>
          <w:p w14:paraId="18AC7F58" w14:textId="77777777" w:rsidR="0028233B" w:rsidRPr="0028233B" w:rsidRDefault="0028233B" w:rsidP="002B1B51">
            <w:pPr>
              <w:jc w:val="right"/>
            </w:pPr>
            <w:r w:rsidRPr="0028233B">
              <w:t>4</w:t>
            </w:r>
          </w:p>
        </w:tc>
        <w:tc>
          <w:tcPr>
            <w:tcW w:w="953" w:type="dxa"/>
            <w:noWrap/>
            <w:hideMark/>
          </w:tcPr>
          <w:p w14:paraId="2C9E18A7" w14:textId="77777777" w:rsidR="0028233B" w:rsidRPr="0028233B" w:rsidRDefault="0028233B" w:rsidP="002B1B51">
            <w:pPr>
              <w:jc w:val="right"/>
            </w:pPr>
            <w:r w:rsidRPr="0028233B">
              <w:t>5</w:t>
            </w:r>
          </w:p>
        </w:tc>
        <w:tc>
          <w:tcPr>
            <w:tcW w:w="1459" w:type="dxa"/>
            <w:noWrap/>
            <w:hideMark/>
          </w:tcPr>
          <w:p w14:paraId="482495A9" w14:textId="77777777" w:rsidR="0028233B" w:rsidRPr="0028233B" w:rsidRDefault="0028233B" w:rsidP="002B1B51">
            <w:pPr>
              <w:jc w:val="right"/>
            </w:pPr>
            <w:r w:rsidRPr="0028233B">
              <w:t>46</w:t>
            </w:r>
          </w:p>
        </w:tc>
      </w:tr>
      <w:tr w:rsidR="0028233B" w:rsidRPr="0028233B" w14:paraId="536FD86F" w14:textId="77777777" w:rsidTr="002B1B51">
        <w:trPr>
          <w:trHeight w:val="264"/>
        </w:trPr>
        <w:tc>
          <w:tcPr>
            <w:tcW w:w="1980" w:type="dxa"/>
            <w:noWrap/>
            <w:hideMark/>
          </w:tcPr>
          <w:p w14:paraId="73B28D19" w14:textId="77777777" w:rsidR="0028233B" w:rsidRPr="0028233B" w:rsidRDefault="0028233B" w:rsidP="002B1B51">
            <w:r w:rsidRPr="0028233B">
              <w:t>Cursus certificaten</w:t>
            </w:r>
          </w:p>
        </w:tc>
        <w:tc>
          <w:tcPr>
            <w:tcW w:w="1217" w:type="dxa"/>
            <w:noWrap/>
            <w:hideMark/>
          </w:tcPr>
          <w:p w14:paraId="23DBDE70" w14:textId="77777777" w:rsidR="0028233B" w:rsidRPr="0028233B" w:rsidRDefault="0028233B" w:rsidP="002B1B51">
            <w:pPr>
              <w:jc w:val="right"/>
            </w:pPr>
            <w:r w:rsidRPr="0028233B">
              <w:t>435</w:t>
            </w:r>
          </w:p>
        </w:tc>
        <w:tc>
          <w:tcPr>
            <w:tcW w:w="1051" w:type="dxa"/>
            <w:noWrap/>
            <w:hideMark/>
          </w:tcPr>
          <w:p w14:paraId="44F126F5" w14:textId="77777777" w:rsidR="0028233B" w:rsidRPr="0028233B" w:rsidRDefault="0028233B" w:rsidP="002B1B51">
            <w:pPr>
              <w:jc w:val="right"/>
            </w:pPr>
            <w:r w:rsidRPr="0028233B">
              <w:t>74</w:t>
            </w:r>
          </w:p>
        </w:tc>
        <w:tc>
          <w:tcPr>
            <w:tcW w:w="992" w:type="dxa"/>
            <w:noWrap/>
            <w:hideMark/>
          </w:tcPr>
          <w:p w14:paraId="72706EA6" w14:textId="77777777" w:rsidR="0028233B" w:rsidRPr="0028233B" w:rsidRDefault="0028233B" w:rsidP="002B1B51">
            <w:pPr>
              <w:jc w:val="right"/>
            </w:pPr>
            <w:r w:rsidRPr="0028233B">
              <w:t>326</w:t>
            </w:r>
          </w:p>
        </w:tc>
        <w:tc>
          <w:tcPr>
            <w:tcW w:w="851" w:type="dxa"/>
            <w:noWrap/>
            <w:hideMark/>
          </w:tcPr>
          <w:p w14:paraId="5E51DADA" w14:textId="77777777" w:rsidR="0028233B" w:rsidRPr="0028233B" w:rsidRDefault="0028233B" w:rsidP="002B1B51">
            <w:pPr>
              <w:jc w:val="right"/>
            </w:pPr>
            <w:r w:rsidRPr="0028233B">
              <w:t>381</w:t>
            </w:r>
          </w:p>
        </w:tc>
        <w:tc>
          <w:tcPr>
            <w:tcW w:w="1031" w:type="dxa"/>
            <w:noWrap/>
            <w:hideMark/>
          </w:tcPr>
          <w:p w14:paraId="0545C37A" w14:textId="77777777" w:rsidR="0028233B" w:rsidRPr="0028233B" w:rsidRDefault="0028233B" w:rsidP="002B1B51">
            <w:pPr>
              <w:jc w:val="right"/>
            </w:pPr>
            <w:r w:rsidRPr="0028233B">
              <w:t>88</w:t>
            </w:r>
          </w:p>
        </w:tc>
        <w:tc>
          <w:tcPr>
            <w:tcW w:w="953" w:type="dxa"/>
            <w:noWrap/>
            <w:hideMark/>
          </w:tcPr>
          <w:p w14:paraId="6068D079" w14:textId="77777777" w:rsidR="0028233B" w:rsidRPr="0028233B" w:rsidRDefault="0028233B" w:rsidP="002B1B51">
            <w:pPr>
              <w:jc w:val="right"/>
            </w:pPr>
            <w:r w:rsidRPr="0028233B">
              <w:t>191</w:t>
            </w:r>
          </w:p>
        </w:tc>
        <w:tc>
          <w:tcPr>
            <w:tcW w:w="1459" w:type="dxa"/>
            <w:noWrap/>
            <w:hideMark/>
          </w:tcPr>
          <w:p w14:paraId="301291CB" w14:textId="77777777" w:rsidR="0028233B" w:rsidRPr="0028233B" w:rsidRDefault="0028233B" w:rsidP="002B1B51">
            <w:pPr>
              <w:jc w:val="right"/>
            </w:pPr>
            <w:r w:rsidRPr="0028233B">
              <w:t>1</w:t>
            </w:r>
            <w:r>
              <w:t>.</w:t>
            </w:r>
            <w:r w:rsidRPr="0028233B">
              <w:t>495</w:t>
            </w:r>
          </w:p>
        </w:tc>
      </w:tr>
    </w:tbl>
    <w:p w14:paraId="04CF034D" w14:textId="77777777" w:rsidR="0028233B" w:rsidRDefault="0028233B" w:rsidP="00CC3FA6"/>
    <w:p w14:paraId="14BE66CF" w14:textId="77777777" w:rsidR="00D43810" w:rsidRDefault="0028233B" w:rsidP="0028233B">
      <w:pPr>
        <w:pStyle w:val="Kop2"/>
      </w:pPr>
      <w:r>
        <w:lastRenderedPageBreak/>
        <w:t xml:space="preserve">Percentage hoogst behaalde diploma </w:t>
      </w:r>
    </w:p>
    <w:p w14:paraId="677AD1C3" w14:textId="77777777" w:rsidR="0028233B" w:rsidRPr="0028233B" w:rsidRDefault="0028233B" w:rsidP="0028233B"/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958"/>
        <w:gridCol w:w="1298"/>
        <w:gridCol w:w="992"/>
        <w:gridCol w:w="992"/>
        <w:gridCol w:w="851"/>
        <w:gridCol w:w="992"/>
        <w:gridCol w:w="992"/>
        <w:gridCol w:w="1276"/>
      </w:tblGrid>
      <w:tr w:rsidR="00D43810" w:rsidRPr="00D43810" w14:paraId="615E05A9" w14:textId="77777777" w:rsidTr="00D43810">
        <w:trPr>
          <w:trHeight w:val="261"/>
        </w:trPr>
        <w:tc>
          <w:tcPr>
            <w:tcW w:w="1958" w:type="dxa"/>
            <w:noWrap/>
            <w:hideMark/>
          </w:tcPr>
          <w:p w14:paraId="6DCE1960" w14:textId="77777777" w:rsidR="00D43810" w:rsidRPr="00D43810" w:rsidRDefault="00D43810"/>
        </w:tc>
        <w:tc>
          <w:tcPr>
            <w:tcW w:w="1298" w:type="dxa"/>
            <w:noWrap/>
            <w:hideMark/>
          </w:tcPr>
          <w:p w14:paraId="16B07B87" w14:textId="77777777" w:rsidR="00D43810" w:rsidRPr="00D43810" w:rsidRDefault="00D43810" w:rsidP="00D43810">
            <w:pPr>
              <w:jc w:val="center"/>
            </w:pPr>
            <w:r w:rsidRPr="00D43810">
              <w:t>Antwerpen</w:t>
            </w:r>
          </w:p>
        </w:tc>
        <w:tc>
          <w:tcPr>
            <w:tcW w:w="992" w:type="dxa"/>
            <w:noWrap/>
            <w:hideMark/>
          </w:tcPr>
          <w:p w14:paraId="0B7FA311" w14:textId="77777777" w:rsidR="00D43810" w:rsidRPr="00D43810" w:rsidRDefault="00D43810" w:rsidP="00D43810">
            <w:pPr>
              <w:jc w:val="center"/>
            </w:pPr>
            <w:r w:rsidRPr="00D43810">
              <w:t>Brussel</w:t>
            </w:r>
          </w:p>
        </w:tc>
        <w:tc>
          <w:tcPr>
            <w:tcW w:w="992" w:type="dxa"/>
            <w:noWrap/>
            <w:hideMark/>
          </w:tcPr>
          <w:p w14:paraId="3A9F7F6B" w14:textId="77777777" w:rsidR="00D43810" w:rsidRPr="00D43810" w:rsidRDefault="00D43810" w:rsidP="00D43810">
            <w:pPr>
              <w:jc w:val="center"/>
            </w:pPr>
            <w:r w:rsidRPr="00D43810">
              <w:t>Hasselt</w:t>
            </w:r>
          </w:p>
        </w:tc>
        <w:tc>
          <w:tcPr>
            <w:tcW w:w="851" w:type="dxa"/>
            <w:noWrap/>
            <w:hideMark/>
          </w:tcPr>
          <w:p w14:paraId="13E80736" w14:textId="77777777" w:rsidR="00D43810" w:rsidRPr="00D43810" w:rsidRDefault="00D43810" w:rsidP="00D43810">
            <w:pPr>
              <w:jc w:val="center"/>
            </w:pPr>
            <w:r w:rsidRPr="00D43810">
              <w:t>Gent</w:t>
            </w:r>
          </w:p>
        </w:tc>
        <w:tc>
          <w:tcPr>
            <w:tcW w:w="992" w:type="dxa"/>
            <w:noWrap/>
            <w:hideMark/>
          </w:tcPr>
          <w:p w14:paraId="47696634" w14:textId="77777777" w:rsidR="00D43810" w:rsidRPr="00D43810" w:rsidRDefault="00D43810" w:rsidP="00D43810">
            <w:pPr>
              <w:jc w:val="center"/>
            </w:pPr>
            <w:r w:rsidRPr="00D43810">
              <w:t>Kortrijk</w:t>
            </w:r>
          </w:p>
        </w:tc>
        <w:tc>
          <w:tcPr>
            <w:tcW w:w="992" w:type="dxa"/>
            <w:noWrap/>
            <w:hideMark/>
          </w:tcPr>
          <w:p w14:paraId="3182AC96" w14:textId="77777777" w:rsidR="00D43810" w:rsidRPr="00D43810" w:rsidRDefault="00D43810" w:rsidP="00D43810">
            <w:pPr>
              <w:jc w:val="center"/>
            </w:pPr>
            <w:r w:rsidRPr="00D43810">
              <w:t>Leuven</w:t>
            </w:r>
          </w:p>
        </w:tc>
        <w:tc>
          <w:tcPr>
            <w:tcW w:w="1276" w:type="dxa"/>
            <w:noWrap/>
            <w:hideMark/>
          </w:tcPr>
          <w:p w14:paraId="7D23CC35" w14:textId="77777777" w:rsidR="00D43810" w:rsidRPr="00D43810" w:rsidRDefault="00D43810" w:rsidP="00D43810">
            <w:pPr>
              <w:jc w:val="center"/>
            </w:pPr>
            <w:r w:rsidRPr="00D43810">
              <w:t>Vlaanderen</w:t>
            </w:r>
          </w:p>
        </w:tc>
      </w:tr>
      <w:tr w:rsidR="00D43810" w:rsidRPr="00D43810" w14:paraId="470AB378" w14:textId="77777777" w:rsidTr="00D43810">
        <w:trPr>
          <w:trHeight w:val="537"/>
        </w:trPr>
        <w:tc>
          <w:tcPr>
            <w:tcW w:w="1958" w:type="dxa"/>
            <w:noWrap/>
            <w:hideMark/>
          </w:tcPr>
          <w:p w14:paraId="6F0C20B3" w14:textId="77777777" w:rsidR="00D43810" w:rsidRPr="00D43810" w:rsidRDefault="0055503E">
            <w:r>
              <w:t>S</w:t>
            </w:r>
            <w:r w:rsidR="0028233B">
              <w:t>ecundair</w:t>
            </w:r>
            <w:r w:rsidR="00D43810" w:rsidRPr="00D43810">
              <w:t xml:space="preserve"> onderwijs</w:t>
            </w:r>
          </w:p>
        </w:tc>
        <w:tc>
          <w:tcPr>
            <w:tcW w:w="1298" w:type="dxa"/>
            <w:noWrap/>
            <w:hideMark/>
          </w:tcPr>
          <w:p w14:paraId="3F4F59FB" w14:textId="77777777" w:rsidR="00D43810" w:rsidRPr="00D43810" w:rsidRDefault="00D43810" w:rsidP="00D43810">
            <w:pPr>
              <w:jc w:val="right"/>
            </w:pPr>
            <w:r w:rsidRPr="00D43810">
              <w:t>9,7</w:t>
            </w:r>
          </w:p>
        </w:tc>
        <w:tc>
          <w:tcPr>
            <w:tcW w:w="992" w:type="dxa"/>
            <w:noWrap/>
            <w:hideMark/>
          </w:tcPr>
          <w:p w14:paraId="623BBBD6" w14:textId="77777777" w:rsidR="00D43810" w:rsidRPr="00D43810" w:rsidRDefault="00D43810" w:rsidP="00D43810">
            <w:pPr>
              <w:jc w:val="right"/>
            </w:pPr>
            <w:r w:rsidRPr="00D43810">
              <w:t>13,9</w:t>
            </w:r>
          </w:p>
        </w:tc>
        <w:tc>
          <w:tcPr>
            <w:tcW w:w="992" w:type="dxa"/>
            <w:noWrap/>
            <w:hideMark/>
          </w:tcPr>
          <w:p w14:paraId="28A1EFCA" w14:textId="77777777" w:rsidR="00D43810" w:rsidRPr="00D43810" w:rsidRDefault="00D43810" w:rsidP="00D43810">
            <w:pPr>
              <w:jc w:val="right"/>
            </w:pPr>
            <w:r w:rsidRPr="00D43810">
              <w:t>7,3</w:t>
            </w:r>
          </w:p>
        </w:tc>
        <w:tc>
          <w:tcPr>
            <w:tcW w:w="851" w:type="dxa"/>
            <w:noWrap/>
            <w:hideMark/>
          </w:tcPr>
          <w:p w14:paraId="6778D333" w14:textId="77777777" w:rsidR="00D43810" w:rsidRPr="00D43810" w:rsidRDefault="00D43810" w:rsidP="00D43810">
            <w:pPr>
              <w:jc w:val="right"/>
            </w:pPr>
            <w:r w:rsidRPr="00D43810">
              <w:t>5,2</w:t>
            </w:r>
          </w:p>
        </w:tc>
        <w:tc>
          <w:tcPr>
            <w:tcW w:w="992" w:type="dxa"/>
            <w:noWrap/>
            <w:hideMark/>
          </w:tcPr>
          <w:p w14:paraId="214B3BEC" w14:textId="77777777" w:rsidR="00D43810" w:rsidRPr="00D43810" w:rsidRDefault="00D43810" w:rsidP="00D43810">
            <w:pPr>
              <w:jc w:val="right"/>
            </w:pPr>
            <w:r w:rsidRPr="00D43810">
              <w:t>0,0</w:t>
            </w:r>
          </w:p>
        </w:tc>
        <w:tc>
          <w:tcPr>
            <w:tcW w:w="992" w:type="dxa"/>
            <w:noWrap/>
            <w:hideMark/>
          </w:tcPr>
          <w:p w14:paraId="5E4691E4" w14:textId="77777777" w:rsidR="00D43810" w:rsidRPr="00D43810" w:rsidRDefault="00D43810" w:rsidP="00D43810">
            <w:pPr>
              <w:jc w:val="right"/>
            </w:pPr>
            <w:r w:rsidRPr="00D43810">
              <w:t>5,8</w:t>
            </w:r>
          </w:p>
        </w:tc>
        <w:tc>
          <w:tcPr>
            <w:tcW w:w="1276" w:type="dxa"/>
            <w:noWrap/>
            <w:hideMark/>
          </w:tcPr>
          <w:p w14:paraId="5457CAC4" w14:textId="77777777" w:rsidR="00D43810" w:rsidRPr="00D43810" w:rsidRDefault="00D43810" w:rsidP="00D43810">
            <w:pPr>
              <w:jc w:val="right"/>
            </w:pPr>
            <w:r w:rsidRPr="00D43810">
              <w:t>7,3</w:t>
            </w:r>
          </w:p>
        </w:tc>
      </w:tr>
      <w:tr w:rsidR="00D43810" w:rsidRPr="00D43810" w14:paraId="7E17F0B6" w14:textId="77777777" w:rsidTr="00D43810">
        <w:trPr>
          <w:trHeight w:val="537"/>
        </w:trPr>
        <w:tc>
          <w:tcPr>
            <w:tcW w:w="1958" w:type="dxa"/>
            <w:noWrap/>
            <w:hideMark/>
          </w:tcPr>
          <w:p w14:paraId="0093DC83" w14:textId="77777777" w:rsidR="00D43810" w:rsidRPr="00D43810" w:rsidRDefault="0055503E">
            <w:r w:rsidRPr="00D43810">
              <w:t>P</w:t>
            </w:r>
            <w:r w:rsidR="00D43810" w:rsidRPr="00D43810">
              <w:t>rofessionele bachelor</w:t>
            </w:r>
          </w:p>
        </w:tc>
        <w:tc>
          <w:tcPr>
            <w:tcW w:w="1298" w:type="dxa"/>
            <w:noWrap/>
            <w:hideMark/>
          </w:tcPr>
          <w:p w14:paraId="437F3FDE" w14:textId="77777777" w:rsidR="00D43810" w:rsidRPr="00D43810" w:rsidRDefault="00D43810" w:rsidP="00D43810">
            <w:pPr>
              <w:jc w:val="right"/>
            </w:pPr>
            <w:r w:rsidRPr="00D43810">
              <w:t>26,4</w:t>
            </w:r>
          </w:p>
        </w:tc>
        <w:tc>
          <w:tcPr>
            <w:tcW w:w="992" w:type="dxa"/>
            <w:noWrap/>
            <w:hideMark/>
          </w:tcPr>
          <w:p w14:paraId="03C1FCEC" w14:textId="77777777" w:rsidR="00D43810" w:rsidRPr="00D43810" w:rsidRDefault="00D43810" w:rsidP="00D43810">
            <w:pPr>
              <w:jc w:val="right"/>
            </w:pPr>
            <w:r w:rsidRPr="00D43810">
              <w:t>15,4</w:t>
            </w:r>
          </w:p>
        </w:tc>
        <w:tc>
          <w:tcPr>
            <w:tcW w:w="992" w:type="dxa"/>
            <w:noWrap/>
            <w:hideMark/>
          </w:tcPr>
          <w:p w14:paraId="44109D6F" w14:textId="77777777" w:rsidR="00D43810" w:rsidRPr="00D43810" w:rsidRDefault="00D43810" w:rsidP="00D43810">
            <w:pPr>
              <w:jc w:val="right"/>
            </w:pPr>
            <w:r w:rsidRPr="00D43810">
              <w:t>31,6</w:t>
            </w:r>
          </w:p>
        </w:tc>
        <w:tc>
          <w:tcPr>
            <w:tcW w:w="851" w:type="dxa"/>
            <w:noWrap/>
            <w:hideMark/>
          </w:tcPr>
          <w:p w14:paraId="4C7491E7" w14:textId="77777777" w:rsidR="00D43810" w:rsidRPr="00D43810" w:rsidRDefault="00D43810" w:rsidP="00D43810">
            <w:pPr>
              <w:jc w:val="right"/>
            </w:pPr>
            <w:r w:rsidRPr="00D43810">
              <w:t>26,2</w:t>
            </w:r>
          </w:p>
        </w:tc>
        <w:tc>
          <w:tcPr>
            <w:tcW w:w="992" w:type="dxa"/>
            <w:noWrap/>
            <w:hideMark/>
          </w:tcPr>
          <w:p w14:paraId="2F0E17F2" w14:textId="77777777" w:rsidR="00D43810" w:rsidRPr="00D43810" w:rsidRDefault="00D43810" w:rsidP="00D43810">
            <w:pPr>
              <w:jc w:val="right"/>
            </w:pPr>
            <w:r w:rsidRPr="00D43810">
              <w:t>40,0</w:t>
            </w:r>
          </w:p>
        </w:tc>
        <w:tc>
          <w:tcPr>
            <w:tcW w:w="992" w:type="dxa"/>
            <w:noWrap/>
            <w:hideMark/>
          </w:tcPr>
          <w:p w14:paraId="4AB96E43" w14:textId="77777777" w:rsidR="00D43810" w:rsidRPr="00D43810" w:rsidRDefault="00D43810" w:rsidP="00D43810">
            <w:pPr>
              <w:jc w:val="right"/>
            </w:pPr>
            <w:r w:rsidRPr="00D43810">
              <w:t>17,4</w:t>
            </w:r>
          </w:p>
        </w:tc>
        <w:tc>
          <w:tcPr>
            <w:tcW w:w="1276" w:type="dxa"/>
            <w:noWrap/>
            <w:hideMark/>
          </w:tcPr>
          <w:p w14:paraId="46C7E7E4" w14:textId="77777777" w:rsidR="00D43810" w:rsidRPr="00D43810" w:rsidRDefault="00D43810" w:rsidP="00D43810">
            <w:pPr>
              <w:jc w:val="right"/>
            </w:pPr>
            <w:r w:rsidRPr="00D43810">
              <w:t>26,3</w:t>
            </w:r>
          </w:p>
        </w:tc>
      </w:tr>
      <w:tr w:rsidR="00D43810" w:rsidRPr="00D43810" w14:paraId="06D1B1EE" w14:textId="77777777" w:rsidTr="00D43810">
        <w:trPr>
          <w:trHeight w:val="537"/>
        </w:trPr>
        <w:tc>
          <w:tcPr>
            <w:tcW w:w="1958" w:type="dxa"/>
            <w:noWrap/>
            <w:hideMark/>
          </w:tcPr>
          <w:p w14:paraId="777A82FB" w14:textId="77777777" w:rsidR="00D43810" w:rsidRPr="00D43810" w:rsidRDefault="0055503E">
            <w:r w:rsidRPr="00D43810">
              <w:t>A</w:t>
            </w:r>
            <w:r w:rsidR="00D43810" w:rsidRPr="00D43810">
              <w:t>cademische bachelor of hoger</w:t>
            </w:r>
          </w:p>
        </w:tc>
        <w:tc>
          <w:tcPr>
            <w:tcW w:w="1298" w:type="dxa"/>
            <w:noWrap/>
            <w:hideMark/>
          </w:tcPr>
          <w:p w14:paraId="31FFC39B" w14:textId="77777777" w:rsidR="00D43810" w:rsidRPr="00D43810" w:rsidRDefault="00D43810" w:rsidP="00D43810">
            <w:pPr>
              <w:jc w:val="right"/>
            </w:pPr>
            <w:r w:rsidRPr="00D43810">
              <w:t>8,4</w:t>
            </w:r>
          </w:p>
        </w:tc>
        <w:tc>
          <w:tcPr>
            <w:tcW w:w="992" w:type="dxa"/>
            <w:noWrap/>
            <w:hideMark/>
          </w:tcPr>
          <w:p w14:paraId="3BFFE4DB" w14:textId="77777777" w:rsidR="00D43810" w:rsidRPr="00D43810" w:rsidRDefault="00D43810" w:rsidP="00D43810">
            <w:pPr>
              <w:jc w:val="right"/>
            </w:pPr>
            <w:r w:rsidRPr="00D43810">
              <w:t>18,5</w:t>
            </w:r>
          </w:p>
        </w:tc>
        <w:tc>
          <w:tcPr>
            <w:tcW w:w="992" w:type="dxa"/>
            <w:noWrap/>
            <w:hideMark/>
          </w:tcPr>
          <w:p w14:paraId="62FB6D57" w14:textId="77777777" w:rsidR="00D43810" w:rsidRPr="00D43810" w:rsidRDefault="00D43810" w:rsidP="00D43810">
            <w:pPr>
              <w:jc w:val="right"/>
            </w:pPr>
            <w:r w:rsidRPr="00D43810">
              <w:t>10,9</w:t>
            </w:r>
          </w:p>
        </w:tc>
        <w:tc>
          <w:tcPr>
            <w:tcW w:w="851" w:type="dxa"/>
            <w:noWrap/>
            <w:hideMark/>
          </w:tcPr>
          <w:p w14:paraId="629E7CE4" w14:textId="77777777" w:rsidR="00D43810" w:rsidRPr="00D43810" w:rsidRDefault="00D43810" w:rsidP="00D43810">
            <w:pPr>
              <w:jc w:val="right"/>
            </w:pPr>
            <w:r w:rsidRPr="00D43810">
              <w:t>12,4</w:t>
            </w:r>
          </w:p>
        </w:tc>
        <w:tc>
          <w:tcPr>
            <w:tcW w:w="992" w:type="dxa"/>
            <w:noWrap/>
            <w:hideMark/>
          </w:tcPr>
          <w:p w14:paraId="752A324F" w14:textId="77777777" w:rsidR="00D43810" w:rsidRPr="00D43810" w:rsidRDefault="00D43810" w:rsidP="00D43810">
            <w:pPr>
              <w:jc w:val="right"/>
            </w:pPr>
            <w:r w:rsidRPr="00D43810">
              <w:t>7,3</w:t>
            </w:r>
          </w:p>
        </w:tc>
        <w:tc>
          <w:tcPr>
            <w:tcW w:w="992" w:type="dxa"/>
            <w:noWrap/>
            <w:hideMark/>
          </w:tcPr>
          <w:p w14:paraId="6ED8E7B9" w14:textId="77777777" w:rsidR="00D43810" w:rsidRPr="00D43810" w:rsidRDefault="00D43810" w:rsidP="00D43810">
            <w:pPr>
              <w:jc w:val="right"/>
            </w:pPr>
            <w:r w:rsidRPr="00D43810">
              <w:t>9,1</w:t>
            </w:r>
          </w:p>
        </w:tc>
        <w:tc>
          <w:tcPr>
            <w:tcW w:w="1276" w:type="dxa"/>
            <w:noWrap/>
            <w:hideMark/>
          </w:tcPr>
          <w:p w14:paraId="123E9B1F" w14:textId="77777777" w:rsidR="00D43810" w:rsidRPr="00D43810" w:rsidRDefault="00D43810" w:rsidP="00D43810">
            <w:pPr>
              <w:jc w:val="right"/>
            </w:pPr>
            <w:r w:rsidRPr="00D43810">
              <w:t>10,6</w:t>
            </w:r>
          </w:p>
        </w:tc>
      </w:tr>
      <w:tr w:rsidR="00D43810" w:rsidRPr="00D43810" w14:paraId="22B9149E" w14:textId="77777777" w:rsidTr="00D43810">
        <w:trPr>
          <w:trHeight w:val="537"/>
        </w:trPr>
        <w:tc>
          <w:tcPr>
            <w:tcW w:w="1958" w:type="dxa"/>
            <w:noWrap/>
            <w:hideMark/>
          </w:tcPr>
          <w:p w14:paraId="35A3BDBF" w14:textId="77777777" w:rsidR="00D43810" w:rsidRPr="00D43810" w:rsidRDefault="0055503E">
            <w:r w:rsidRPr="00D43810">
              <w:t>N</w:t>
            </w:r>
            <w:r w:rsidR="00D43810" w:rsidRPr="00D43810">
              <w:t>iet opgegeven</w:t>
            </w:r>
          </w:p>
        </w:tc>
        <w:tc>
          <w:tcPr>
            <w:tcW w:w="1298" w:type="dxa"/>
            <w:noWrap/>
            <w:hideMark/>
          </w:tcPr>
          <w:p w14:paraId="65B30A66" w14:textId="77777777" w:rsidR="00D43810" w:rsidRPr="00D43810" w:rsidRDefault="00D43810" w:rsidP="00D43810">
            <w:pPr>
              <w:jc w:val="right"/>
            </w:pPr>
            <w:r w:rsidRPr="00D43810">
              <w:t>55,6</w:t>
            </w:r>
          </w:p>
        </w:tc>
        <w:tc>
          <w:tcPr>
            <w:tcW w:w="992" w:type="dxa"/>
            <w:noWrap/>
            <w:hideMark/>
          </w:tcPr>
          <w:p w14:paraId="20A2C5DF" w14:textId="77777777" w:rsidR="00D43810" w:rsidRPr="00D43810" w:rsidRDefault="00D43810" w:rsidP="00D43810">
            <w:pPr>
              <w:jc w:val="right"/>
            </w:pPr>
            <w:r w:rsidRPr="00D43810">
              <w:t>52,3</w:t>
            </w:r>
          </w:p>
        </w:tc>
        <w:tc>
          <w:tcPr>
            <w:tcW w:w="992" w:type="dxa"/>
            <w:noWrap/>
            <w:hideMark/>
          </w:tcPr>
          <w:p w14:paraId="1F8DB52F" w14:textId="77777777" w:rsidR="00D43810" w:rsidRPr="00D43810" w:rsidRDefault="00D43810" w:rsidP="00D43810">
            <w:pPr>
              <w:jc w:val="right"/>
            </w:pPr>
            <w:r w:rsidRPr="00D43810">
              <w:t>50,3</w:t>
            </w:r>
          </w:p>
        </w:tc>
        <w:tc>
          <w:tcPr>
            <w:tcW w:w="851" w:type="dxa"/>
            <w:noWrap/>
            <w:hideMark/>
          </w:tcPr>
          <w:p w14:paraId="1A6C9641" w14:textId="77777777" w:rsidR="00D43810" w:rsidRPr="00D43810" w:rsidRDefault="00D43810" w:rsidP="00D43810">
            <w:pPr>
              <w:jc w:val="right"/>
            </w:pPr>
            <w:r w:rsidRPr="00D43810">
              <w:t>56,2</w:t>
            </w:r>
          </w:p>
        </w:tc>
        <w:tc>
          <w:tcPr>
            <w:tcW w:w="992" w:type="dxa"/>
            <w:noWrap/>
            <w:hideMark/>
          </w:tcPr>
          <w:p w14:paraId="52CD0EB5" w14:textId="77777777" w:rsidR="00D43810" w:rsidRPr="00D43810" w:rsidRDefault="00D43810" w:rsidP="00D43810">
            <w:pPr>
              <w:jc w:val="right"/>
            </w:pPr>
            <w:r w:rsidRPr="00D43810">
              <w:t>52,7</w:t>
            </w:r>
          </w:p>
        </w:tc>
        <w:tc>
          <w:tcPr>
            <w:tcW w:w="992" w:type="dxa"/>
            <w:noWrap/>
            <w:hideMark/>
          </w:tcPr>
          <w:p w14:paraId="1FBA2074" w14:textId="77777777" w:rsidR="00D43810" w:rsidRPr="00D43810" w:rsidRDefault="00D43810" w:rsidP="00D43810">
            <w:pPr>
              <w:jc w:val="right"/>
            </w:pPr>
            <w:r w:rsidRPr="00D43810">
              <w:t>67,8</w:t>
            </w:r>
          </w:p>
        </w:tc>
        <w:tc>
          <w:tcPr>
            <w:tcW w:w="1276" w:type="dxa"/>
            <w:noWrap/>
            <w:hideMark/>
          </w:tcPr>
          <w:p w14:paraId="427BCECB" w14:textId="77777777" w:rsidR="00D43810" w:rsidRPr="00D43810" w:rsidRDefault="00D43810" w:rsidP="00D43810">
            <w:pPr>
              <w:jc w:val="right"/>
            </w:pPr>
            <w:r w:rsidRPr="00D43810">
              <w:t>55,8</w:t>
            </w:r>
          </w:p>
        </w:tc>
      </w:tr>
    </w:tbl>
    <w:p w14:paraId="3158C731" w14:textId="77777777" w:rsidR="00D43810" w:rsidRDefault="00D43810" w:rsidP="00CC3FA6"/>
    <w:p w14:paraId="35DE7BD1" w14:textId="77777777" w:rsidR="0028233B" w:rsidRDefault="0028233B" w:rsidP="0028233B">
      <w:pPr>
        <w:pStyle w:val="Kop2"/>
      </w:pPr>
      <w:r>
        <w:t>Aantal studenten met een persoonlijke omstandigheid</w:t>
      </w:r>
    </w:p>
    <w:p w14:paraId="3340D2AC" w14:textId="77777777" w:rsidR="0028233B" w:rsidRPr="0028233B" w:rsidRDefault="0028233B" w:rsidP="0028233B"/>
    <w:tbl>
      <w:tblPr>
        <w:tblStyle w:val="Tabelraster"/>
        <w:tblW w:w="9315" w:type="dxa"/>
        <w:tblLook w:val="04A0" w:firstRow="1" w:lastRow="0" w:firstColumn="1" w:lastColumn="0" w:noHBand="0" w:noVBand="1"/>
      </w:tblPr>
      <w:tblGrid>
        <w:gridCol w:w="1980"/>
        <w:gridCol w:w="1276"/>
        <w:gridCol w:w="992"/>
        <w:gridCol w:w="1022"/>
        <w:gridCol w:w="821"/>
        <w:gridCol w:w="951"/>
        <w:gridCol w:w="1033"/>
        <w:gridCol w:w="1245"/>
      </w:tblGrid>
      <w:tr w:rsidR="00D43810" w:rsidRPr="00D43810" w14:paraId="335F4309" w14:textId="77777777" w:rsidTr="00D43810">
        <w:trPr>
          <w:trHeight w:val="276"/>
        </w:trPr>
        <w:tc>
          <w:tcPr>
            <w:tcW w:w="1980" w:type="dxa"/>
            <w:noWrap/>
            <w:hideMark/>
          </w:tcPr>
          <w:p w14:paraId="58DEF0D7" w14:textId="77777777" w:rsidR="00D43810" w:rsidRPr="00D43810" w:rsidRDefault="00D43810"/>
        </w:tc>
        <w:tc>
          <w:tcPr>
            <w:tcW w:w="1276" w:type="dxa"/>
            <w:noWrap/>
            <w:hideMark/>
          </w:tcPr>
          <w:p w14:paraId="7BCA5892" w14:textId="77777777" w:rsidR="00D43810" w:rsidRPr="00D43810" w:rsidRDefault="00D43810" w:rsidP="00D43810">
            <w:pPr>
              <w:jc w:val="center"/>
            </w:pPr>
            <w:r w:rsidRPr="00D43810">
              <w:t>Antwerpen</w:t>
            </w:r>
          </w:p>
        </w:tc>
        <w:tc>
          <w:tcPr>
            <w:tcW w:w="992" w:type="dxa"/>
            <w:noWrap/>
            <w:hideMark/>
          </w:tcPr>
          <w:p w14:paraId="1CB4CB88" w14:textId="77777777" w:rsidR="00D43810" w:rsidRPr="00D43810" w:rsidRDefault="00D43810" w:rsidP="00D43810">
            <w:pPr>
              <w:jc w:val="center"/>
            </w:pPr>
            <w:r w:rsidRPr="00D43810">
              <w:t>Brussel</w:t>
            </w:r>
          </w:p>
        </w:tc>
        <w:tc>
          <w:tcPr>
            <w:tcW w:w="1022" w:type="dxa"/>
            <w:noWrap/>
            <w:hideMark/>
          </w:tcPr>
          <w:p w14:paraId="5EF0E8DC" w14:textId="77777777" w:rsidR="00D43810" w:rsidRPr="00D43810" w:rsidRDefault="00D43810" w:rsidP="00D43810">
            <w:pPr>
              <w:jc w:val="center"/>
            </w:pPr>
            <w:r w:rsidRPr="00D43810">
              <w:t>Hasselt</w:t>
            </w:r>
          </w:p>
        </w:tc>
        <w:tc>
          <w:tcPr>
            <w:tcW w:w="821" w:type="dxa"/>
            <w:noWrap/>
            <w:hideMark/>
          </w:tcPr>
          <w:p w14:paraId="5B223290" w14:textId="77777777" w:rsidR="00D43810" w:rsidRPr="00D43810" w:rsidRDefault="00D43810" w:rsidP="00D43810">
            <w:pPr>
              <w:jc w:val="center"/>
            </w:pPr>
            <w:r w:rsidRPr="00D43810">
              <w:t>Gent</w:t>
            </w:r>
          </w:p>
        </w:tc>
        <w:tc>
          <w:tcPr>
            <w:tcW w:w="951" w:type="dxa"/>
            <w:noWrap/>
            <w:hideMark/>
          </w:tcPr>
          <w:p w14:paraId="49FA94B4" w14:textId="77777777" w:rsidR="00D43810" w:rsidRPr="00D43810" w:rsidRDefault="00D43810" w:rsidP="00D43810">
            <w:pPr>
              <w:jc w:val="center"/>
            </w:pPr>
            <w:r w:rsidRPr="00D43810">
              <w:t>Kortrijk</w:t>
            </w:r>
          </w:p>
        </w:tc>
        <w:tc>
          <w:tcPr>
            <w:tcW w:w="1033" w:type="dxa"/>
            <w:noWrap/>
            <w:hideMark/>
          </w:tcPr>
          <w:p w14:paraId="2D27A7CA" w14:textId="77777777" w:rsidR="00D43810" w:rsidRPr="00D43810" w:rsidRDefault="00D43810" w:rsidP="00D43810">
            <w:pPr>
              <w:jc w:val="center"/>
            </w:pPr>
            <w:r w:rsidRPr="00D43810">
              <w:t>Leuven</w:t>
            </w:r>
          </w:p>
        </w:tc>
        <w:tc>
          <w:tcPr>
            <w:tcW w:w="1240" w:type="dxa"/>
            <w:noWrap/>
            <w:hideMark/>
          </w:tcPr>
          <w:p w14:paraId="655CC786" w14:textId="77777777" w:rsidR="00D43810" w:rsidRPr="00D43810" w:rsidRDefault="00D43810" w:rsidP="00D43810">
            <w:pPr>
              <w:jc w:val="center"/>
            </w:pPr>
            <w:r w:rsidRPr="00D43810">
              <w:t>Vlaanderen</w:t>
            </w:r>
          </w:p>
        </w:tc>
      </w:tr>
      <w:tr w:rsidR="00D43810" w:rsidRPr="00D43810" w14:paraId="5148B2DD" w14:textId="77777777" w:rsidTr="00D43810">
        <w:trPr>
          <w:trHeight w:val="276"/>
        </w:trPr>
        <w:tc>
          <w:tcPr>
            <w:tcW w:w="1980" w:type="dxa"/>
            <w:noWrap/>
            <w:hideMark/>
          </w:tcPr>
          <w:p w14:paraId="689B8490" w14:textId="77777777" w:rsidR="00D43810" w:rsidRPr="00D43810" w:rsidRDefault="0055503E" w:rsidP="0055503E">
            <w:proofErr w:type="spellStart"/>
            <w:r>
              <w:t>L</w:t>
            </w:r>
            <w:r w:rsidR="00D43810" w:rsidRPr="00D43810">
              <w:t>angd</w:t>
            </w:r>
            <w:proofErr w:type="spellEnd"/>
            <w:r w:rsidR="00D43810" w:rsidRPr="00D43810">
              <w:t>.</w:t>
            </w:r>
            <w:r>
              <w:t xml:space="preserve"> of </w:t>
            </w:r>
            <w:proofErr w:type="spellStart"/>
            <w:r w:rsidR="00D43810" w:rsidRPr="00D43810">
              <w:t>regelm</w:t>
            </w:r>
            <w:proofErr w:type="spellEnd"/>
            <w:r w:rsidR="00D43810" w:rsidRPr="00D43810">
              <w:t>. afwezigheid</w:t>
            </w:r>
          </w:p>
        </w:tc>
        <w:tc>
          <w:tcPr>
            <w:tcW w:w="1276" w:type="dxa"/>
            <w:noWrap/>
            <w:hideMark/>
          </w:tcPr>
          <w:p w14:paraId="31396F6A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992" w:type="dxa"/>
            <w:noWrap/>
            <w:hideMark/>
          </w:tcPr>
          <w:p w14:paraId="03740CF4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022" w:type="dxa"/>
            <w:noWrap/>
            <w:hideMark/>
          </w:tcPr>
          <w:p w14:paraId="16219F25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821" w:type="dxa"/>
            <w:noWrap/>
            <w:hideMark/>
          </w:tcPr>
          <w:p w14:paraId="22E31241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951" w:type="dxa"/>
            <w:noWrap/>
            <w:hideMark/>
          </w:tcPr>
          <w:p w14:paraId="7C4009D9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033" w:type="dxa"/>
            <w:noWrap/>
            <w:hideMark/>
          </w:tcPr>
          <w:p w14:paraId="3FC6B98D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240" w:type="dxa"/>
            <w:noWrap/>
            <w:hideMark/>
          </w:tcPr>
          <w:p w14:paraId="45C92978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</w:tr>
      <w:tr w:rsidR="00D43810" w:rsidRPr="00D43810" w14:paraId="74A378BA" w14:textId="77777777" w:rsidTr="00D43810">
        <w:trPr>
          <w:trHeight w:val="276"/>
        </w:trPr>
        <w:tc>
          <w:tcPr>
            <w:tcW w:w="1980" w:type="dxa"/>
            <w:noWrap/>
            <w:hideMark/>
          </w:tcPr>
          <w:p w14:paraId="6D02B30E" w14:textId="77777777" w:rsidR="00D43810" w:rsidRPr="00D43810" w:rsidRDefault="0055503E">
            <w:r>
              <w:t xml:space="preserve">Andere </w:t>
            </w:r>
          </w:p>
        </w:tc>
        <w:tc>
          <w:tcPr>
            <w:tcW w:w="1276" w:type="dxa"/>
            <w:noWrap/>
            <w:hideMark/>
          </w:tcPr>
          <w:p w14:paraId="1B9C1A12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992" w:type="dxa"/>
            <w:noWrap/>
            <w:hideMark/>
          </w:tcPr>
          <w:p w14:paraId="4EA0F34A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022" w:type="dxa"/>
            <w:noWrap/>
            <w:hideMark/>
          </w:tcPr>
          <w:p w14:paraId="0FA2340E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821" w:type="dxa"/>
            <w:noWrap/>
            <w:hideMark/>
          </w:tcPr>
          <w:p w14:paraId="5CB3AC37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951" w:type="dxa"/>
            <w:noWrap/>
            <w:hideMark/>
          </w:tcPr>
          <w:p w14:paraId="73E29D7B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033" w:type="dxa"/>
            <w:noWrap/>
            <w:hideMark/>
          </w:tcPr>
          <w:p w14:paraId="57C08047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240" w:type="dxa"/>
            <w:noWrap/>
            <w:hideMark/>
          </w:tcPr>
          <w:p w14:paraId="0F0602BB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</w:tr>
      <w:tr w:rsidR="00D43810" w:rsidRPr="00D43810" w14:paraId="50BC69B2" w14:textId="77777777" w:rsidTr="00D43810">
        <w:trPr>
          <w:trHeight w:val="276"/>
        </w:trPr>
        <w:tc>
          <w:tcPr>
            <w:tcW w:w="1980" w:type="dxa"/>
            <w:noWrap/>
            <w:hideMark/>
          </w:tcPr>
          <w:p w14:paraId="3E5B6BA2" w14:textId="77777777" w:rsidR="00D43810" w:rsidRPr="00D43810" w:rsidRDefault="0055503E">
            <w:r w:rsidRPr="00D43810">
              <w:t>V</w:t>
            </w:r>
            <w:r w:rsidR="00D43810" w:rsidRPr="00D43810">
              <w:t>isuele functiebep</w:t>
            </w:r>
            <w:r w:rsidR="00596647">
              <w:t>.</w:t>
            </w:r>
          </w:p>
        </w:tc>
        <w:tc>
          <w:tcPr>
            <w:tcW w:w="1276" w:type="dxa"/>
            <w:noWrap/>
            <w:hideMark/>
          </w:tcPr>
          <w:p w14:paraId="543D0DA0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992" w:type="dxa"/>
            <w:noWrap/>
            <w:hideMark/>
          </w:tcPr>
          <w:p w14:paraId="4540A2EB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022" w:type="dxa"/>
            <w:noWrap/>
            <w:hideMark/>
          </w:tcPr>
          <w:p w14:paraId="5BB6EB82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821" w:type="dxa"/>
            <w:noWrap/>
            <w:hideMark/>
          </w:tcPr>
          <w:p w14:paraId="1375C7C6" w14:textId="77777777" w:rsidR="00D43810" w:rsidRPr="00D43810" w:rsidRDefault="00D43810" w:rsidP="00D43810">
            <w:pPr>
              <w:jc w:val="right"/>
            </w:pPr>
            <w:r w:rsidRPr="00D43810">
              <w:t>2</w:t>
            </w:r>
          </w:p>
        </w:tc>
        <w:tc>
          <w:tcPr>
            <w:tcW w:w="951" w:type="dxa"/>
            <w:noWrap/>
            <w:hideMark/>
          </w:tcPr>
          <w:p w14:paraId="287DBFD6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033" w:type="dxa"/>
            <w:noWrap/>
            <w:hideMark/>
          </w:tcPr>
          <w:p w14:paraId="7B354476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1240" w:type="dxa"/>
            <w:noWrap/>
            <w:hideMark/>
          </w:tcPr>
          <w:p w14:paraId="45906D42" w14:textId="77777777" w:rsidR="00D43810" w:rsidRPr="00D43810" w:rsidRDefault="00D43810" w:rsidP="00D43810">
            <w:pPr>
              <w:jc w:val="right"/>
            </w:pPr>
            <w:r w:rsidRPr="00D43810">
              <w:t>5</w:t>
            </w:r>
          </w:p>
        </w:tc>
      </w:tr>
      <w:tr w:rsidR="00D43810" w:rsidRPr="00D43810" w14:paraId="1AB91888" w14:textId="77777777" w:rsidTr="00D43810">
        <w:trPr>
          <w:trHeight w:val="276"/>
        </w:trPr>
        <w:tc>
          <w:tcPr>
            <w:tcW w:w="1980" w:type="dxa"/>
            <w:noWrap/>
            <w:hideMark/>
          </w:tcPr>
          <w:p w14:paraId="672FC101" w14:textId="77777777" w:rsidR="00D43810" w:rsidRPr="00D43810" w:rsidRDefault="0055503E">
            <w:r w:rsidRPr="00D43810">
              <w:t>A</w:t>
            </w:r>
            <w:r w:rsidR="00D43810" w:rsidRPr="00D43810">
              <w:t>uditieve functiebep</w:t>
            </w:r>
            <w:r>
              <w:t>erking</w:t>
            </w:r>
          </w:p>
        </w:tc>
        <w:tc>
          <w:tcPr>
            <w:tcW w:w="1276" w:type="dxa"/>
            <w:noWrap/>
            <w:hideMark/>
          </w:tcPr>
          <w:p w14:paraId="2E0C406C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992" w:type="dxa"/>
            <w:noWrap/>
            <w:hideMark/>
          </w:tcPr>
          <w:p w14:paraId="271028C8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1022" w:type="dxa"/>
            <w:noWrap/>
            <w:hideMark/>
          </w:tcPr>
          <w:p w14:paraId="31F94751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821" w:type="dxa"/>
            <w:noWrap/>
            <w:hideMark/>
          </w:tcPr>
          <w:p w14:paraId="4331ACEB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951" w:type="dxa"/>
            <w:noWrap/>
            <w:hideMark/>
          </w:tcPr>
          <w:p w14:paraId="63C37994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1033" w:type="dxa"/>
            <w:noWrap/>
            <w:hideMark/>
          </w:tcPr>
          <w:p w14:paraId="5D1C042C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240" w:type="dxa"/>
            <w:noWrap/>
            <w:hideMark/>
          </w:tcPr>
          <w:p w14:paraId="16D8EAEC" w14:textId="77777777" w:rsidR="00D43810" w:rsidRPr="00D43810" w:rsidRDefault="00D43810" w:rsidP="00D43810">
            <w:pPr>
              <w:jc w:val="right"/>
            </w:pPr>
            <w:r w:rsidRPr="00D43810">
              <w:t>2</w:t>
            </w:r>
          </w:p>
        </w:tc>
      </w:tr>
      <w:tr w:rsidR="00D43810" w:rsidRPr="00D43810" w14:paraId="1A12BEB5" w14:textId="77777777" w:rsidTr="00D43810">
        <w:trPr>
          <w:trHeight w:val="276"/>
        </w:trPr>
        <w:tc>
          <w:tcPr>
            <w:tcW w:w="1980" w:type="dxa"/>
            <w:noWrap/>
            <w:hideMark/>
          </w:tcPr>
          <w:p w14:paraId="49EEE71B" w14:textId="77777777" w:rsidR="00D43810" w:rsidRPr="00D43810" w:rsidRDefault="0055503E">
            <w:r w:rsidRPr="00D43810">
              <w:t>M</w:t>
            </w:r>
            <w:r w:rsidR="00D43810" w:rsidRPr="00D43810">
              <w:t>otorische functiebep</w:t>
            </w:r>
            <w:r>
              <w:t>erking</w:t>
            </w:r>
          </w:p>
        </w:tc>
        <w:tc>
          <w:tcPr>
            <w:tcW w:w="1276" w:type="dxa"/>
            <w:noWrap/>
            <w:hideMark/>
          </w:tcPr>
          <w:p w14:paraId="6D24DE82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992" w:type="dxa"/>
            <w:noWrap/>
            <w:hideMark/>
          </w:tcPr>
          <w:p w14:paraId="3A790A0D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022" w:type="dxa"/>
            <w:noWrap/>
            <w:hideMark/>
          </w:tcPr>
          <w:p w14:paraId="5083730F" w14:textId="77777777" w:rsidR="00D43810" w:rsidRPr="00D43810" w:rsidRDefault="00D43810" w:rsidP="00D43810">
            <w:pPr>
              <w:jc w:val="right"/>
            </w:pPr>
            <w:r w:rsidRPr="00D43810">
              <w:t>3</w:t>
            </w:r>
          </w:p>
        </w:tc>
        <w:tc>
          <w:tcPr>
            <w:tcW w:w="821" w:type="dxa"/>
            <w:noWrap/>
            <w:hideMark/>
          </w:tcPr>
          <w:p w14:paraId="5DE1D439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951" w:type="dxa"/>
            <w:noWrap/>
            <w:hideMark/>
          </w:tcPr>
          <w:p w14:paraId="3B977D60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1033" w:type="dxa"/>
            <w:noWrap/>
            <w:hideMark/>
          </w:tcPr>
          <w:p w14:paraId="3DB1B094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1240" w:type="dxa"/>
            <w:noWrap/>
            <w:hideMark/>
          </w:tcPr>
          <w:p w14:paraId="64CFFC66" w14:textId="77777777" w:rsidR="00D43810" w:rsidRPr="00D43810" w:rsidRDefault="00D43810" w:rsidP="00D43810">
            <w:pPr>
              <w:jc w:val="right"/>
            </w:pPr>
            <w:r w:rsidRPr="00D43810">
              <w:t>5</w:t>
            </w:r>
          </w:p>
        </w:tc>
      </w:tr>
      <w:tr w:rsidR="00D43810" w:rsidRPr="00D43810" w14:paraId="043C7DB7" w14:textId="77777777" w:rsidTr="00D43810">
        <w:trPr>
          <w:trHeight w:val="276"/>
        </w:trPr>
        <w:tc>
          <w:tcPr>
            <w:tcW w:w="1980" w:type="dxa"/>
            <w:noWrap/>
            <w:hideMark/>
          </w:tcPr>
          <w:p w14:paraId="5C2ADD93" w14:textId="77777777" w:rsidR="00D43810" w:rsidRPr="00D43810" w:rsidRDefault="0055503E">
            <w:r w:rsidRPr="00D43810">
              <w:t>C</w:t>
            </w:r>
            <w:r w:rsidR="00D43810" w:rsidRPr="00D43810">
              <w:t>hronische ziekte</w:t>
            </w:r>
          </w:p>
        </w:tc>
        <w:tc>
          <w:tcPr>
            <w:tcW w:w="1276" w:type="dxa"/>
            <w:noWrap/>
            <w:hideMark/>
          </w:tcPr>
          <w:p w14:paraId="7383369A" w14:textId="77777777" w:rsidR="00D43810" w:rsidRPr="00D43810" w:rsidRDefault="00D43810" w:rsidP="00D43810">
            <w:pPr>
              <w:jc w:val="right"/>
            </w:pPr>
            <w:r w:rsidRPr="00D43810">
              <w:t>5</w:t>
            </w:r>
          </w:p>
        </w:tc>
        <w:tc>
          <w:tcPr>
            <w:tcW w:w="992" w:type="dxa"/>
            <w:noWrap/>
            <w:hideMark/>
          </w:tcPr>
          <w:p w14:paraId="0BD2A8DC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1022" w:type="dxa"/>
            <w:noWrap/>
            <w:hideMark/>
          </w:tcPr>
          <w:p w14:paraId="2BA4BD97" w14:textId="77777777" w:rsidR="00D43810" w:rsidRPr="00D43810" w:rsidRDefault="00D43810" w:rsidP="00D43810">
            <w:pPr>
              <w:jc w:val="right"/>
            </w:pPr>
            <w:r w:rsidRPr="00D43810">
              <w:t>4</w:t>
            </w:r>
          </w:p>
        </w:tc>
        <w:tc>
          <w:tcPr>
            <w:tcW w:w="821" w:type="dxa"/>
            <w:noWrap/>
            <w:hideMark/>
          </w:tcPr>
          <w:p w14:paraId="6A0A1023" w14:textId="77777777" w:rsidR="00D43810" w:rsidRPr="00D43810" w:rsidRDefault="00D43810" w:rsidP="00D43810">
            <w:pPr>
              <w:jc w:val="right"/>
            </w:pPr>
            <w:r w:rsidRPr="00D43810">
              <w:t>6</w:t>
            </w:r>
          </w:p>
        </w:tc>
        <w:tc>
          <w:tcPr>
            <w:tcW w:w="951" w:type="dxa"/>
            <w:noWrap/>
            <w:hideMark/>
          </w:tcPr>
          <w:p w14:paraId="1F19F718" w14:textId="77777777" w:rsidR="00D43810" w:rsidRPr="00D43810" w:rsidRDefault="00D43810" w:rsidP="00D43810">
            <w:pPr>
              <w:jc w:val="right"/>
            </w:pPr>
            <w:r w:rsidRPr="00D43810">
              <w:t>2</w:t>
            </w:r>
          </w:p>
        </w:tc>
        <w:tc>
          <w:tcPr>
            <w:tcW w:w="1033" w:type="dxa"/>
            <w:noWrap/>
            <w:hideMark/>
          </w:tcPr>
          <w:p w14:paraId="4229082B" w14:textId="77777777" w:rsidR="00D43810" w:rsidRPr="00D43810" w:rsidRDefault="00D43810" w:rsidP="00D43810">
            <w:pPr>
              <w:jc w:val="right"/>
            </w:pPr>
            <w:r w:rsidRPr="00D43810">
              <w:t>3</w:t>
            </w:r>
          </w:p>
        </w:tc>
        <w:tc>
          <w:tcPr>
            <w:tcW w:w="1240" w:type="dxa"/>
            <w:noWrap/>
            <w:hideMark/>
          </w:tcPr>
          <w:p w14:paraId="3B2B3928" w14:textId="77777777" w:rsidR="00D43810" w:rsidRPr="00D43810" w:rsidRDefault="00D43810" w:rsidP="00D43810">
            <w:pPr>
              <w:jc w:val="right"/>
            </w:pPr>
            <w:r w:rsidRPr="00D43810">
              <w:t>21</w:t>
            </w:r>
          </w:p>
        </w:tc>
      </w:tr>
      <w:tr w:rsidR="00D43810" w:rsidRPr="00D43810" w14:paraId="230CC2B2" w14:textId="77777777" w:rsidTr="00D43810">
        <w:trPr>
          <w:trHeight w:val="276"/>
        </w:trPr>
        <w:tc>
          <w:tcPr>
            <w:tcW w:w="1980" w:type="dxa"/>
            <w:noWrap/>
            <w:hideMark/>
          </w:tcPr>
          <w:p w14:paraId="1FAF8237" w14:textId="77777777" w:rsidR="00D43810" w:rsidRPr="00D43810" w:rsidRDefault="0055503E">
            <w:r w:rsidRPr="00D43810">
              <w:t>P</w:t>
            </w:r>
            <w:r w:rsidR="00D43810" w:rsidRPr="00D43810">
              <w:t>sychische</w:t>
            </w:r>
            <w:r>
              <w:t xml:space="preserve"> </w:t>
            </w:r>
            <w:r w:rsidR="00D43810" w:rsidRPr="00D43810">
              <w:t xml:space="preserve"> functiebeperking</w:t>
            </w:r>
          </w:p>
        </w:tc>
        <w:tc>
          <w:tcPr>
            <w:tcW w:w="1276" w:type="dxa"/>
            <w:noWrap/>
            <w:hideMark/>
          </w:tcPr>
          <w:p w14:paraId="2B233C51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992" w:type="dxa"/>
            <w:noWrap/>
            <w:hideMark/>
          </w:tcPr>
          <w:p w14:paraId="01CDBC15" w14:textId="77777777" w:rsidR="00D43810" w:rsidRPr="00D43810" w:rsidRDefault="00D43810" w:rsidP="00D43810">
            <w:pPr>
              <w:jc w:val="right"/>
            </w:pPr>
            <w:r w:rsidRPr="00D43810">
              <w:t>2</w:t>
            </w:r>
          </w:p>
        </w:tc>
        <w:tc>
          <w:tcPr>
            <w:tcW w:w="1022" w:type="dxa"/>
            <w:noWrap/>
            <w:hideMark/>
          </w:tcPr>
          <w:p w14:paraId="4CB51E23" w14:textId="77777777" w:rsidR="00D43810" w:rsidRPr="00D43810" w:rsidRDefault="00D43810" w:rsidP="00D43810">
            <w:pPr>
              <w:jc w:val="right"/>
            </w:pPr>
            <w:r w:rsidRPr="00D43810">
              <w:t>6</w:t>
            </w:r>
          </w:p>
        </w:tc>
        <w:tc>
          <w:tcPr>
            <w:tcW w:w="821" w:type="dxa"/>
            <w:noWrap/>
            <w:hideMark/>
          </w:tcPr>
          <w:p w14:paraId="5B51FA82" w14:textId="77777777" w:rsidR="00D43810" w:rsidRPr="00D43810" w:rsidRDefault="00D43810" w:rsidP="00D43810">
            <w:pPr>
              <w:jc w:val="right"/>
            </w:pPr>
            <w:r w:rsidRPr="00D43810">
              <w:t>8</w:t>
            </w:r>
          </w:p>
        </w:tc>
        <w:tc>
          <w:tcPr>
            <w:tcW w:w="951" w:type="dxa"/>
            <w:noWrap/>
            <w:hideMark/>
          </w:tcPr>
          <w:p w14:paraId="73043D3E" w14:textId="77777777" w:rsidR="00D43810" w:rsidRPr="00D43810" w:rsidRDefault="00D43810" w:rsidP="00D43810">
            <w:pPr>
              <w:jc w:val="right"/>
            </w:pPr>
            <w:r w:rsidRPr="00D43810">
              <w:t>2</w:t>
            </w:r>
          </w:p>
        </w:tc>
        <w:tc>
          <w:tcPr>
            <w:tcW w:w="1033" w:type="dxa"/>
            <w:noWrap/>
            <w:hideMark/>
          </w:tcPr>
          <w:p w14:paraId="04AE6292" w14:textId="77777777" w:rsidR="00D43810" w:rsidRPr="00D43810" w:rsidRDefault="00D43810" w:rsidP="00D43810">
            <w:pPr>
              <w:jc w:val="right"/>
            </w:pPr>
            <w:r w:rsidRPr="00D43810">
              <w:t>3</w:t>
            </w:r>
          </w:p>
        </w:tc>
        <w:tc>
          <w:tcPr>
            <w:tcW w:w="1240" w:type="dxa"/>
            <w:noWrap/>
            <w:hideMark/>
          </w:tcPr>
          <w:p w14:paraId="31083602" w14:textId="77777777" w:rsidR="00D43810" w:rsidRPr="00D43810" w:rsidRDefault="00D43810" w:rsidP="00D43810">
            <w:pPr>
              <w:jc w:val="right"/>
            </w:pPr>
            <w:r w:rsidRPr="00D43810">
              <w:t>22</w:t>
            </w:r>
          </w:p>
        </w:tc>
      </w:tr>
      <w:tr w:rsidR="00D43810" w:rsidRPr="00D43810" w14:paraId="0035F671" w14:textId="77777777" w:rsidTr="00D43810">
        <w:trPr>
          <w:trHeight w:val="276"/>
        </w:trPr>
        <w:tc>
          <w:tcPr>
            <w:tcW w:w="1980" w:type="dxa"/>
            <w:noWrap/>
            <w:hideMark/>
          </w:tcPr>
          <w:p w14:paraId="3B95E395" w14:textId="77777777" w:rsidR="00D43810" w:rsidRPr="00D43810" w:rsidRDefault="0055503E">
            <w:r w:rsidRPr="00D43810">
              <w:t>L</w:t>
            </w:r>
            <w:r w:rsidR="00D43810" w:rsidRPr="00D43810">
              <w:t>eerstoornis (bv dyslexie, dyscalculie)</w:t>
            </w:r>
          </w:p>
        </w:tc>
        <w:tc>
          <w:tcPr>
            <w:tcW w:w="1276" w:type="dxa"/>
            <w:noWrap/>
            <w:hideMark/>
          </w:tcPr>
          <w:p w14:paraId="00489876" w14:textId="77777777" w:rsidR="00D43810" w:rsidRPr="00D43810" w:rsidRDefault="00D43810" w:rsidP="00D43810">
            <w:pPr>
              <w:jc w:val="right"/>
            </w:pPr>
            <w:r w:rsidRPr="00D43810">
              <w:t>3</w:t>
            </w:r>
          </w:p>
        </w:tc>
        <w:tc>
          <w:tcPr>
            <w:tcW w:w="992" w:type="dxa"/>
            <w:noWrap/>
            <w:hideMark/>
          </w:tcPr>
          <w:p w14:paraId="7C0D855C" w14:textId="77777777" w:rsidR="00D43810" w:rsidRPr="00D43810" w:rsidRDefault="00D43810" w:rsidP="00D43810">
            <w:pPr>
              <w:jc w:val="right"/>
            </w:pPr>
            <w:r w:rsidRPr="00D43810">
              <w:t>2</w:t>
            </w:r>
          </w:p>
        </w:tc>
        <w:tc>
          <w:tcPr>
            <w:tcW w:w="1022" w:type="dxa"/>
            <w:noWrap/>
            <w:hideMark/>
          </w:tcPr>
          <w:p w14:paraId="2DC217DB" w14:textId="77777777" w:rsidR="00D43810" w:rsidRPr="00D43810" w:rsidRDefault="00D43810" w:rsidP="00D43810">
            <w:pPr>
              <w:jc w:val="right"/>
            </w:pPr>
            <w:r w:rsidRPr="00D43810">
              <w:t>8</w:t>
            </w:r>
          </w:p>
        </w:tc>
        <w:tc>
          <w:tcPr>
            <w:tcW w:w="821" w:type="dxa"/>
            <w:noWrap/>
            <w:hideMark/>
          </w:tcPr>
          <w:p w14:paraId="0A19F0F9" w14:textId="77777777" w:rsidR="00D43810" w:rsidRPr="00D43810" w:rsidRDefault="00D43810" w:rsidP="00D43810">
            <w:pPr>
              <w:jc w:val="right"/>
            </w:pPr>
            <w:r w:rsidRPr="00D43810">
              <w:t>7</w:t>
            </w:r>
          </w:p>
        </w:tc>
        <w:tc>
          <w:tcPr>
            <w:tcW w:w="951" w:type="dxa"/>
            <w:noWrap/>
            <w:hideMark/>
          </w:tcPr>
          <w:p w14:paraId="203E2DB7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033" w:type="dxa"/>
            <w:noWrap/>
            <w:hideMark/>
          </w:tcPr>
          <w:p w14:paraId="0C6C943C" w14:textId="77777777" w:rsidR="00D43810" w:rsidRPr="00D43810" w:rsidRDefault="00D43810" w:rsidP="00D43810">
            <w:pPr>
              <w:jc w:val="right"/>
            </w:pPr>
            <w:r w:rsidRPr="00D43810">
              <w:t>2</w:t>
            </w:r>
          </w:p>
        </w:tc>
        <w:tc>
          <w:tcPr>
            <w:tcW w:w="1240" w:type="dxa"/>
            <w:noWrap/>
            <w:hideMark/>
          </w:tcPr>
          <w:p w14:paraId="3C7F719A" w14:textId="77777777" w:rsidR="00D43810" w:rsidRPr="00D43810" w:rsidRDefault="00D43810" w:rsidP="00D43810">
            <w:pPr>
              <w:jc w:val="right"/>
            </w:pPr>
            <w:r w:rsidRPr="00D43810">
              <w:t>22</w:t>
            </w:r>
          </w:p>
        </w:tc>
      </w:tr>
      <w:tr w:rsidR="00D43810" w:rsidRPr="00D43810" w14:paraId="11CE54CC" w14:textId="77777777" w:rsidTr="00D43810">
        <w:trPr>
          <w:trHeight w:val="276"/>
        </w:trPr>
        <w:tc>
          <w:tcPr>
            <w:tcW w:w="1980" w:type="dxa"/>
            <w:noWrap/>
            <w:hideMark/>
          </w:tcPr>
          <w:p w14:paraId="313C0A32" w14:textId="77777777" w:rsidR="00D43810" w:rsidRPr="00D43810" w:rsidRDefault="0055503E" w:rsidP="0055503E">
            <w:r w:rsidRPr="00D43810">
              <w:t>T</w:t>
            </w:r>
            <w:r w:rsidR="00D43810" w:rsidRPr="00D43810">
              <w:t xml:space="preserve">ijdelijke beperking </w:t>
            </w:r>
          </w:p>
        </w:tc>
        <w:tc>
          <w:tcPr>
            <w:tcW w:w="1276" w:type="dxa"/>
            <w:noWrap/>
            <w:hideMark/>
          </w:tcPr>
          <w:p w14:paraId="675FDC08" w14:textId="77777777" w:rsidR="00D43810" w:rsidRPr="00D43810" w:rsidRDefault="00D43810" w:rsidP="00D43810">
            <w:pPr>
              <w:jc w:val="right"/>
            </w:pPr>
            <w:r w:rsidRPr="00D43810">
              <w:t>2</w:t>
            </w:r>
          </w:p>
        </w:tc>
        <w:tc>
          <w:tcPr>
            <w:tcW w:w="992" w:type="dxa"/>
            <w:noWrap/>
            <w:hideMark/>
          </w:tcPr>
          <w:p w14:paraId="63890C26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1022" w:type="dxa"/>
            <w:noWrap/>
            <w:hideMark/>
          </w:tcPr>
          <w:p w14:paraId="1BA40791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821" w:type="dxa"/>
            <w:noWrap/>
            <w:hideMark/>
          </w:tcPr>
          <w:p w14:paraId="7EC2FF84" w14:textId="77777777" w:rsidR="00D43810" w:rsidRPr="00D43810" w:rsidRDefault="00D43810" w:rsidP="00D43810">
            <w:pPr>
              <w:jc w:val="right"/>
            </w:pPr>
            <w:r w:rsidRPr="00D43810">
              <w:t>1</w:t>
            </w:r>
          </w:p>
        </w:tc>
        <w:tc>
          <w:tcPr>
            <w:tcW w:w="951" w:type="dxa"/>
            <w:noWrap/>
            <w:hideMark/>
          </w:tcPr>
          <w:p w14:paraId="19D173DA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033" w:type="dxa"/>
            <w:noWrap/>
            <w:hideMark/>
          </w:tcPr>
          <w:p w14:paraId="13562047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240" w:type="dxa"/>
            <w:noWrap/>
            <w:hideMark/>
          </w:tcPr>
          <w:p w14:paraId="6A211277" w14:textId="77777777" w:rsidR="00D43810" w:rsidRPr="00D43810" w:rsidRDefault="00D43810" w:rsidP="00D43810">
            <w:pPr>
              <w:jc w:val="right"/>
            </w:pPr>
            <w:r w:rsidRPr="00D43810">
              <w:t>4</w:t>
            </w:r>
          </w:p>
        </w:tc>
      </w:tr>
      <w:tr w:rsidR="00D43810" w:rsidRPr="00D43810" w14:paraId="6F4741BC" w14:textId="77777777" w:rsidTr="00D43810">
        <w:trPr>
          <w:trHeight w:val="70"/>
        </w:trPr>
        <w:tc>
          <w:tcPr>
            <w:tcW w:w="1980" w:type="dxa"/>
            <w:noWrap/>
            <w:hideMark/>
          </w:tcPr>
          <w:p w14:paraId="3397C95D" w14:textId="77777777" w:rsidR="00D43810" w:rsidRPr="00D43810" w:rsidRDefault="0055503E">
            <w:r w:rsidRPr="00D43810">
              <w:t>D</w:t>
            </w:r>
            <w:r w:rsidR="00D43810" w:rsidRPr="00D43810">
              <w:t>etentie</w:t>
            </w:r>
            <w:r>
              <w:t xml:space="preserve"> </w:t>
            </w:r>
          </w:p>
        </w:tc>
        <w:tc>
          <w:tcPr>
            <w:tcW w:w="1276" w:type="dxa"/>
            <w:noWrap/>
            <w:hideMark/>
          </w:tcPr>
          <w:p w14:paraId="6114B18D" w14:textId="77777777" w:rsidR="00D43810" w:rsidRPr="00D43810" w:rsidRDefault="00D43810" w:rsidP="00D43810">
            <w:pPr>
              <w:jc w:val="right"/>
            </w:pPr>
            <w:r w:rsidRPr="00D43810">
              <w:t>2</w:t>
            </w:r>
          </w:p>
        </w:tc>
        <w:tc>
          <w:tcPr>
            <w:tcW w:w="992" w:type="dxa"/>
            <w:noWrap/>
            <w:hideMark/>
          </w:tcPr>
          <w:p w14:paraId="71EC53F9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022" w:type="dxa"/>
            <w:noWrap/>
            <w:hideMark/>
          </w:tcPr>
          <w:p w14:paraId="125E6AED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821" w:type="dxa"/>
            <w:noWrap/>
            <w:hideMark/>
          </w:tcPr>
          <w:p w14:paraId="4B38B620" w14:textId="77777777" w:rsidR="00D43810" w:rsidRPr="00D43810" w:rsidRDefault="00D43810" w:rsidP="00D43810">
            <w:pPr>
              <w:jc w:val="right"/>
            </w:pPr>
            <w:r w:rsidRPr="00D43810">
              <w:t>4</w:t>
            </w:r>
          </w:p>
        </w:tc>
        <w:tc>
          <w:tcPr>
            <w:tcW w:w="951" w:type="dxa"/>
            <w:noWrap/>
            <w:hideMark/>
          </w:tcPr>
          <w:p w14:paraId="59AFD406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033" w:type="dxa"/>
            <w:noWrap/>
            <w:hideMark/>
          </w:tcPr>
          <w:p w14:paraId="4965C152" w14:textId="77777777" w:rsidR="00D43810" w:rsidRPr="00D43810" w:rsidRDefault="00D43810" w:rsidP="00D43810">
            <w:pPr>
              <w:jc w:val="right"/>
            </w:pPr>
            <w:r w:rsidRPr="00D43810">
              <w:t>0</w:t>
            </w:r>
          </w:p>
        </w:tc>
        <w:tc>
          <w:tcPr>
            <w:tcW w:w="1240" w:type="dxa"/>
            <w:noWrap/>
            <w:hideMark/>
          </w:tcPr>
          <w:p w14:paraId="5FB64A24" w14:textId="77777777" w:rsidR="00D43810" w:rsidRPr="00D43810" w:rsidRDefault="00D43810" w:rsidP="00D43810">
            <w:pPr>
              <w:jc w:val="right"/>
            </w:pPr>
            <w:r w:rsidRPr="00D43810">
              <w:t>6</w:t>
            </w:r>
          </w:p>
        </w:tc>
      </w:tr>
      <w:tr w:rsidR="00D43810" w:rsidRPr="00D43810" w14:paraId="06CDC7BB" w14:textId="77777777" w:rsidTr="00D43810">
        <w:trPr>
          <w:trHeight w:val="276"/>
        </w:trPr>
        <w:tc>
          <w:tcPr>
            <w:tcW w:w="1980" w:type="dxa"/>
            <w:noWrap/>
            <w:hideMark/>
          </w:tcPr>
          <w:p w14:paraId="1BB1B067" w14:textId="77777777" w:rsidR="00D43810" w:rsidRPr="00D43810" w:rsidRDefault="00D43810">
            <w:r>
              <w:t xml:space="preserve">Totaal </w:t>
            </w:r>
          </w:p>
        </w:tc>
        <w:tc>
          <w:tcPr>
            <w:tcW w:w="1276" w:type="dxa"/>
            <w:noWrap/>
            <w:hideMark/>
          </w:tcPr>
          <w:p w14:paraId="0AC91080" w14:textId="77777777" w:rsidR="00D43810" w:rsidRPr="00D43810" w:rsidRDefault="00D43810" w:rsidP="00D43810">
            <w:pPr>
              <w:jc w:val="right"/>
            </w:pPr>
            <w:r w:rsidRPr="00D43810">
              <w:t>15</w:t>
            </w:r>
          </w:p>
        </w:tc>
        <w:tc>
          <w:tcPr>
            <w:tcW w:w="992" w:type="dxa"/>
            <w:noWrap/>
            <w:hideMark/>
          </w:tcPr>
          <w:p w14:paraId="5E8AB100" w14:textId="77777777" w:rsidR="00D43810" w:rsidRPr="00D43810" w:rsidRDefault="00D43810" w:rsidP="00D43810">
            <w:pPr>
              <w:jc w:val="right"/>
            </w:pPr>
            <w:r w:rsidRPr="00D43810">
              <w:t>7</w:t>
            </w:r>
          </w:p>
        </w:tc>
        <w:tc>
          <w:tcPr>
            <w:tcW w:w="1022" w:type="dxa"/>
            <w:noWrap/>
            <w:hideMark/>
          </w:tcPr>
          <w:p w14:paraId="09B5372D" w14:textId="77777777" w:rsidR="00D43810" w:rsidRPr="00D43810" w:rsidRDefault="00D43810" w:rsidP="00D43810">
            <w:pPr>
              <w:jc w:val="right"/>
            </w:pPr>
            <w:r w:rsidRPr="00D43810">
              <w:t>22</w:t>
            </w:r>
          </w:p>
        </w:tc>
        <w:tc>
          <w:tcPr>
            <w:tcW w:w="821" w:type="dxa"/>
            <w:noWrap/>
            <w:hideMark/>
          </w:tcPr>
          <w:p w14:paraId="08127B97" w14:textId="77777777" w:rsidR="00D43810" w:rsidRPr="00D43810" w:rsidRDefault="00D43810" w:rsidP="00D43810">
            <w:pPr>
              <w:jc w:val="right"/>
            </w:pPr>
            <w:r w:rsidRPr="00D43810">
              <w:t>29</w:t>
            </w:r>
          </w:p>
        </w:tc>
        <w:tc>
          <w:tcPr>
            <w:tcW w:w="951" w:type="dxa"/>
            <w:noWrap/>
            <w:hideMark/>
          </w:tcPr>
          <w:p w14:paraId="481BF2D9" w14:textId="77777777" w:rsidR="00D43810" w:rsidRPr="00D43810" w:rsidRDefault="00D43810" w:rsidP="00D43810">
            <w:pPr>
              <w:jc w:val="right"/>
            </w:pPr>
            <w:r w:rsidRPr="00D43810">
              <w:t>6</w:t>
            </w:r>
          </w:p>
        </w:tc>
        <w:tc>
          <w:tcPr>
            <w:tcW w:w="1033" w:type="dxa"/>
            <w:noWrap/>
            <w:hideMark/>
          </w:tcPr>
          <w:p w14:paraId="73404200" w14:textId="77777777" w:rsidR="00D43810" w:rsidRPr="00D43810" w:rsidRDefault="00D43810" w:rsidP="00D43810">
            <w:pPr>
              <w:jc w:val="right"/>
            </w:pPr>
            <w:r w:rsidRPr="00D43810">
              <w:t>10</w:t>
            </w:r>
          </w:p>
        </w:tc>
        <w:tc>
          <w:tcPr>
            <w:tcW w:w="1240" w:type="dxa"/>
            <w:noWrap/>
            <w:hideMark/>
          </w:tcPr>
          <w:p w14:paraId="0330EBAC" w14:textId="77777777" w:rsidR="00D43810" w:rsidRPr="00D43810" w:rsidRDefault="00D43810" w:rsidP="00D43810">
            <w:pPr>
              <w:jc w:val="right"/>
            </w:pPr>
            <w:r w:rsidRPr="00D43810">
              <w:t>89</w:t>
            </w:r>
          </w:p>
        </w:tc>
      </w:tr>
    </w:tbl>
    <w:p w14:paraId="1F7404CA" w14:textId="77777777" w:rsidR="00D43810" w:rsidRDefault="00D43810" w:rsidP="00CC3FA6"/>
    <w:p w14:paraId="40E8782A" w14:textId="77777777" w:rsidR="0028233B" w:rsidRPr="00CC3FA6" w:rsidRDefault="0028233B" w:rsidP="00CC3FA6"/>
    <w:sectPr w:rsidR="0028233B" w:rsidRPr="00CC3FA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85CA" w14:textId="77777777" w:rsidR="00A3263D" w:rsidRDefault="00A3263D" w:rsidP="002605A8">
      <w:pPr>
        <w:spacing w:after="0" w:line="240" w:lineRule="auto"/>
      </w:pPr>
      <w:r>
        <w:separator/>
      </w:r>
    </w:p>
  </w:endnote>
  <w:endnote w:type="continuationSeparator" w:id="0">
    <w:p w14:paraId="3E6AC8F6" w14:textId="77777777" w:rsidR="00A3263D" w:rsidRDefault="00A3263D" w:rsidP="0026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B7E6" w14:textId="77777777" w:rsidR="00D43810" w:rsidRDefault="00D43810">
    <w:pPr>
      <w:pStyle w:val="Voettekst"/>
    </w:pPr>
    <w:r>
      <w:t>(*) Stand van zaken 15/01/2018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75CE" w14:textId="77777777" w:rsidR="00A3263D" w:rsidRDefault="00A3263D" w:rsidP="002605A8">
      <w:pPr>
        <w:spacing w:after="0" w:line="240" w:lineRule="auto"/>
      </w:pPr>
      <w:r>
        <w:separator/>
      </w:r>
    </w:p>
  </w:footnote>
  <w:footnote w:type="continuationSeparator" w:id="0">
    <w:p w14:paraId="6CB2F52F" w14:textId="77777777" w:rsidR="00A3263D" w:rsidRDefault="00A3263D" w:rsidP="00260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AF"/>
    <w:rsid w:val="002605A8"/>
    <w:rsid w:val="0028233B"/>
    <w:rsid w:val="002B2C5B"/>
    <w:rsid w:val="004941EC"/>
    <w:rsid w:val="004D6EAF"/>
    <w:rsid w:val="0055503E"/>
    <w:rsid w:val="00596647"/>
    <w:rsid w:val="006C48B3"/>
    <w:rsid w:val="007977FE"/>
    <w:rsid w:val="00983D44"/>
    <w:rsid w:val="009C4B32"/>
    <w:rsid w:val="00A3263D"/>
    <w:rsid w:val="00B0122B"/>
    <w:rsid w:val="00C31198"/>
    <w:rsid w:val="00CC3FA6"/>
    <w:rsid w:val="00D405E8"/>
    <w:rsid w:val="00D43810"/>
    <w:rsid w:val="00DD1897"/>
    <w:rsid w:val="00F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784DB"/>
  <w15:chartTrackingRefBased/>
  <w15:docId w15:val="{BFAEC2FB-3A88-4E62-B123-321DF3E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0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05A8"/>
  </w:style>
  <w:style w:type="paragraph" w:styleId="Voettekst">
    <w:name w:val="footer"/>
    <w:basedOn w:val="Standaard"/>
    <w:link w:val="VoettekstChar"/>
    <w:uiPriority w:val="99"/>
    <w:unhideWhenUsed/>
    <w:rsid w:val="0026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05A8"/>
  </w:style>
  <w:style w:type="character" w:customStyle="1" w:styleId="Kop1Char">
    <w:name w:val="Kop 1 Char"/>
    <w:basedOn w:val="Standaardalinea-lettertype"/>
    <w:link w:val="Kop1"/>
    <w:uiPriority w:val="9"/>
    <w:rsid w:val="00260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605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26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9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AA57-4D6F-484B-92E7-DCF3EF1CE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2AFAE-1CA5-414B-9F98-3B420FAF2EC4}">
  <ds:schemaRefs>
    <ds:schemaRef ds:uri="http://schemas.microsoft.com/office/infopath/2007/PartnerControls"/>
    <ds:schemaRef ds:uri="0e131338-60f6-4e30-bc4d-f35220754ff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ceeae0c4-f3ff-4153-af2f-582bafa5e8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9F2717-5C1E-40CF-8950-08E3080E2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60452-DAE0-4294-817C-BFB3FB56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3802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Delft Wim</dc:creator>
  <cp:keywords/>
  <dc:description/>
  <cp:lastModifiedBy>Rolle Sinja</cp:lastModifiedBy>
  <cp:revision>2</cp:revision>
  <dcterms:created xsi:type="dcterms:W3CDTF">2020-05-28T08:33:00Z</dcterms:created>
  <dcterms:modified xsi:type="dcterms:W3CDTF">2020-05-28T08:33:00Z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  <property fmtid="{D5CDD505-2E9C-101B-9397-08002B2CF9AE}" pid="3" name="Order">
    <vt:r8>1081800</vt:r8>
  </property>
</Properties>
</file>