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1999" w14:textId="77777777" w:rsidR="00BA2375" w:rsidRPr="000D0F1A" w:rsidRDefault="00BA2375">
      <w:pPr>
        <w:rPr>
          <w:rFonts w:ascii="FlandersArtSans-Regular" w:hAnsi="FlandersArtSans-Regular" w:cstheme="minorHAnsi"/>
          <w:sz w:val="20"/>
          <w:szCs w:val="20"/>
          <w:lang w:val="nl-NL"/>
        </w:rPr>
      </w:pPr>
      <w:r w:rsidRPr="00BA2375">
        <w:rPr>
          <w:rFonts w:ascii="FlandersArtSans-Regular" w:hAnsi="FlandersArtSans-Regular" w:cstheme="minorHAnsi"/>
          <w:b/>
          <w:sz w:val="20"/>
          <w:szCs w:val="20"/>
        </w:rPr>
        <w:t>BIJLAGE 1</w:t>
      </w:r>
      <w:r w:rsidR="000D0F1A">
        <w:rPr>
          <w:rFonts w:ascii="FlandersArtSans-Regular" w:hAnsi="FlandersArtSans-Regular" w:cstheme="minorHAnsi"/>
          <w:sz w:val="20"/>
          <w:szCs w:val="20"/>
        </w:rPr>
        <w:t xml:space="preserve">: </w:t>
      </w:r>
      <w:r w:rsidR="000D0F1A" w:rsidRPr="000D0F1A">
        <w:rPr>
          <w:rFonts w:ascii="FlandersArtSans-Regular" w:hAnsi="FlandersArtSans-Regular" w:cstheme="minorHAnsi"/>
          <w:sz w:val="20"/>
          <w:szCs w:val="20"/>
        </w:rPr>
        <w:t>Aantal personeelsleden met een fietsvergoeding en bedragen per entiteit.</w:t>
      </w:r>
    </w:p>
    <w:tbl>
      <w:tblPr>
        <w:tblW w:w="10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4592"/>
        <w:gridCol w:w="1985"/>
        <w:gridCol w:w="677"/>
        <w:gridCol w:w="1752"/>
      </w:tblGrid>
      <w:tr w:rsidR="00BA2375" w:rsidRPr="00BA2375" w14:paraId="551D0FEF" w14:textId="77777777" w:rsidTr="00BA2375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7DC6D8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Beleidsdomein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42122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Entiteit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BF392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Juridische vorm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00AF51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526C9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 Bedrag </w:t>
            </w:r>
          </w:p>
        </w:tc>
      </w:tr>
      <w:tr w:rsidR="00BA2375" w:rsidRPr="00BA2375" w14:paraId="30157797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224F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K</w:t>
            </w: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anselarij en </w:t>
            </w: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B</w:t>
            </w: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estuur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C6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Kanselarij en Bestuur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6FE9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C7E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55D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16.081,07 € </w:t>
            </w:r>
          </w:p>
        </w:tc>
      </w:tr>
      <w:tr w:rsidR="00BA2375" w:rsidRPr="00BA2375" w14:paraId="56B24C97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976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39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Binnenlands Bestuur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783C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62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61F2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37.080,25 € </w:t>
            </w:r>
          </w:p>
        </w:tc>
      </w:tr>
      <w:tr w:rsidR="00BA2375" w:rsidRPr="00BA2375" w14:paraId="20EDD7E7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283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E1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Facilitair Bedrijf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B930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C8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05D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58.582,87 € </w:t>
            </w:r>
          </w:p>
        </w:tc>
      </w:tr>
      <w:tr w:rsidR="00BA2375" w:rsidRPr="00BA2375" w14:paraId="25220552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83C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80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Informatie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C470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0D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B49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33.229,71 € </w:t>
            </w:r>
          </w:p>
        </w:tc>
      </w:tr>
      <w:tr w:rsidR="00BA2375" w:rsidRPr="00BA2375" w14:paraId="189887AE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DE4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CB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Overheidspersoneel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38D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E52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954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32.369,88 € </w:t>
            </w:r>
          </w:p>
        </w:tc>
      </w:tr>
      <w:tr w:rsidR="00BA2375" w:rsidRPr="00BA2375" w14:paraId="32DC42EC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E1B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2E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Audit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5A4A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F6E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585A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4.763,39 € </w:t>
            </w:r>
          </w:p>
        </w:tc>
      </w:tr>
      <w:tr w:rsidR="00BA2375" w:rsidRPr="00BA2375" w14:paraId="05091594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237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E6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Dienst van de Bestuursrechtscolleges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C3CD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Cambria" w:eastAsia="Times New Roman" w:hAnsi="Cambria" w:cs="Cambria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56D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33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3.868,89 € </w:t>
            </w:r>
          </w:p>
        </w:tc>
      </w:tr>
      <w:tr w:rsidR="00BA2375" w:rsidRPr="00BA2375" w14:paraId="32F2E4C0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82C4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Financien</w:t>
            </w:r>
            <w:proofErr w:type="spellEnd"/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 en Begroting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54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Financiën en Begroting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7AC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83B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8E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10.383,56 € </w:t>
            </w:r>
          </w:p>
        </w:tc>
      </w:tr>
      <w:tr w:rsidR="00BA2375" w:rsidRPr="00BA2375" w14:paraId="71A05988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616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B8F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Belastingdienst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6460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44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F5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89.401,52 € </w:t>
            </w:r>
          </w:p>
        </w:tc>
      </w:tr>
      <w:tr w:rsidR="00BA2375" w:rsidRPr="00BA2375" w14:paraId="6ACB0BD0" w14:textId="77777777" w:rsidTr="00BA2375">
        <w:trPr>
          <w:trHeight w:val="48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C76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Internationaal Vlaanderen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DA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Buitenlandse Zaken (incl. buitenlandpersoneel Belgisch recht)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F7D4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9A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CAF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7.231,10 € </w:t>
            </w:r>
          </w:p>
        </w:tc>
      </w:tr>
      <w:tr w:rsidR="00BA2375" w:rsidRPr="00BA2375" w14:paraId="662A24B3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2D6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0E7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Toerisme Vlaanderen (incl. buitenlandpersoneel Belgisch recht)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40EA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C75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6C7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9.863,54 € </w:t>
            </w:r>
          </w:p>
        </w:tc>
      </w:tr>
      <w:tr w:rsidR="00BA2375" w:rsidRPr="00BA2375" w14:paraId="42F5F998" w14:textId="77777777" w:rsidTr="00BA2375">
        <w:trPr>
          <w:trHeight w:val="48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10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ED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 Agentschap voor Internationaal Ondernemen - FIT Agency (incl. buitenlandpersoneel Belgisch recht)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545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6CC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922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7.456,78 € </w:t>
            </w:r>
          </w:p>
        </w:tc>
      </w:tr>
      <w:tr w:rsidR="00BA2375" w:rsidRPr="00BA2375" w14:paraId="5EBC3F6D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78E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Economie, Wetenschappen en Innovatie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C8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Economie, Wetenschap en Innovatie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379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5B1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11A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6.004,37 € </w:t>
            </w:r>
          </w:p>
        </w:tc>
      </w:tr>
      <w:tr w:rsidR="00BA2375" w:rsidRPr="00BA2375" w14:paraId="24BC83F7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118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5E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Agentschap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Inoveren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en Ondernemen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C04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518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7A3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30.810,83 € </w:t>
            </w:r>
          </w:p>
        </w:tc>
      </w:tr>
      <w:tr w:rsidR="00BA2375" w:rsidRPr="00BA2375" w14:paraId="47F016BF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55F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B7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Plantentuin Meise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C1A4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F7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D2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21.114,18 € </w:t>
            </w:r>
          </w:p>
        </w:tc>
      </w:tr>
      <w:tr w:rsidR="00BA2375" w:rsidRPr="00BA2375" w14:paraId="6D806208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A3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Onderwijs en Vorming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89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Onderwijs en Vorming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870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7D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1D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17.235,29 € </w:t>
            </w:r>
          </w:p>
        </w:tc>
      </w:tr>
      <w:tr w:rsidR="00BA2375" w:rsidRPr="00BA2375" w14:paraId="78603084" w14:textId="77777777" w:rsidTr="00BA2375">
        <w:trPr>
          <w:trHeight w:val="48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DB2F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A2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voor Hoger Onderwijs, Volwassenenonderwijs, Kwalificaties en Studietoelagen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3A7D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A0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513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19.895,76 € </w:t>
            </w:r>
          </w:p>
        </w:tc>
      </w:tr>
      <w:tr w:rsidR="00BA2375" w:rsidRPr="00BA2375" w14:paraId="3B1D0687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2374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A9D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Agentschap voor Onderwijsdiensten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157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BD8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7721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22.513,96 € </w:t>
            </w:r>
          </w:p>
        </w:tc>
      </w:tr>
      <w:tr w:rsidR="00BA2375" w:rsidRPr="00BA2375" w14:paraId="1705F255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453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5C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Onderwijsinspectie (administratief personeel)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BCE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04D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EBA5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2.081,10 € </w:t>
            </w:r>
          </w:p>
        </w:tc>
      </w:tr>
      <w:tr w:rsidR="00BA2375" w:rsidRPr="00BA2375" w14:paraId="6015BCD9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E751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89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Agentschap voor Infrastructuur in het Onderwijs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5584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FC4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06B9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9.050,57 € </w:t>
            </w:r>
          </w:p>
        </w:tc>
      </w:tr>
      <w:tr w:rsidR="00BA2375" w:rsidRPr="00BA2375" w14:paraId="297E99C5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AC24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16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Vlaamse Onderwijsraad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D57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Strategische adviesraad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0D5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A5B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  821,03 € </w:t>
            </w:r>
          </w:p>
        </w:tc>
      </w:tr>
      <w:tr w:rsidR="00BA2375" w:rsidRPr="00BA2375" w14:paraId="2984EB1E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3B1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Welzijn, Volksgezondheid en </w:t>
            </w:r>
            <w:proofErr w:type="spellStart"/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Genzin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84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Welzijn, Volksgezondheid en Gezin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BFCF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45D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262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E28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76.652,46 € </w:t>
            </w:r>
          </w:p>
        </w:tc>
      </w:tr>
      <w:tr w:rsidR="00BA2375" w:rsidRPr="00BA2375" w14:paraId="140327D5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56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A91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Zorg en Gezondheid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0E75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D6D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C0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18.718,02 € </w:t>
            </w:r>
          </w:p>
        </w:tc>
      </w:tr>
      <w:tr w:rsidR="00BA2375" w:rsidRPr="00BA2375" w14:paraId="206C9D5C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C2F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3421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Jongerenwelzijn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3AAE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239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D18C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100.417,49 € </w:t>
            </w:r>
          </w:p>
        </w:tc>
      </w:tr>
      <w:tr w:rsidR="00BA2375" w:rsidRPr="00BA2375" w14:paraId="09F35440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A06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2C7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Kind en Gezin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5E9C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7E0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265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24.714,63 € </w:t>
            </w:r>
          </w:p>
        </w:tc>
      </w:tr>
      <w:tr w:rsidR="00BA2375" w:rsidRPr="00BA2375" w14:paraId="3CCA45B6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E0A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85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 Agentschap voor Personen met een Handicap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40AC7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5B2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FBD1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24.578,49 € </w:t>
            </w:r>
          </w:p>
        </w:tc>
      </w:tr>
      <w:tr w:rsidR="00BA2375" w:rsidRPr="00BA2375" w14:paraId="31AB83BF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2737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97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OPZ Geel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2187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E1B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BB2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48.989,22 € </w:t>
            </w:r>
          </w:p>
        </w:tc>
      </w:tr>
      <w:tr w:rsidR="00BA2375" w:rsidRPr="00BA2375" w14:paraId="6CA30E0F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13F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C4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OPZC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Rekem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CCAF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6F1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45E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27.616,89 € </w:t>
            </w:r>
          </w:p>
        </w:tc>
      </w:tr>
      <w:tr w:rsidR="00BA2375" w:rsidRPr="00BA2375" w14:paraId="2BA7BBFB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5A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Cultuur, Jeugd, Sport en Media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96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Cultuur, Jeugd en Media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6F7D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9C2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D3E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44.104,29 € </w:t>
            </w:r>
          </w:p>
        </w:tc>
      </w:tr>
      <w:tr w:rsidR="00BA2375" w:rsidRPr="00BA2375" w14:paraId="0897625E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87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D4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Sport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375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504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BDE3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95.695,73 € </w:t>
            </w:r>
          </w:p>
        </w:tc>
      </w:tr>
      <w:tr w:rsidR="00BA2375" w:rsidRPr="00BA2375" w14:paraId="0D1E92B8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CC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30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Regulator voor de 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5C2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677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75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 468,80 € </w:t>
            </w:r>
          </w:p>
        </w:tc>
      </w:tr>
      <w:tr w:rsidR="00BA2375" w:rsidRPr="00BA2375" w14:paraId="08645A30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5B6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Werk en Sociale Economie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22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Werk en Sociale Economie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2EF6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BCD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62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23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18.073,77 € </w:t>
            </w:r>
          </w:p>
        </w:tc>
      </w:tr>
      <w:tr w:rsidR="00BA2375" w:rsidRPr="00BA2375" w14:paraId="1B57440C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8B61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49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Vlaams Agentschap voor Ondernemersvorming -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Syntra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41971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BEF3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AE9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7.191,65 € </w:t>
            </w:r>
          </w:p>
        </w:tc>
      </w:tr>
      <w:tr w:rsidR="00BA2375" w:rsidRPr="00BA2375" w14:paraId="5E4C96B7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4D4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BE7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Dienst voor Arbeidsbemiddeling en Beroepsopleiding - VDAB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AE0E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376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1.570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7A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628.799,76 € </w:t>
            </w:r>
          </w:p>
        </w:tc>
      </w:tr>
      <w:tr w:rsidR="00BA2375" w:rsidRPr="00BA2375" w14:paraId="19B1B5DE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B66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Landbouw en Visserij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A7A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Landbouw en Visserij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2A19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FBB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187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13E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72.203,39 € </w:t>
            </w:r>
          </w:p>
        </w:tc>
      </w:tr>
      <w:tr w:rsidR="00BA2375" w:rsidRPr="00BA2375" w14:paraId="16DD91A5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DE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A0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Instituut voor Landbouw- en Visserijonderzoek (exclusief EV)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7000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634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97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43.865,18 € </w:t>
            </w:r>
          </w:p>
        </w:tc>
      </w:tr>
      <w:tr w:rsidR="00BA2375" w:rsidRPr="00BA2375" w14:paraId="4AA74948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641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Mobiliteit en Openbare Werken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81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Mobiliteit en Openbare Werken (incl. DAB Luchthavens)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5A49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7BA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210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95B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87.145,06 € </w:t>
            </w:r>
          </w:p>
        </w:tc>
      </w:tr>
      <w:tr w:rsidR="00BA2375" w:rsidRPr="00BA2375" w14:paraId="72E095F1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251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70A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voor Maritieme Dienstverlening en Kust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7DC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60A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0B1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33.607,00 € </w:t>
            </w:r>
          </w:p>
        </w:tc>
      </w:tr>
      <w:tr w:rsidR="00BA2375" w:rsidRPr="00BA2375" w14:paraId="7DC81013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311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B6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Wegen &amp; Verkeer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9E72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A25C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473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45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293.584,69 € </w:t>
            </w:r>
          </w:p>
        </w:tc>
      </w:tr>
      <w:tr w:rsidR="00BA2375" w:rsidRPr="00BA2375" w14:paraId="598581B6" w14:textId="77777777" w:rsidTr="00BA2375">
        <w:trPr>
          <w:trHeight w:val="288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9FE3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26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 Vlaamse Waterweg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7619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810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A3F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148.248,53 € </w:t>
            </w:r>
          </w:p>
        </w:tc>
      </w:tr>
    </w:tbl>
    <w:p w14:paraId="71CE0040" w14:textId="77777777" w:rsidR="00BA2375" w:rsidRDefault="00BA2375">
      <w:r>
        <w:br w:type="page"/>
      </w:r>
    </w:p>
    <w:tbl>
      <w:tblPr>
        <w:tblW w:w="10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592"/>
        <w:gridCol w:w="1985"/>
        <w:gridCol w:w="850"/>
        <w:gridCol w:w="1752"/>
      </w:tblGrid>
      <w:tr w:rsidR="00BA2375" w:rsidRPr="00BA2375" w14:paraId="029381B6" w14:textId="77777777" w:rsidTr="00011093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EC8EFD" w14:textId="77777777" w:rsidR="00BA2375" w:rsidRPr="00BA2375" w:rsidRDefault="00BA2375" w:rsidP="00011093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lastRenderedPageBreak/>
              <w:t>Beleidsdomein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363D94" w14:textId="77777777" w:rsidR="00BA2375" w:rsidRPr="00BA2375" w:rsidRDefault="00BA2375" w:rsidP="00011093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Entiteit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E51D0D" w14:textId="77777777" w:rsidR="00BA2375" w:rsidRPr="00BA2375" w:rsidRDefault="00BA2375" w:rsidP="00011093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Juridische vorm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983DBB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85301D" w14:textId="77777777" w:rsidR="00BA2375" w:rsidRPr="00BA2375" w:rsidRDefault="00BA2375" w:rsidP="00011093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 Bedrag </w:t>
            </w:r>
          </w:p>
        </w:tc>
      </w:tr>
      <w:tr w:rsidR="00BA2375" w:rsidRPr="00BA2375" w14:paraId="113E8E45" w14:textId="77777777" w:rsidTr="00BA2375">
        <w:trPr>
          <w:trHeight w:val="288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6EE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O</w:t>
            </w: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mgeving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1E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Departement Omgeving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1E61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Departement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A7D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141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121.176,94 € </w:t>
            </w:r>
          </w:p>
        </w:tc>
      </w:tr>
      <w:tr w:rsidR="00BA2375" w:rsidRPr="00BA2375" w14:paraId="626E8BCE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4B6D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FA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Agentschap voor Natuur en Bos (excl. OC)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97C6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2BD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124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128.400,97 € </w:t>
            </w:r>
          </w:p>
        </w:tc>
      </w:tr>
      <w:tr w:rsidR="00BA2375" w:rsidRPr="00BA2375" w14:paraId="0DF8D0FD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53D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8E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Instituut voor Natuur- en Bosonderzoek (excl. Eigen Vermogen INBO)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F839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38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0AF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25.012,68 € </w:t>
            </w:r>
          </w:p>
        </w:tc>
      </w:tr>
      <w:tr w:rsidR="00BA2375" w:rsidRPr="00BA2375" w14:paraId="086F55A7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423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CA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Onroerend Erfgoed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4443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EE7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21B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21.087,68 € </w:t>
            </w:r>
          </w:p>
        </w:tc>
      </w:tr>
      <w:tr w:rsidR="00BA2375" w:rsidRPr="00BA2375" w14:paraId="7D8959DB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91D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C2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 Energieagentschap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5637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22E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8926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4.556,93 € </w:t>
            </w:r>
          </w:p>
        </w:tc>
      </w:tr>
      <w:tr w:rsidR="00BA2375" w:rsidRPr="00BA2375" w14:paraId="0B1422BB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2BB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00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Wonen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91FA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zonder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CAE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F73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24.654,29 € </w:t>
            </w:r>
          </w:p>
        </w:tc>
      </w:tr>
      <w:tr w:rsidR="00BA2375" w:rsidRPr="00BA2375" w14:paraId="7717336D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0E77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D5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Openbare Vlaamse Afvalstoffenmaatschappij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028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757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137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BFF0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48.036,19 € </w:t>
            </w:r>
          </w:p>
        </w:tc>
      </w:tr>
      <w:tr w:rsidR="00BA2375" w:rsidRPr="00BA2375" w14:paraId="54284E36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C34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264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Milieumaatschappij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EF5DB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IVA met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rp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265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364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C62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186.130,65 € </w:t>
            </w:r>
          </w:p>
        </w:tc>
      </w:tr>
      <w:tr w:rsidR="00BA2375" w:rsidRPr="00BA2375" w14:paraId="6AC7F044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59D1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57E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Landmaatschappij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15FF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A91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234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D5B2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106.841,17 € </w:t>
            </w:r>
          </w:p>
        </w:tc>
      </w:tr>
      <w:tr w:rsidR="00BA2375" w:rsidRPr="00BA2375" w14:paraId="5E95FD3A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626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370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Vlaamse Maatschappij voor Sociaal Wonen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810B6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EVA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publiekrechterlijk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E13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7C3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12.070,88 € </w:t>
            </w:r>
          </w:p>
        </w:tc>
      </w:tr>
      <w:tr w:rsidR="00BA2375" w:rsidRPr="00BA2375" w14:paraId="340C8118" w14:textId="77777777" w:rsidTr="00BA2375">
        <w:trPr>
          <w:trHeight w:val="288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8EA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B525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Milieu- en Natuurraad van Vlaanderen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B3EC9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Strategische adviesraad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FB0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564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1.152,88 € </w:t>
            </w:r>
          </w:p>
        </w:tc>
      </w:tr>
      <w:tr w:rsidR="00BA2375" w:rsidRPr="00BA2375" w14:paraId="54AAC389" w14:textId="77777777" w:rsidTr="00BA2375">
        <w:trPr>
          <w:trHeight w:val="480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419F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AAD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(SARO) Strategische Adviesraad Ruimtelijke Ordening, en Onroerend Erfgoed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0A77C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Strategische adviesraad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BAE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0F7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    419,40 € </w:t>
            </w:r>
          </w:p>
        </w:tc>
      </w:tr>
      <w:tr w:rsidR="00BA2375" w:rsidRPr="00BA2375" w14:paraId="4C350E9D" w14:textId="77777777" w:rsidTr="00BA2375">
        <w:trPr>
          <w:trHeight w:val="4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443" w14:textId="77777777" w:rsidR="00BA2375" w:rsidRPr="00BA2375" w:rsidRDefault="00BA2375" w:rsidP="00BA237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color w:val="000000"/>
                <w:sz w:val="20"/>
                <w:szCs w:val="20"/>
                <w:lang w:eastAsia="nl-BE"/>
              </w:rPr>
              <w:t>Geen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1D8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GO! onderwijs van de Vlaamse Gemeenschap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2DB2" w14:textId="77777777" w:rsidR="00BA2375" w:rsidRPr="00BA2375" w:rsidRDefault="00BA237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Instelling van openbaar nut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sui</w:t>
            </w:r>
            <w:proofErr w:type="spellEnd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generis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AF7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E9A" w14:textId="77777777" w:rsidR="00BA2375" w:rsidRPr="00BA2375" w:rsidRDefault="00BA2375" w:rsidP="00BA237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sz w:val="18"/>
                <w:szCs w:val="18"/>
                <w:lang w:eastAsia="nl-BE"/>
              </w:rPr>
              <w:t xml:space="preserve">              11.338,58 € </w:t>
            </w:r>
          </w:p>
        </w:tc>
      </w:tr>
      <w:tr w:rsidR="00BA2375" w:rsidRPr="00BA2375" w14:paraId="1EE54856" w14:textId="77777777" w:rsidTr="00BA2375">
        <w:trPr>
          <w:trHeight w:val="288"/>
        </w:trPr>
        <w:tc>
          <w:tcPr>
            <w:tcW w:w="7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7E809E" w14:textId="77777777" w:rsidR="00BA2375" w:rsidRPr="00BA2375" w:rsidRDefault="00E97625" w:rsidP="00BA2375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Tota</w:t>
            </w:r>
            <w:r w:rsidR="00BA2375"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al d</w:t>
            </w:r>
            <w:r w:rsid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iensten van de Vlaamse overheid</w:t>
            </w:r>
            <w:r w:rsidR="00BA2375" w:rsidRPr="00BA237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18F03C" w14:textId="77777777" w:rsidR="00BA2375" w:rsidRPr="00BA2375" w:rsidRDefault="00BA2375" w:rsidP="00E97625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>7.444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C5088A" w14:textId="77777777" w:rsidR="00BA2375" w:rsidRPr="00BA2375" w:rsidRDefault="00BA2375" w:rsidP="00E97625">
            <w:pPr>
              <w:spacing w:after="0" w:line="240" w:lineRule="auto"/>
              <w:jc w:val="right"/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</w:pPr>
            <w:r w:rsidRPr="00BA2375">
              <w:rPr>
                <w:rFonts w:ascii="FlandersArtSans-Regular" w:eastAsia="Times New Roman" w:hAnsi="FlandersArtSans-Regular" w:cs="Calibri"/>
                <w:b/>
                <w:bCs/>
                <w:sz w:val="20"/>
                <w:szCs w:val="20"/>
                <w:lang w:eastAsia="nl-BE"/>
              </w:rPr>
              <w:t xml:space="preserve"> 2.925.393,94 € </w:t>
            </w:r>
          </w:p>
        </w:tc>
      </w:tr>
    </w:tbl>
    <w:p w14:paraId="5D14D98A" w14:textId="77777777" w:rsidR="00BB4985" w:rsidRPr="00BA2375" w:rsidRDefault="00BB4985">
      <w:pPr>
        <w:rPr>
          <w:rFonts w:ascii="Verdana" w:hAnsi="Verdana"/>
          <w:sz w:val="20"/>
          <w:szCs w:val="20"/>
        </w:rPr>
      </w:pPr>
    </w:p>
    <w:sectPr w:rsidR="00BB4985" w:rsidRPr="00BA2375" w:rsidSect="00BA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DF82" w14:textId="77777777" w:rsidR="00BA2375" w:rsidRDefault="00BA2375" w:rsidP="00BA2375">
      <w:pPr>
        <w:spacing w:after="0" w:line="240" w:lineRule="auto"/>
      </w:pPr>
      <w:r>
        <w:separator/>
      </w:r>
    </w:p>
  </w:endnote>
  <w:endnote w:type="continuationSeparator" w:id="0">
    <w:p w14:paraId="20E351EB" w14:textId="77777777" w:rsidR="00BA2375" w:rsidRDefault="00BA2375" w:rsidP="00B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3833" w14:textId="77777777" w:rsidR="00BA2375" w:rsidRDefault="00BA2375" w:rsidP="00BA2375">
      <w:pPr>
        <w:spacing w:after="0" w:line="240" w:lineRule="auto"/>
      </w:pPr>
      <w:r>
        <w:separator/>
      </w:r>
    </w:p>
  </w:footnote>
  <w:footnote w:type="continuationSeparator" w:id="0">
    <w:p w14:paraId="2EED3905" w14:textId="77777777" w:rsidR="00BA2375" w:rsidRDefault="00BA2375" w:rsidP="00BA2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75"/>
    <w:rsid w:val="000D0F1A"/>
    <w:rsid w:val="009D5CA5"/>
    <w:rsid w:val="00B2627D"/>
    <w:rsid w:val="00BA2375"/>
    <w:rsid w:val="00BB4985"/>
    <w:rsid w:val="00E97625"/>
    <w:rsid w:val="00E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E9260"/>
  <w15:chartTrackingRefBased/>
  <w15:docId w15:val="{CBC3C2AB-BFDD-493D-A352-19FF973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375"/>
  </w:style>
  <w:style w:type="paragraph" w:styleId="Voettekst">
    <w:name w:val="footer"/>
    <w:basedOn w:val="Standaard"/>
    <w:link w:val="VoettekstChar"/>
    <w:uiPriority w:val="99"/>
    <w:unhideWhenUsed/>
    <w:rsid w:val="00B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1" ma:contentTypeDescription="Een nieuw document maken." ma:contentTypeScope="" ma:versionID="5c1f68bd393289e84469c28209693cbb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7b429048f185807163c1e85cbdb35187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03d5240a-782c-4048-8313-d01b5d6ab2a6" xsi:nil="true"/>
  </documentManagement>
</p:properties>
</file>

<file path=customXml/itemProps1.xml><?xml version="1.0" encoding="utf-8"?>
<ds:datastoreItem xmlns:ds="http://schemas.openxmlformats.org/officeDocument/2006/customXml" ds:itemID="{147107F8-595B-4961-BD06-08F328CE9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9E930-AE8C-4BEC-8894-87E610FF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8D3AE-4476-44BD-89B1-5A20FC774E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eeae0c4-f3ff-4153-af2f-582bafa5e89e"/>
    <ds:schemaRef ds:uri="03d5240a-782c-4048-8313-d01b5d6ab2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 Ben</dc:creator>
  <cp:keywords/>
  <dc:description/>
  <cp:lastModifiedBy>Mannaerts Kato</cp:lastModifiedBy>
  <cp:revision>2</cp:revision>
  <dcterms:created xsi:type="dcterms:W3CDTF">2020-01-21T12:08:00Z</dcterms:created>
  <dcterms:modified xsi:type="dcterms:W3CDTF">2020-01-21T12:08:00Z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f27dcb63-ae69-414f-9aa6-2d5d9e37b046</vt:lpwstr>
  </property>
</Properties>
</file>