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50586" w14:textId="77777777" w:rsidR="00214C83" w:rsidRPr="009E1210" w:rsidRDefault="00214C83" w:rsidP="00214C83">
      <w:pPr>
        <w:jc w:val="both"/>
        <w:outlineLvl w:val="0"/>
        <w:rPr>
          <w:rFonts w:ascii="Verdana" w:hAnsi="Verdana"/>
          <w:b/>
          <w:smallCaps/>
          <w:sz w:val="20"/>
          <w:lang w:val="nl-BE"/>
        </w:rPr>
      </w:pPr>
      <w:r w:rsidRPr="009E1210">
        <w:rPr>
          <w:rFonts w:ascii="Verdana" w:hAnsi="Verdana"/>
          <w:b/>
          <w:smallCaps/>
          <w:sz w:val="20"/>
          <w:lang w:val="nl-BE"/>
        </w:rPr>
        <w:t xml:space="preserve">lydia peeters </w:t>
      </w:r>
    </w:p>
    <w:p w14:paraId="2821CFA1" w14:textId="77777777" w:rsidR="00214C83" w:rsidRPr="00CC7F21" w:rsidRDefault="00214C83" w:rsidP="00214C83">
      <w:pPr>
        <w:jc w:val="both"/>
        <w:rPr>
          <w:rFonts w:ascii="Verdana" w:hAnsi="Verdana"/>
          <w:smallCaps/>
          <w:sz w:val="20"/>
          <w:lang w:val="nl-BE"/>
        </w:rPr>
      </w:pPr>
      <w:r w:rsidRPr="009E1210">
        <w:rPr>
          <w:rFonts w:ascii="Verdana" w:hAnsi="Verdana"/>
          <w:smallCaps/>
          <w:sz w:val="20"/>
          <w:lang w:val="nl-BE"/>
        </w:rPr>
        <w:t>vlaams minister van mobiliteit en openbare werken</w:t>
      </w:r>
    </w:p>
    <w:p w14:paraId="3427272F" w14:textId="77777777" w:rsidR="00214C83" w:rsidRPr="00CC7F21" w:rsidRDefault="00214C83" w:rsidP="00214C83">
      <w:pPr>
        <w:pStyle w:val="StandaardSV"/>
        <w:pBdr>
          <w:bottom w:val="single" w:sz="4" w:space="1" w:color="auto"/>
        </w:pBdr>
        <w:rPr>
          <w:rFonts w:ascii="Verdana" w:hAnsi="Verdana"/>
          <w:sz w:val="20"/>
          <w:lang w:val="nl-BE"/>
        </w:rPr>
      </w:pPr>
    </w:p>
    <w:p w14:paraId="5D170BCA" w14:textId="77777777" w:rsidR="00214C83" w:rsidRPr="00CC7F21" w:rsidRDefault="00214C83" w:rsidP="00214C83">
      <w:pPr>
        <w:jc w:val="both"/>
        <w:rPr>
          <w:rFonts w:ascii="Verdana" w:hAnsi="Verdana"/>
          <w:sz w:val="20"/>
        </w:rPr>
      </w:pPr>
    </w:p>
    <w:p w14:paraId="582C3CCB"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aanvullend antwoord</w:t>
      </w:r>
    </w:p>
    <w:p w14:paraId="34250D9D"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187</w:t>
      </w:r>
      <w:r w:rsidRPr="009E1210">
        <w:rPr>
          <w:rFonts w:ascii="Verdana" w:hAnsi="Verdana"/>
          <w:sz w:val="20"/>
        </w:rPr>
        <w:t xml:space="preserve"> van </w:t>
      </w:r>
      <w:r>
        <w:rPr>
          <w:rFonts w:ascii="Verdana" w:hAnsi="Verdana"/>
          <w:sz w:val="20"/>
        </w:rPr>
        <w:t>21 november 2019</w:t>
      </w:r>
    </w:p>
    <w:p w14:paraId="0C882006" w14:textId="77777777"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tom ongena</w:t>
      </w:r>
    </w:p>
    <w:p w14:paraId="5D412D71" w14:textId="77777777" w:rsidR="00214C83" w:rsidRPr="00CC7F21" w:rsidRDefault="00214C83" w:rsidP="00214C83">
      <w:pPr>
        <w:pBdr>
          <w:bottom w:val="single" w:sz="4" w:space="1" w:color="auto"/>
        </w:pBdr>
        <w:jc w:val="both"/>
        <w:rPr>
          <w:rFonts w:ascii="Verdana" w:hAnsi="Verdana"/>
          <w:sz w:val="20"/>
        </w:rPr>
      </w:pPr>
    </w:p>
    <w:p w14:paraId="287928C9" w14:textId="77777777" w:rsidR="00214C83" w:rsidRPr="00CC7F21" w:rsidRDefault="00214C83" w:rsidP="00214C83">
      <w:pPr>
        <w:pStyle w:val="StandaardSV"/>
        <w:rPr>
          <w:rFonts w:ascii="Verdana" w:hAnsi="Verdana"/>
          <w:sz w:val="20"/>
        </w:rPr>
      </w:pPr>
    </w:p>
    <w:p w14:paraId="4B1E6D9A" w14:textId="77777777" w:rsidR="00214C83" w:rsidRPr="00CC7F21" w:rsidRDefault="00214C83" w:rsidP="00214C83">
      <w:pPr>
        <w:pStyle w:val="StandaardSV"/>
        <w:rPr>
          <w:rFonts w:ascii="Verdana" w:hAnsi="Verdana"/>
          <w:sz w:val="20"/>
        </w:rPr>
      </w:pPr>
    </w:p>
    <w:p w14:paraId="695F8AD4" w14:textId="77777777" w:rsidR="00214C83" w:rsidRDefault="00FA09FF" w:rsidP="00214C83">
      <w:pPr>
        <w:pStyle w:val="StandaardSV"/>
        <w:rPr>
          <w:rFonts w:ascii="Verdana" w:hAnsi="Verdana"/>
          <w:sz w:val="20"/>
        </w:rPr>
      </w:pPr>
      <w:r>
        <w:rPr>
          <w:rFonts w:ascii="Verdana" w:hAnsi="Verdana"/>
          <w:sz w:val="20"/>
        </w:rPr>
        <w:t>Hierbij bezorg ik u een aanvullend antwoord op deelvraag 12:</w:t>
      </w:r>
    </w:p>
    <w:p w14:paraId="115DD7B6" w14:textId="77777777" w:rsidR="00FA09FF" w:rsidRDefault="00FA09FF" w:rsidP="00214C83">
      <w:pPr>
        <w:pStyle w:val="StandaardSV"/>
        <w:rPr>
          <w:rFonts w:ascii="Verdana" w:hAnsi="Verdana"/>
          <w:sz w:val="20"/>
        </w:rPr>
      </w:pPr>
    </w:p>
    <w:p w14:paraId="58291BC9" w14:textId="0193E131" w:rsidR="00FA09FF" w:rsidRDefault="00FA09FF" w:rsidP="00FA09FF">
      <w:pPr>
        <w:pStyle w:val="StandaardSV"/>
        <w:rPr>
          <w:rFonts w:ascii="Verdana" w:hAnsi="Verdana"/>
          <w:sz w:val="20"/>
        </w:rPr>
      </w:pPr>
      <w:r w:rsidRPr="00FA09FF">
        <w:rPr>
          <w:rFonts w:ascii="Verdana" w:hAnsi="Verdana"/>
          <w:sz w:val="20"/>
        </w:rPr>
        <w:t xml:space="preserve">Thans zijn er op circa 48 van de 72 snelwegparkings sanitaire voorzieningen met voldoende toiletten aanwezig. </w:t>
      </w:r>
      <w:bookmarkStart w:id="0" w:name="_GoBack"/>
      <w:bookmarkEnd w:id="0"/>
      <w:r w:rsidRPr="00FA09FF">
        <w:rPr>
          <w:rFonts w:ascii="Verdana" w:hAnsi="Verdana"/>
          <w:sz w:val="20"/>
        </w:rPr>
        <w:t>Doorgaans wordt het sanitair beheerd door de concessiehouder die verantwoordelijk is voor de exploitatie op de desbetreffende dienstenzone.</w:t>
      </w:r>
    </w:p>
    <w:p w14:paraId="3C1BD07A" w14:textId="77777777" w:rsidR="00FA09FF" w:rsidRDefault="00FA09FF" w:rsidP="00FA09FF">
      <w:pPr>
        <w:pStyle w:val="StandaardSV"/>
        <w:rPr>
          <w:rFonts w:ascii="Verdana" w:hAnsi="Verdana"/>
          <w:sz w:val="20"/>
        </w:rPr>
      </w:pPr>
    </w:p>
    <w:p w14:paraId="1219A5B9" w14:textId="77777777" w:rsidR="00FA09FF" w:rsidRPr="00FA09FF" w:rsidRDefault="00FA09FF" w:rsidP="00FA09FF">
      <w:pPr>
        <w:pStyle w:val="StandaardSV"/>
        <w:rPr>
          <w:rFonts w:ascii="Verdana" w:hAnsi="Verdana"/>
          <w:sz w:val="20"/>
          <w:lang w:val="nl-BE"/>
        </w:rPr>
      </w:pPr>
      <w:r w:rsidRPr="00FA09FF">
        <w:rPr>
          <w:rFonts w:ascii="Verdana" w:hAnsi="Verdana"/>
          <w:sz w:val="20"/>
          <w:lang w:val="nl-BE"/>
        </w:rPr>
        <w:t>In de meeste bestekken (van onze concessies met volwaardige exploitatie) wordt het volgende opgelegd:</w:t>
      </w:r>
    </w:p>
    <w:p w14:paraId="7CF77608" w14:textId="77777777" w:rsidR="00FA09FF" w:rsidRPr="00FA09FF" w:rsidRDefault="00FA09FF" w:rsidP="00FA09FF">
      <w:pPr>
        <w:pStyle w:val="StandaardSV"/>
        <w:rPr>
          <w:rFonts w:ascii="Verdana" w:hAnsi="Verdana"/>
          <w:sz w:val="20"/>
          <w:lang w:val="nl-BE"/>
        </w:rPr>
      </w:pPr>
      <w:r w:rsidRPr="00FA09FF">
        <w:rPr>
          <w:rFonts w:ascii="Verdana" w:hAnsi="Verdana"/>
          <w:sz w:val="20"/>
          <w:lang w:val="nl-BE"/>
        </w:rPr>
        <w:t>- 90% van de toestellen functioneert goed</w:t>
      </w:r>
    </w:p>
    <w:p w14:paraId="3C780A37" w14:textId="77777777" w:rsidR="00FA09FF" w:rsidRPr="00FA09FF" w:rsidRDefault="00FA09FF" w:rsidP="00FA09FF">
      <w:pPr>
        <w:pStyle w:val="StandaardSV"/>
        <w:rPr>
          <w:rFonts w:ascii="Verdana" w:hAnsi="Verdana"/>
          <w:sz w:val="20"/>
          <w:lang w:val="nl-BE"/>
        </w:rPr>
      </w:pPr>
      <w:r w:rsidRPr="00FA09FF">
        <w:rPr>
          <w:rFonts w:ascii="Verdana" w:hAnsi="Verdana"/>
          <w:sz w:val="20"/>
          <w:lang w:val="nl-BE"/>
        </w:rPr>
        <w:t>- aanwezigheid van automatische spoelsystemen voor urinoirs</w:t>
      </w:r>
    </w:p>
    <w:p w14:paraId="642CBCD1" w14:textId="77777777" w:rsidR="00FA09FF" w:rsidRPr="00FA09FF" w:rsidRDefault="00FA09FF" w:rsidP="00FA09FF">
      <w:pPr>
        <w:pStyle w:val="StandaardSV"/>
        <w:rPr>
          <w:rFonts w:ascii="Verdana" w:hAnsi="Verdana"/>
          <w:sz w:val="20"/>
          <w:lang w:val="nl-BE"/>
        </w:rPr>
      </w:pPr>
      <w:r w:rsidRPr="00FA09FF">
        <w:rPr>
          <w:rFonts w:ascii="Verdana" w:hAnsi="Verdana"/>
          <w:sz w:val="20"/>
          <w:lang w:val="nl-BE"/>
        </w:rPr>
        <w:t>- aanwezigheid van toiletpapier in alle beschikbare toiletten</w:t>
      </w:r>
    </w:p>
    <w:p w14:paraId="235479CA" w14:textId="77777777" w:rsidR="00FA09FF" w:rsidRPr="00FA09FF" w:rsidRDefault="00FA09FF" w:rsidP="00FA09FF">
      <w:pPr>
        <w:pStyle w:val="StandaardSV"/>
        <w:rPr>
          <w:rFonts w:ascii="Verdana" w:hAnsi="Verdana"/>
          <w:sz w:val="20"/>
          <w:lang w:val="nl-BE"/>
        </w:rPr>
      </w:pPr>
      <w:r w:rsidRPr="00FA09FF">
        <w:rPr>
          <w:rFonts w:ascii="Verdana" w:hAnsi="Verdana"/>
          <w:sz w:val="20"/>
          <w:lang w:val="nl-BE"/>
        </w:rPr>
        <w:t>- aanwezigheid van voldoende gevulde dispenser met zeep</w:t>
      </w:r>
    </w:p>
    <w:p w14:paraId="7AD10861" w14:textId="77777777" w:rsidR="00FA09FF" w:rsidRPr="00FA09FF" w:rsidRDefault="00FA09FF" w:rsidP="00FA09FF">
      <w:pPr>
        <w:pStyle w:val="StandaardSV"/>
        <w:rPr>
          <w:rFonts w:ascii="Verdana" w:hAnsi="Verdana"/>
          <w:sz w:val="20"/>
          <w:lang w:val="nl-BE"/>
        </w:rPr>
      </w:pPr>
      <w:r w:rsidRPr="00FA09FF">
        <w:rPr>
          <w:rFonts w:ascii="Verdana" w:hAnsi="Verdana"/>
          <w:sz w:val="20"/>
          <w:lang w:val="nl-BE"/>
        </w:rPr>
        <w:t>- aanwezigheid van papieren handdoeken (of gelijkwaardig alternatief)</w:t>
      </w:r>
    </w:p>
    <w:p w14:paraId="403B74D0" w14:textId="77777777" w:rsidR="00FA09FF" w:rsidRPr="00FA09FF" w:rsidRDefault="00FA09FF" w:rsidP="00FA09FF">
      <w:pPr>
        <w:pStyle w:val="StandaardSV"/>
        <w:rPr>
          <w:rFonts w:ascii="Verdana" w:hAnsi="Verdana"/>
          <w:sz w:val="20"/>
          <w:lang w:val="nl-BE"/>
        </w:rPr>
      </w:pPr>
      <w:r w:rsidRPr="00FA09FF">
        <w:rPr>
          <w:rFonts w:ascii="Verdana" w:hAnsi="Verdana"/>
          <w:sz w:val="20"/>
          <w:lang w:val="nl-BE"/>
        </w:rPr>
        <w:t>- aanwezigheid van een hygiënisch vuilnisbakjes in de damestoilet</w:t>
      </w:r>
    </w:p>
    <w:p w14:paraId="43FD27E7" w14:textId="77777777" w:rsidR="00FA09FF" w:rsidRPr="00FA09FF" w:rsidRDefault="00FA09FF" w:rsidP="00FA09FF">
      <w:pPr>
        <w:pStyle w:val="StandaardSV"/>
        <w:rPr>
          <w:rFonts w:ascii="Verdana" w:hAnsi="Verdana"/>
          <w:sz w:val="20"/>
          <w:lang w:val="nl-BE"/>
        </w:rPr>
      </w:pPr>
    </w:p>
    <w:p w14:paraId="61F0A8AD" w14:textId="77777777" w:rsidR="00FA09FF" w:rsidRPr="00FA09FF" w:rsidRDefault="00FA09FF" w:rsidP="00FA09FF">
      <w:pPr>
        <w:pStyle w:val="StandaardSV"/>
        <w:rPr>
          <w:rFonts w:ascii="Verdana" w:hAnsi="Verdana"/>
          <w:sz w:val="20"/>
          <w:lang w:val="nl-BE"/>
        </w:rPr>
      </w:pPr>
      <w:r w:rsidRPr="00FA09FF">
        <w:rPr>
          <w:rFonts w:ascii="Verdana" w:hAnsi="Verdana"/>
          <w:sz w:val="20"/>
          <w:lang w:val="nl-BE"/>
        </w:rPr>
        <w:t>Daarnaast staat er dat de installaties zoveel mogelijk met sensoren bediend moeten worden, verankerd dienen te zijn et cetera.</w:t>
      </w:r>
    </w:p>
    <w:p w14:paraId="6883D3EE" w14:textId="77777777" w:rsidR="00FA09FF" w:rsidRPr="00FA09FF" w:rsidRDefault="00FA09FF" w:rsidP="00FA09FF">
      <w:pPr>
        <w:pStyle w:val="StandaardSV"/>
        <w:rPr>
          <w:rFonts w:ascii="Verdana" w:hAnsi="Verdana"/>
          <w:sz w:val="20"/>
          <w:lang w:val="nl-BE"/>
        </w:rPr>
      </w:pPr>
    </w:p>
    <w:p w14:paraId="24663E8F" w14:textId="77777777" w:rsidR="00FA09FF" w:rsidRPr="00FA09FF" w:rsidRDefault="00FA09FF" w:rsidP="00FA09FF">
      <w:pPr>
        <w:pStyle w:val="StandaardSV"/>
        <w:rPr>
          <w:rFonts w:ascii="Verdana" w:hAnsi="Verdana"/>
          <w:sz w:val="20"/>
          <w:lang w:val="nl-BE"/>
        </w:rPr>
      </w:pPr>
      <w:r w:rsidRPr="00FA09FF">
        <w:rPr>
          <w:rFonts w:ascii="Verdana" w:hAnsi="Verdana"/>
          <w:sz w:val="20"/>
          <w:lang w:val="nl-BE"/>
        </w:rPr>
        <w:t>De voorbije jaren werd er regelmatig (5x per jaar) een inspectie uitgevoerd op de kwaliteit van de dienstenzones. De netheid van het sanitair is daar een onderdeel van. </w:t>
      </w:r>
    </w:p>
    <w:p w14:paraId="017AB969" w14:textId="77777777" w:rsidR="00FA09FF" w:rsidRPr="00FA09FF" w:rsidRDefault="00FA09FF" w:rsidP="00FA09FF">
      <w:pPr>
        <w:pStyle w:val="StandaardSV"/>
        <w:rPr>
          <w:rFonts w:ascii="Verdana" w:hAnsi="Verdana"/>
          <w:sz w:val="20"/>
          <w:lang w:val="nl-BE"/>
        </w:rPr>
      </w:pPr>
    </w:p>
    <w:p w14:paraId="5C27B33B" w14:textId="77777777" w:rsidR="00FA09FF" w:rsidRPr="00FA09FF" w:rsidRDefault="00FA09FF" w:rsidP="00FA09FF">
      <w:pPr>
        <w:pStyle w:val="StandaardSV"/>
        <w:rPr>
          <w:rFonts w:ascii="Verdana" w:hAnsi="Verdana"/>
          <w:sz w:val="20"/>
          <w:lang w:val="nl-BE"/>
        </w:rPr>
      </w:pPr>
      <w:r w:rsidRPr="00FA09FF">
        <w:rPr>
          <w:rFonts w:ascii="Verdana" w:hAnsi="Verdana"/>
          <w:sz w:val="20"/>
          <w:lang w:val="nl-BE"/>
        </w:rPr>
        <w:t>Over het algemeen ervaren wij dat de netheid en hygiëne enorm verbeterd is, sinds de invoering van de betaalpoortjes. De gebruikers moeten dan een kleine bijdrage betalen en krijgen in ruil een bonnetje voor een consumptie. Voor de invoering van dit systeem werden toiletten vaak gevandaliseerd en vuil achtergelaten. </w:t>
      </w:r>
    </w:p>
    <w:p w14:paraId="7A13C037" w14:textId="77777777" w:rsidR="00FA09FF" w:rsidRDefault="00FA09FF" w:rsidP="00FA09FF">
      <w:pPr>
        <w:pStyle w:val="StandaardSV"/>
        <w:rPr>
          <w:rFonts w:ascii="Verdana" w:hAnsi="Verdana"/>
          <w:sz w:val="20"/>
        </w:rPr>
      </w:pPr>
    </w:p>
    <w:p w14:paraId="62C1E4DB" w14:textId="77777777" w:rsidR="00FA09FF" w:rsidRDefault="00FA09FF" w:rsidP="00FA09FF">
      <w:pPr>
        <w:pStyle w:val="StandaardSV"/>
        <w:rPr>
          <w:rFonts w:ascii="Verdana" w:hAnsi="Verdana"/>
          <w:sz w:val="20"/>
        </w:rPr>
      </w:pPr>
      <w:r w:rsidRPr="00FA09FF">
        <w:rPr>
          <w:rFonts w:ascii="Verdana" w:hAnsi="Verdana"/>
          <w:sz w:val="20"/>
        </w:rPr>
        <w:t>Daar de toiletten langs de autosnelwegen zeer intensief gebruikt worden, is de staat van de netheid vaak een momentopname.</w:t>
      </w:r>
    </w:p>
    <w:p w14:paraId="43758E89" w14:textId="77777777" w:rsidR="00FA09FF" w:rsidRPr="00FA09FF" w:rsidRDefault="00FA09FF" w:rsidP="00FA09FF">
      <w:pPr>
        <w:pStyle w:val="StandaardSV"/>
        <w:rPr>
          <w:rFonts w:ascii="Verdana" w:hAnsi="Verdana"/>
          <w:sz w:val="20"/>
        </w:rPr>
      </w:pPr>
    </w:p>
    <w:p w14:paraId="0FE9E39B" w14:textId="68428D3D" w:rsidR="00FA09FF" w:rsidRDefault="00FA09FF" w:rsidP="00FA09FF">
      <w:pPr>
        <w:pStyle w:val="StandaardSV"/>
        <w:rPr>
          <w:rFonts w:ascii="Verdana" w:hAnsi="Verdana"/>
          <w:sz w:val="20"/>
        </w:rPr>
      </w:pPr>
      <w:r w:rsidRPr="00FA09FF">
        <w:rPr>
          <w:rFonts w:ascii="Verdana" w:hAnsi="Verdana"/>
          <w:sz w:val="20"/>
        </w:rPr>
        <w:t xml:space="preserve">Op het merendeel van de parkings zonder exploitatie zijn er wegens beperkte sociale controle (waardoor deze gevoelig zijn voor vandalisme en vervuiling) geen sanitaire installaties ingericht. Daarnaast is het ook niet evident om sanitaire installaties, die intensief gebruikt worden, te voorzien op plaatsen waar geen waterleidingen en rioleringen aanwezig zijn. Het Agentschap Wegen en Verkeer zal echter als proefproject op een parking zonder exploitatie (dienstenzone te Westkerke r. Calais)  een sanitair paviljoen inrichten.   </w:t>
      </w:r>
    </w:p>
    <w:p w14:paraId="1ACD6FE0" w14:textId="77777777" w:rsidR="00DD500A" w:rsidRPr="00214C83" w:rsidRDefault="00DD500A" w:rsidP="00214C83"/>
    <w:sectPr w:rsidR="00DD500A" w:rsidRPr="00214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214C83"/>
    <w:rsid w:val="0044462C"/>
    <w:rsid w:val="007C11F4"/>
    <w:rsid w:val="00821058"/>
    <w:rsid w:val="00B63EBD"/>
    <w:rsid w:val="00D61FB4"/>
    <w:rsid w:val="00DD500A"/>
    <w:rsid w:val="00F41C9E"/>
    <w:rsid w:val="00FA09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4B82"/>
  <w15:docId w15:val="{43C40CDB-DE4B-4638-9AFF-EBA70A61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96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4</cp:revision>
  <dcterms:created xsi:type="dcterms:W3CDTF">2020-01-02T11:59:00Z</dcterms:created>
  <dcterms:modified xsi:type="dcterms:W3CDTF">2020-01-08T14:43:00Z</dcterms:modified>
</cp:coreProperties>
</file>