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E6118" w14:textId="77777777" w:rsidR="00B201EE" w:rsidRPr="00B201EE" w:rsidRDefault="00B201EE" w:rsidP="00B201EE">
      <w:pPr>
        <w:rPr>
          <w:rFonts w:ascii="FlandersArtSans-Regular" w:hAnsi="FlandersArtSans-Regular"/>
          <w:b/>
          <w:sz w:val="22"/>
          <w:szCs w:val="22"/>
        </w:rPr>
      </w:pPr>
      <w:bookmarkStart w:id="0" w:name="_GoBack"/>
      <w:bookmarkEnd w:id="0"/>
      <w:r w:rsidRPr="00B201EE">
        <w:rPr>
          <w:rFonts w:ascii="FlandersArtSans-Regular" w:hAnsi="FlandersArtSans-Regular"/>
          <w:b/>
          <w:sz w:val="22"/>
          <w:szCs w:val="22"/>
        </w:rPr>
        <w:t>Actieve Interculturele Federatie+ (AIF)</w:t>
      </w:r>
    </w:p>
    <w:p w14:paraId="52FF8F7D" w14:textId="77777777" w:rsidR="00B201EE" w:rsidRPr="00B201EE" w:rsidRDefault="00B201EE" w:rsidP="00B201EE">
      <w:pPr>
        <w:rPr>
          <w:rFonts w:ascii="FlandersArtSans-Regular" w:hAnsi="FlandersArtSans-Regular"/>
          <w:b/>
          <w:sz w:val="22"/>
          <w:szCs w:val="22"/>
        </w:rPr>
      </w:pPr>
    </w:p>
    <w:tbl>
      <w:tblPr>
        <w:tblStyle w:val="Tabelraster"/>
        <w:tblW w:w="9184" w:type="dxa"/>
        <w:tblLook w:val="04A0" w:firstRow="1" w:lastRow="0" w:firstColumn="1" w:lastColumn="0" w:noHBand="0" w:noVBand="1"/>
      </w:tblPr>
      <w:tblGrid>
        <w:gridCol w:w="7767"/>
        <w:gridCol w:w="1417"/>
      </w:tblGrid>
      <w:tr w:rsidR="00B201EE" w:rsidRPr="00B201EE" w14:paraId="199A4A9D" w14:textId="77777777" w:rsidTr="00B1183A">
        <w:trPr>
          <w:trHeight w:val="340"/>
        </w:trPr>
        <w:tc>
          <w:tcPr>
            <w:tcW w:w="7767" w:type="dxa"/>
          </w:tcPr>
          <w:p w14:paraId="313089F9" w14:textId="77777777" w:rsidR="00B201EE" w:rsidRPr="00B201EE" w:rsidRDefault="00B201EE" w:rsidP="00B1183A">
            <w:pPr>
              <w:rPr>
                <w:rFonts w:ascii="FlandersArtSans-Regular" w:hAnsi="FlandersArtSans-Regular"/>
                <w:b/>
                <w:sz w:val="22"/>
                <w:szCs w:val="22"/>
              </w:rPr>
            </w:pPr>
            <w:r w:rsidRPr="00B201EE">
              <w:rPr>
                <w:rFonts w:ascii="FlandersArtSans-Regular" w:hAnsi="FlandersArtSans-Regular"/>
                <w:b/>
                <w:sz w:val="22"/>
                <w:szCs w:val="22"/>
              </w:rPr>
              <w:t>2017</w:t>
            </w:r>
          </w:p>
        </w:tc>
        <w:tc>
          <w:tcPr>
            <w:tcW w:w="1417" w:type="dxa"/>
          </w:tcPr>
          <w:p w14:paraId="2E29EDF3" w14:textId="77777777" w:rsidR="00B201EE" w:rsidRPr="00B201EE" w:rsidRDefault="00B201EE" w:rsidP="00B1183A">
            <w:pPr>
              <w:rPr>
                <w:rFonts w:ascii="FlandersArtSans-Regular" w:hAnsi="FlandersArtSans-Regular"/>
                <w:b/>
                <w:sz w:val="22"/>
                <w:szCs w:val="22"/>
              </w:rPr>
            </w:pPr>
            <w:r w:rsidRPr="00B201EE">
              <w:rPr>
                <w:rFonts w:ascii="FlandersArtSans-Regular" w:hAnsi="FlandersArtSans-Regular"/>
                <w:b/>
                <w:sz w:val="22"/>
                <w:szCs w:val="22"/>
              </w:rPr>
              <w:t xml:space="preserve">Bedrag </w:t>
            </w:r>
          </w:p>
        </w:tc>
      </w:tr>
      <w:tr w:rsidR="00B201EE" w:rsidRPr="00B201EE" w14:paraId="68091B1A" w14:textId="77777777" w:rsidTr="00B1183A">
        <w:trPr>
          <w:trHeight w:val="340"/>
        </w:trPr>
        <w:tc>
          <w:tcPr>
            <w:tcW w:w="7767" w:type="dxa"/>
          </w:tcPr>
          <w:p w14:paraId="4F2D1983" w14:textId="77777777" w:rsidR="00B201EE" w:rsidRPr="00B201EE" w:rsidRDefault="00B201EE" w:rsidP="00B1183A">
            <w:pPr>
              <w:rPr>
                <w:rFonts w:ascii="FlandersArtSans-Regular" w:hAnsi="FlandersArtSans-Regular"/>
                <w:sz w:val="22"/>
                <w:szCs w:val="22"/>
              </w:rPr>
            </w:pPr>
            <w:r w:rsidRPr="00B201EE">
              <w:rPr>
                <w:rFonts w:ascii="FlandersArtSans-Regular" w:hAnsi="FlandersArtSans-Regular"/>
                <w:sz w:val="22"/>
                <w:szCs w:val="22"/>
              </w:rPr>
              <w:t xml:space="preserve">DAC-normalisering </w:t>
            </w:r>
          </w:p>
        </w:tc>
        <w:tc>
          <w:tcPr>
            <w:tcW w:w="1417" w:type="dxa"/>
          </w:tcPr>
          <w:p w14:paraId="1038A470" w14:textId="77777777" w:rsidR="00B201EE" w:rsidRPr="00B201EE" w:rsidRDefault="00B201EE" w:rsidP="00B1183A">
            <w:pPr>
              <w:rPr>
                <w:rFonts w:ascii="FlandersArtSans-Regular" w:hAnsi="FlandersArtSans-Regular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Calibri"/>
                <w:sz w:val="22"/>
                <w:szCs w:val="22"/>
                <w:lang w:val="nl-BE" w:eastAsia="nl-BE"/>
              </w:rPr>
              <w:t xml:space="preserve">€ </w:t>
            </w:r>
            <w:r w:rsidRPr="00B201EE">
              <w:rPr>
                <w:rFonts w:ascii="FlandersArtSans-Regular" w:hAnsi="FlandersArtSans-Regular"/>
                <w:sz w:val="22"/>
                <w:szCs w:val="22"/>
              </w:rPr>
              <w:t>33 114,00</w:t>
            </w:r>
          </w:p>
        </w:tc>
      </w:tr>
      <w:tr w:rsidR="00B201EE" w:rsidRPr="00B201EE" w14:paraId="1F1F1A07" w14:textId="77777777" w:rsidTr="00B1183A">
        <w:trPr>
          <w:trHeight w:val="340"/>
        </w:trPr>
        <w:tc>
          <w:tcPr>
            <w:tcW w:w="7767" w:type="dxa"/>
          </w:tcPr>
          <w:p w14:paraId="40619A0C" w14:textId="77777777" w:rsidR="00B201EE" w:rsidRPr="00B201EE" w:rsidRDefault="00B201EE" w:rsidP="00B1183A">
            <w:pPr>
              <w:rPr>
                <w:rFonts w:ascii="FlandersArtSans-Regular" w:hAnsi="FlandersArtSans-Regular"/>
                <w:sz w:val="22"/>
                <w:szCs w:val="22"/>
              </w:rPr>
            </w:pPr>
            <w:r w:rsidRPr="00B201EE">
              <w:rPr>
                <w:rFonts w:ascii="FlandersArtSans-Regular" w:hAnsi="FlandersArtSans-Regular"/>
                <w:sz w:val="22"/>
                <w:szCs w:val="22"/>
              </w:rPr>
              <w:t>Interne Staatshervorming</w:t>
            </w:r>
          </w:p>
        </w:tc>
        <w:tc>
          <w:tcPr>
            <w:tcW w:w="1417" w:type="dxa"/>
          </w:tcPr>
          <w:p w14:paraId="7B5FA3E2" w14:textId="77777777" w:rsidR="00B201EE" w:rsidRPr="00B201EE" w:rsidRDefault="00B201EE" w:rsidP="00B1183A">
            <w:pPr>
              <w:rPr>
                <w:rFonts w:ascii="FlandersArtSans-Regular" w:hAnsi="FlandersArtSans-Regular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Calibri"/>
                <w:sz w:val="22"/>
                <w:szCs w:val="22"/>
                <w:lang w:val="nl-BE" w:eastAsia="nl-BE"/>
              </w:rPr>
              <w:t xml:space="preserve">€ </w:t>
            </w:r>
            <w:r w:rsidRPr="00B201EE">
              <w:rPr>
                <w:rFonts w:ascii="FlandersArtSans-Regular" w:hAnsi="FlandersArtSans-Regular"/>
                <w:sz w:val="22"/>
                <w:szCs w:val="22"/>
              </w:rPr>
              <w:t>15 732,67</w:t>
            </w:r>
          </w:p>
        </w:tc>
      </w:tr>
      <w:tr w:rsidR="00B201EE" w:rsidRPr="00B201EE" w14:paraId="1E0C26AE" w14:textId="77777777" w:rsidTr="00B1183A">
        <w:trPr>
          <w:trHeight w:val="340"/>
        </w:trPr>
        <w:tc>
          <w:tcPr>
            <w:tcW w:w="7767" w:type="dxa"/>
            <w:shd w:val="clear" w:color="auto" w:fill="auto"/>
          </w:tcPr>
          <w:p w14:paraId="07363B04" w14:textId="77777777" w:rsidR="00B201EE" w:rsidRPr="00B201EE" w:rsidRDefault="00B201EE" w:rsidP="00B1183A">
            <w:pPr>
              <w:rPr>
                <w:rFonts w:ascii="FlandersArtSans-Regular" w:hAnsi="FlandersArtSans-Regular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Calibri"/>
                <w:sz w:val="22"/>
                <w:szCs w:val="22"/>
                <w:lang w:val="nl-BE" w:eastAsia="nl-BE"/>
              </w:rPr>
              <w:t>Subsidies Vlaams Intersectoraal Akkoord (VIA)</w:t>
            </w:r>
          </w:p>
        </w:tc>
        <w:tc>
          <w:tcPr>
            <w:tcW w:w="1417" w:type="dxa"/>
            <w:shd w:val="clear" w:color="auto" w:fill="auto"/>
          </w:tcPr>
          <w:p w14:paraId="4682ABF8" w14:textId="77777777" w:rsidR="00B201EE" w:rsidRPr="00B201EE" w:rsidRDefault="00B201EE" w:rsidP="00B1183A">
            <w:pPr>
              <w:rPr>
                <w:rFonts w:ascii="FlandersArtSans-Regular" w:hAnsi="FlandersArtSans-Regular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Calibri"/>
                <w:sz w:val="22"/>
                <w:szCs w:val="22"/>
                <w:lang w:val="nl-BE" w:eastAsia="nl-BE"/>
              </w:rPr>
              <w:t>€ 28 955,77</w:t>
            </w:r>
          </w:p>
        </w:tc>
      </w:tr>
      <w:tr w:rsidR="00B201EE" w:rsidRPr="00B201EE" w14:paraId="0B994C69" w14:textId="77777777" w:rsidTr="00B1183A">
        <w:trPr>
          <w:trHeight w:val="340"/>
        </w:trPr>
        <w:tc>
          <w:tcPr>
            <w:tcW w:w="7767" w:type="dxa"/>
            <w:shd w:val="clear" w:color="auto" w:fill="auto"/>
          </w:tcPr>
          <w:p w14:paraId="5334B607" w14:textId="77777777" w:rsidR="00B201EE" w:rsidRPr="00B201EE" w:rsidRDefault="00B201EE" w:rsidP="00B1183A">
            <w:pPr>
              <w:rPr>
                <w:rFonts w:ascii="FlandersArtSans-Regular" w:hAnsi="FlandersArtSans-Regular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Calibri"/>
                <w:sz w:val="22"/>
                <w:szCs w:val="22"/>
                <w:lang w:val="nl-BE" w:eastAsia="nl-BE"/>
              </w:rPr>
              <w:t>Meerjarige structurele werkingssubsidie Vlaamse Gemeenschap (overige beleidsdomeinen)</w:t>
            </w:r>
          </w:p>
        </w:tc>
        <w:tc>
          <w:tcPr>
            <w:tcW w:w="1417" w:type="dxa"/>
            <w:shd w:val="clear" w:color="auto" w:fill="auto"/>
          </w:tcPr>
          <w:p w14:paraId="28381C10" w14:textId="77777777" w:rsidR="00B201EE" w:rsidRPr="00B201EE" w:rsidRDefault="00B201EE" w:rsidP="00B1183A">
            <w:pPr>
              <w:rPr>
                <w:rFonts w:ascii="FlandersArtSans-Regular" w:hAnsi="FlandersArtSans-Regular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Calibri"/>
                <w:sz w:val="22"/>
                <w:szCs w:val="22"/>
                <w:lang w:val="nl-BE" w:eastAsia="nl-BE"/>
              </w:rPr>
              <w:t>€ 15 807,42</w:t>
            </w:r>
          </w:p>
        </w:tc>
      </w:tr>
      <w:tr w:rsidR="00B201EE" w:rsidRPr="00B201EE" w14:paraId="1B9D2950" w14:textId="77777777" w:rsidTr="00B1183A">
        <w:trPr>
          <w:trHeight w:val="340"/>
        </w:trPr>
        <w:tc>
          <w:tcPr>
            <w:tcW w:w="7767" w:type="dxa"/>
            <w:shd w:val="clear" w:color="auto" w:fill="auto"/>
          </w:tcPr>
          <w:p w14:paraId="13150D46" w14:textId="77777777" w:rsidR="00B201EE" w:rsidRPr="00B201EE" w:rsidRDefault="00B201EE" w:rsidP="00B1183A">
            <w:pPr>
              <w:rPr>
                <w:rFonts w:ascii="FlandersArtSans-Regular" w:hAnsi="FlandersArtSans-Regular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Calibri"/>
                <w:sz w:val="22"/>
                <w:szCs w:val="22"/>
                <w:lang w:val="nl-BE" w:eastAsia="nl-BE"/>
              </w:rPr>
              <w:t>Subsidie VGC</w:t>
            </w:r>
          </w:p>
        </w:tc>
        <w:tc>
          <w:tcPr>
            <w:tcW w:w="1417" w:type="dxa"/>
            <w:shd w:val="clear" w:color="auto" w:fill="auto"/>
          </w:tcPr>
          <w:p w14:paraId="29AAE197" w14:textId="77777777" w:rsidR="00B201EE" w:rsidRPr="00B201EE" w:rsidRDefault="00B201EE" w:rsidP="00B1183A">
            <w:pPr>
              <w:rPr>
                <w:rFonts w:ascii="FlandersArtSans-Regular" w:hAnsi="FlandersArtSans-Regular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Calibri"/>
                <w:sz w:val="22"/>
                <w:szCs w:val="22"/>
                <w:lang w:val="nl-BE" w:eastAsia="nl-BE"/>
              </w:rPr>
              <w:t>€ 37 750,00</w:t>
            </w:r>
          </w:p>
        </w:tc>
      </w:tr>
      <w:tr w:rsidR="00B201EE" w:rsidRPr="00B201EE" w14:paraId="7A3C3B38" w14:textId="77777777" w:rsidTr="00B1183A">
        <w:trPr>
          <w:trHeight w:val="340"/>
        </w:trPr>
        <w:tc>
          <w:tcPr>
            <w:tcW w:w="7767" w:type="dxa"/>
            <w:shd w:val="clear" w:color="auto" w:fill="auto"/>
          </w:tcPr>
          <w:p w14:paraId="7746922A" w14:textId="77777777" w:rsidR="00B201EE" w:rsidRPr="00B201EE" w:rsidRDefault="00B201EE" w:rsidP="00B1183A">
            <w:pPr>
              <w:rPr>
                <w:rFonts w:ascii="FlandersArtSans-Regular" w:hAnsi="FlandersArtSans-Regular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Calibri"/>
                <w:sz w:val="22"/>
                <w:szCs w:val="22"/>
                <w:lang w:val="nl-BE" w:eastAsia="nl-BE"/>
              </w:rPr>
              <w:t xml:space="preserve">Andere subsidies (Caravan </w:t>
            </w:r>
            <w:proofErr w:type="spellStart"/>
            <w:r w:rsidRPr="00B201EE">
              <w:rPr>
                <w:rFonts w:ascii="FlandersArtSans-Regular" w:hAnsi="FlandersArtSans-Regular" w:cs="Calibri"/>
                <w:sz w:val="22"/>
                <w:szCs w:val="22"/>
                <w:lang w:val="nl-BE" w:eastAsia="nl-BE"/>
              </w:rPr>
              <w:t>Refugee</w:t>
            </w:r>
            <w:proofErr w:type="spellEnd"/>
            <w:r w:rsidRPr="00B201EE">
              <w:rPr>
                <w:rFonts w:ascii="FlandersArtSans-Regular" w:hAnsi="FlandersArtSans-Regular" w:cs="Calibri"/>
                <w:sz w:val="22"/>
                <w:szCs w:val="22"/>
                <w:lang w:val="nl-BE" w:eastAsia="nl-BE"/>
              </w:rPr>
              <w:t>, VIVO, toelage vrijetijdsparticipatie)</w:t>
            </w:r>
          </w:p>
        </w:tc>
        <w:tc>
          <w:tcPr>
            <w:tcW w:w="1417" w:type="dxa"/>
            <w:shd w:val="clear" w:color="auto" w:fill="auto"/>
          </w:tcPr>
          <w:p w14:paraId="6962469F" w14:textId="77777777" w:rsidR="00B201EE" w:rsidRPr="00B201EE" w:rsidRDefault="00B201EE" w:rsidP="00B1183A">
            <w:pPr>
              <w:rPr>
                <w:rFonts w:ascii="FlandersArtSans-Regular" w:hAnsi="FlandersArtSans-Regular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Calibri"/>
                <w:sz w:val="22"/>
                <w:szCs w:val="22"/>
                <w:lang w:val="nl-BE" w:eastAsia="nl-BE"/>
              </w:rPr>
              <w:t>€ 5 587,62</w:t>
            </w:r>
          </w:p>
        </w:tc>
      </w:tr>
    </w:tbl>
    <w:p w14:paraId="73B8BE0A" w14:textId="77777777" w:rsidR="00B201EE" w:rsidRPr="00B201EE" w:rsidRDefault="00B201EE" w:rsidP="00B201EE">
      <w:pPr>
        <w:jc w:val="center"/>
        <w:rPr>
          <w:rFonts w:ascii="FlandersArtSans-Regular" w:hAnsi="FlandersArtSans-Regular"/>
          <w:b/>
          <w:sz w:val="22"/>
          <w:szCs w:val="22"/>
        </w:rPr>
      </w:pPr>
    </w:p>
    <w:p w14:paraId="56A45A9B" w14:textId="77777777" w:rsidR="00C3564E" w:rsidRDefault="00C3564E" w:rsidP="00B201EE">
      <w:pPr>
        <w:rPr>
          <w:rFonts w:ascii="FlandersArtSans-Regular" w:hAnsi="FlandersArtSans-Regular"/>
          <w:b/>
          <w:sz w:val="22"/>
          <w:szCs w:val="22"/>
        </w:rPr>
      </w:pPr>
    </w:p>
    <w:p w14:paraId="115F78A7" w14:textId="49838C26" w:rsidR="00B201EE" w:rsidRPr="00B201EE" w:rsidRDefault="00D11B9A" w:rsidP="00B201EE">
      <w:pPr>
        <w:rPr>
          <w:rFonts w:ascii="FlandersArtSans-Regular" w:hAnsi="FlandersArtSans-Regular"/>
          <w:b/>
          <w:sz w:val="22"/>
          <w:szCs w:val="22"/>
        </w:rPr>
      </w:pPr>
      <w:r w:rsidRPr="00B201EE">
        <w:rPr>
          <w:rFonts w:ascii="FlandersArtSans-Regular" w:hAnsi="FlandersArtSans-Regular"/>
          <w:b/>
          <w:sz w:val="22"/>
          <w:szCs w:val="22"/>
        </w:rPr>
        <w:t xml:space="preserve">Federatie Marokkaanse en Mondiale Democratische Organisaties </w:t>
      </w:r>
      <w:r>
        <w:rPr>
          <w:rFonts w:ascii="FlandersArtSans-Regular" w:hAnsi="FlandersArtSans-Regular"/>
          <w:b/>
          <w:sz w:val="22"/>
          <w:szCs w:val="22"/>
        </w:rPr>
        <w:t>vzw (</w:t>
      </w:r>
      <w:r w:rsidR="00B201EE" w:rsidRPr="00B201EE">
        <w:rPr>
          <w:rFonts w:ascii="FlandersArtSans-Regular" w:hAnsi="FlandersArtSans-Regular"/>
          <w:b/>
          <w:sz w:val="22"/>
          <w:szCs w:val="22"/>
        </w:rPr>
        <w:t>FMDO)</w:t>
      </w:r>
    </w:p>
    <w:p w14:paraId="16A44B41" w14:textId="77777777" w:rsidR="00B201EE" w:rsidRPr="00B201EE" w:rsidRDefault="00B201EE" w:rsidP="00B201EE">
      <w:pPr>
        <w:jc w:val="center"/>
        <w:rPr>
          <w:rFonts w:ascii="FlandersArtSans-Regular" w:hAnsi="FlandersArtSans-Regular"/>
          <w:b/>
          <w:sz w:val="22"/>
          <w:szCs w:val="22"/>
        </w:rPr>
      </w:pPr>
    </w:p>
    <w:tbl>
      <w:tblPr>
        <w:tblW w:w="9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7"/>
        <w:gridCol w:w="1417"/>
      </w:tblGrid>
      <w:tr w:rsidR="00B201EE" w:rsidRPr="00B201EE" w14:paraId="68A1EBAB" w14:textId="77777777" w:rsidTr="00B1183A">
        <w:trPr>
          <w:trHeight w:val="264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7E7B303" w14:textId="77777777" w:rsidR="00B201EE" w:rsidRPr="00B201EE" w:rsidRDefault="00B201EE" w:rsidP="00B1183A">
            <w:pPr>
              <w:rPr>
                <w:rFonts w:ascii="FlandersArtSans-Regular" w:hAnsi="FlandersArtSans-Regular" w:cs="Arial"/>
                <w:color w:val="0000FF"/>
                <w:sz w:val="22"/>
                <w:szCs w:val="22"/>
                <w:lang w:val="nl-BE" w:eastAsia="nl-BE"/>
              </w:rPr>
            </w:pPr>
            <w:r w:rsidRPr="00B201EE">
              <w:rPr>
                <w:rFonts w:ascii="FlandersArtSans-Regular" w:hAnsi="FlandersArtSans-Regular" w:cs="TT159t00"/>
                <w:b/>
                <w:sz w:val="22"/>
                <w:szCs w:val="22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CB4EFC" w14:textId="77777777" w:rsidR="00B201EE" w:rsidRPr="00B201EE" w:rsidRDefault="00B201EE" w:rsidP="00B1183A">
            <w:pPr>
              <w:rPr>
                <w:rFonts w:ascii="FlandersArtSans-Regular" w:hAnsi="FlandersArtSans-Regular" w:cs="Arial"/>
                <w:color w:val="000000"/>
                <w:sz w:val="22"/>
                <w:szCs w:val="22"/>
                <w:lang w:val="nl-BE" w:eastAsia="nl-BE"/>
              </w:rPr>
            </w:pPr>
            <w:r w:rsidRPr="00B201EE">
              <w:rPr>
                <w:rFonts w:ascii="FlandersArtSans-Regular" w:hAnsi="FlandersArtSans-Regular" w:cs="TT159t00"/>
                <w:b/>
                <w:sz w:val="22"/>
                <w:szCs w:val="22"/>
              </w:rPr>
              <w:t xml:space="preserve">Bedrag </w:t>
            </w:r>
          </w:p>
        </w:tc>
      </w:tr>
      <w:tr w:rsidR="00B201EE" w:rsidRPr="00B201EE" w14:paraId="52610FA6" w14:textId="77777777" w:rsidTr="00B1183A">
        <w:trPr>
          <w:trHeight w:val="34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6DADBF6" w14:textId="77777777" w:rsidR="00B201EE" w:rsidRPr="00B201EE" w:rsidRDefault="00B201EE" w:rsidP="00B1183A">
            <w:pPr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DAC-normalisering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3521DE" w14:textId="77777777" w:rsidR="00B201EE" w:rsidRPr="00B201EE" w:rsidRDefault="00B201EE" w:rsidP="00B1183A">
            <w:pPr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€ 33 114,00 </w:t>
            </w:r>
          </w:p>
        </w:tc>
      </w:tr>
      <w:tr w:rsidR="00B201EE" w:rsidRPr="00B201EE" w14:paraId="4A79ED14" w14:textId="77777777" w:rsidTr="00B1183A">
        <w:trPr>
          <w:trHeight w:val="34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0A23083" w14:textId="77777777" w:rsidR="00B201EE" w:rsidRPr="00B201EE" w:rsidRDefault="00B201EE" w:rsidP="00B1183A">
            <w:pPr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Interne Staatshervorming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2C104C" w14:textId="77777777" w:rsidR="00B201EE" w:rsidRPr="00B201EE" w:rsidRDefault="00B201EE" w:rsidP="00B1183A">
            <w:pPr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€ 5 633,29 </w:t>
            </w:r>
          </w:p>
        </w:tc>
      </w:tr>
      <w:tr w:rsidR="00B201EE" w:rsidRPr="00B201EE" w14:paraId="0E12FF41" w14:textId="77777777" w:rsidTr="00B1183A">
        <w:trPr>
          <w:trHeight w:val="34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8FE51" w14:textId="77777777" w:rsidR="00B201EE" w:rsidRPr="00B201EE" w:rsidRDefault="00B201EE" w:rsidP="00B1183A">
            <w:pPr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Vlaams Intersectoraal Akkoord (VIA)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15267" w14:textId="77777777" w:rsidR="00B201EE" w:rsidRPr="00B201EE" w:rsidRDefault="00B201EE" w:rsidP="00B1183A">
            <w:pPr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€ 43 070,81 </w:t>
            </w:r>
          </w:p>
        </w:tc>
      </w:tr>
      <w:tr w:rsidR="00B201EE" w:rsidRPr="00B201EE" w14:paraId="0A6685C1" w14:textId="77777777" w:rsidTr="00B1183A">
        <w:trPr>
          <w:trHeight w:val="340"/>
        </w:trPr>
        <w:tc>
          <w:tcPr>
            <w:tcW w:w="7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71F2F" w14:textId="77777777" w:rsidR="00B201EE" w:rsidRPr="00B201EE" w:rsidRDefault="00B201EE" w:rsidP="00B1183A">
            <w:pPr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Projectsubsidie Vlaamse Gemeenschap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3F4E4" w14:textId="77777777" w:rsidR="00B201EE" w:rsidRPr="00B201EE" w:rsidRDefault="00B201EE" w:rsidP="00B1183A">
            <w:pPr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€ 45 506,40 </w:t>
            </w:r>
          </w:p>
        </w:tc>
      </w:tr>
      <w:tr w:rsidR="00B201EE" w:rsidRPr="00B201EE" w14:paraId="45FB2073" w14:textId="77777777" w:rsidTr="00B1183A">
        <w:trPr>
          <w:trHeight w:val="340"/>
        </w:trPr>
        <w:tc>
          <w:tcPr>
            <w:tcW w:w="7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A25F610" w14:textId="77777777" w:rsidR="00B201EE" w:rsidRPr="00B201EE" w:rsidRDefault="00B201EE" w:rsidP="00B1183A">
            <w:pPr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Projectsubsidie Vlaamse Gemeenschap (overige afdelingen departement CJSM)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D7916" w14:textId="77777777" w:rsidR="00B201EE" w:rsidRPr="00B201EE" w:rsidRDefault="00B201EE" w:rsidP="00B1183A">
            <w:pPr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€ 15 000,00 </w:t>
            </w:r>
          </w:p>
        </w:tc>
      </w:tr>
      <w:tr w:rsidR="00B201EE" w:rsidRPr="00B201EE" w14:paraId="71F5A8F7" w14:textId="77777777" w:rsidTr="00B1183A">
        <w:trPr>
          <w:trHeight w:val="340"/>
        </w:trPr>
        <w:tc>
          <w:tcPr>
            <w:tcW w:w="7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8C55A" w14:textId="77777777" w:rsidR="00B201EE" w:rsidRPr="00B201EE" w:rsidRDefault="00B201EE" w:rsidP="00B1183A">
            <w:pPr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Projectsubsidie Vlaamse Gemeenschap (overige beleidsdomeinen)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7E4EA" w14:textId="77777777" w:rsidR="00B201EE" w:rsidRPr="00B201EE" w:rsidRDefault="00B201EE" w:rsidP="00B1183A">
            <w:pPr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€ 15 807,42</w:t>
            </w:r>
          </w:p>
        </w:tc>
      </w:tr>
      <w:tr w:rsidR="00B201EE" w:rsidRPr="00B201EE" w14:paraId="42E8C272" w14:textId="77777777" w:rsidTr="00B1183A">
        <w:trPr>
          <w:trHeight w:val="340"/>
        </w:trPr>
        <w:tc>
          <w:tcPr>
            <w:tcW w:w="7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00244" w14:textId="77777777" w:rsidR="00B201EE" w:rsidRPr="00B201EE" w:rsidRDefault="00B201EE" w:rsidP="00B1183A">
            <w:pPr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Subsidie Provincie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3D255" w14:textId="77777777" w:rsidR="00B201EE" w:rsidRPr="00B201EE" w:rsidRDefault="00B201EE" w:rsidP="00B1183A">
            <w:pPr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€ 9 801,66 </w:t>
            </w:r>
          </w:p>
        </w:tc>
      </w:tr>
      <w:tr w:rsidR="00B201EE" w:rsidRPr="00B201EE" w14:paraId="3782CD5A" w14:textId="77777777" w:rsidTr="00B1183A">
        <w:trPr>
          <w:trHeight w:val="340"/>
        </w:trPr>
        <w:tc>
          <w:tcPr>
            <w:tcW w:w="7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878C3" w14:textId="77777777" w:rsidR="00B201EE" w:rsidRPr="00B201EE" w:rsidRDefault="00B201EE" w:rsidP="00B1183A">
            <w:pPr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Subsidie Gemeente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DB985" w14:textId="77777777" w:rsidR="00B201EE" w:rsidRPr="00B201EE" w:rsidRDefault="00B201EE" w:rsidP="00B1183A">
            <w:pPr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€ 87 170,76 </w:t>
            </w:r>
          </w:p>
        </w:tc>
      </w:tr>
      <w:tr w:rsidR="00B201EE" w:rsidRPr="00B201EE" w14:paraId="114B8C05" w14:textId="77777777" w:rsidTr="00B1183A">
        <w:trPr>
          <w:trHeight w:val="340"/>
        </w:trPr>
        <w:tc>
          <w:tcPr>
            <w:tcW w:w="7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CCBB7" w14:textId="77777777" w:rsidR="00B201EE" w:rsidRPr="00B201EE" w:rsidRDefault="00B201EE" w:rsidP="00B1183A">
            <w:pPr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Subsidie VGC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FF309" w14:textId="77777777" w:rsidR="00B201EE" w:rsidRPr="00B201EE" w:rsidRDefault="00B201EE" w:rsidP="00B1183A">
            <w:pPr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€ 90 000,00 </w:t>
            </w:r>
          </w:p>
        </w:tc>
      </w:tr>
      <w:tr w:rsidR="00B201EE" w:rsidRPr="00B201EE" w14:paraId="09EC3265" w14:textId="77777777" w:rsidTr="00B1183A">
        <w:trPr>
          <w:trHeight w:val="340"/>
        </w:trPr>
        <w:tc>
          <w:tcPr>
            <w:tcW w:w="7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75716" w14:textId="77777777" w:rsidR="00B201EE" w:rsidRPr="00B201EE" w:rsidRDefault="00B201EE" w:rsidP="00B1183A">
            <w:pPr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Andere subsidies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4B478" w14:textId="77777777" w:rsidR="00B201EE" w:rsidRPr="00B201EE" w:rsidRDefault="00B201EE" w:rsidP="00B1183A">
            <w:pPr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€ 66 382,39 </w:t>
            </w:r>
          </w:p>
        </w:tc>
      </w:tr>
    </w:tbl>
    <w:p w14:paraId="4555F527" w14:textId="77777777" w:rsidR="00B201EE" w:rsidRPr="00B201EE" w:rsidRDefault="00B201EE" w:rsidP="00B201EE">
      <w:pPr>
        <w:jc w:val="both"/>
        <w:rPr>
          <w:rFonts w:ascii="FlandersArtSans-Regular" w:hAnsi="FlandersArtSans-Regular"/>
          <w:b/>
          <w:sz w:val="22"/>
          <w:szCs w:val="22"/>
        </w:rPr>
      </w:pPr>
    </w:p>
    <w:p w14:paraId="0DAAB64F" w14:textId="77777777" w:rsidR="00B201EE" w:rsidRPr="00B201EE" w:rsidRDefault="00B201EE" w:rsidP="00B201EE">
      <w:pPr>
        <w:jc w:val="both"/>
        <w:rPr>
          <w:rFonts w:ascii="FlandersArtSans-Regular" w:hAnsi="FlandersArtSans-Regular"/>
          <w:b/>
          <w:sz w:val="22"/>
          <w:szCs w:val="22"/>
        </w:rPr>
      </w:pPr>
    </w:p>
    <w:p w14:paraId="174D7910" w14:textId="41F260A1" w:rsidR="00D11B9A" w:rsidRPr="00B201EE" w:rsidRDefault="00D11B9A" w:rsidP="00D11B9A">
      <w:pPr>
        <w:jc w:val="both"/>
        <w:rPr>
          <w:rFonts w:ascii="FlandersArtSans-Regular" w:hAnsi="FlandersArtSans-Regular"/>
          <w:b/>
          <w:sz w:val="22"/>
          <w:szCs w:val="22"/>
        </w:rPr>
      </w:pPr>
      <w:r w:rsidRPr="00B201EE">
        <w:rPr>
          <w:rFonts w:ascii="FlandersArtSans-Regular" w:hAnsi="FlandersArtSans-Regular"/>
          <w:b/>
          <w:sz w:val="22"/>
          <w:szCs w:val="22"/>
        </w:rPr>
        <w:t xml:space="preserve">Federatie Marokkaanse Verenigingen </w:t>
      </w:r>
      <w:r w:rsidR="00DE0B1B">
        <w:rPr>
          <w:rFonts w:ascii="FlandersArtSans-Regular" w:hAnsi="FlandersArtSans-Regular"/>
          <w:b/>
          <w:sz w:val="22"/>
          <w:szCs w:val="22"/>
        </w:rPr>
        <w:t>(</w:t>
      </w:r>
      <w:r w:rsidRPr="00B201EE">
        <w:rPr>
          <w:rFonts w:ascii="FlandersArtSans-Regular" w:hAnsi="FlandersArtSans-Regular"/>
          <w:b/>
          <w:sz w:val="22"/>
          <w:szCs w:val="22"/>
        </w:rPr>
        <w:t>FMV</w:t>
      </w:r>
      <w:r w:rsidR="00DE0B1B">
        <w:rPr>
          <w:rFonts w:ascii="FlandersArtSans-Regular" w:hAnsi="FlandersArtSans-Regular"/>
          <w:b/>
          <w:sz w:val="22"/>
          <w:szCs w:val="22"/>
        </w:rPr>
        <w:t>)</w:t>
      </w:r>
    </w:p>
    <w:p w14:paraId="122A0CCB" w14:textId="77777777" w:rsidR="00D11B9A" w:rsidRPr="00B201EE" w:rsidRDefault="00D11B9A" w:rsidP="00D11B9A">
      <w:pPr>
        <w:jc w:val="both"/>
        <w:rPr>
          <w:rFonts w:ascii="FlandersArtSans-Regular" w:hAnsi="FlandersArtSans-Regular"/>
          <w:b/>
          <w:sz w:val="22"/>
          <w:szCs w:val="22"/>
        </w:rPr>
      </w:pPr>
    </w:p>
    <w:tbl>
      <w:tblPr>
        <w:tblW w:w="9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7"/>
        <w:gridCol w:w="1417"/>
      </w:tblGrid>
      <w:tr w:rsidR="00D11B9A" w:rsidRPr="00B201EE" w14:paraId="09310F12" w14:textId="77777777" w:rsidTr="00B1183A">
        <w:trPr>
          <w:trHeight w:val="34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98123" w14:textId="77777777" w:rsidR="00D11B9A" w:rsidRPr="00B201EE" w:rsidRDefault="00D11B9A" w:rsidP="00B1183A">
            <w:pPr>
              <w:rPr>
                <w:rFonts w:ascii="FlandersArtSans-Regular" w:hAnsi="FlandersArtSans-Regular" w:cs="FlandersArtSans-Regular"/>
                <w:b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FlandersArtSans-Regular"/>
                <w:b/>
                <w:sz w:val="22"/>
                <w:szCs w:val="22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C212A" w14:textId="77777777" w:rsidR="00D11B9A" w:rsidRPr="00B201EE" w:rsidRDefault="00D11B9A" w:rsidP="00B1183A">
            <w:pPr>
              <w:rPr>
                <w:rFonts w:ascii="FlandersArtSans-Regular" w:hAnsi="FlandersArtSans-Regular" w:cs="FlandersArtSans-Regular"/>
                <w:b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FlandersArtSans-Regular"/>
                <w:b/>
                <w:sz w:val="22"/>
                <w:szCs w:val="22"/>
              </w:rPr>
              <w:t xml:space="preserve">Bedrag </w:t>
            </w:r>
          </w:p>
        </w:tc>
      </w:tr>
      <w:tr w:rsidR="00D11B9A" w:rsidRPr="00B201EE" w14:paraId="67A9DA95" w14:textId="77777777" w:rsidTr="00B1183A">
        <w:trPr>
          <w:trHeight w:val="34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BCB9A" w14:textId="77777777" w:rsidR="00D11B9A" w:rsidRPr="00B201EE" w:rsidRDefault="00D11B9A" w:rsidP="00B1183A">
            <w:pPr>
              <w:rPr>
                <w:rFonts w:ascii="FlandersArtSans-Regular" w:hAnsi="FlandersArtSans-Regular" w:cs="TT159t00"/>
                <w:sz w:val="22"/>
                <w:szCs w:val="22"/>
              </w:rPr>
            </w:pPr>
            <w:bookmarkStart w:id="1" w:name="_Hlk2235135"/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DAC-normalisering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EB746" w14:textId="77777777" w:rsidR="00D11B9A" w:rsidRPr="00B201EE" w:rsidRDefault="00D11B9A" w:rsidP="00B1183A">
            <w:pPr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€ 44 152,00 </w:t>
            </w:r>
          </w:p>
        </w:tc>
      </w:tr>
      <w:bookmarkEnd w:id="1"/>
      <w:tr w:rsidR="00D11B9A" w:rsidRPr="00B201EE" w14:paraId="01BA0576" w14:textId="77777777" w:rsidTr="00B1183A">
        <w:trPr>
          <w:trHeight w:val="34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38461" w14:textId="77777777" w:rsidR="00D11B9A" w:rsidRPr="00B201EE" w:rsidRDefault="00D11B9A" w:rsidP="00B1183A">
            <w:pPr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Vlaams Intersectoraal Akkoord (VIA)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A7FEA" w14:textId="77777777" w:rsidR="00D11B9A" w:rsidRPr="00B201EE" w:rsidRDefault="00D11B9A" w:rsidP="00B1183A">
            <w:pPr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€ 38 610,39 </w:t>
            </w:r>
          </w:p>
        </w:tc>
      </w:tr>
      <w:tr w:rsidR="00D11B9A" w:rsidRPr="00B201EE" w14:paraId="5E190921" w14:textId="77777777" w:rsidTr="00B1183A">
        <w:trPr>
          <w:trHeight w:val="34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01DFD" w14:textId="77777777" w:rsidR="00D11B9A" w:rsidRPr="00B201EE" w:rsidRDefault="00D11B9A" w:rsidP="00B1183A">
            <w:pPr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Andere subsidies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B4D80" w14:textId="77777777" w:rsidR="00D11B9A" w:rsidRPr="00B201EE" w:rsidRDefault="00D11B9A" w:rsidP="00B1183A">
            <w:pPr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€ 35 165,11 </w:t>
            </w:r>
          </w:p>
        </w:tc>
      </w:tr>
    </w:tbl>
    <w:p w14:paraId="024124D3" w14:textId="77777777" w:rsidR="00D11B9A" w:rsidRDefault="00D11B9A" w:rsidP="00D11B9A">
      <w:pPr>
        <w:jc w:val="both"/>
        <w:rPr>
          <w:rFonts w:ascii="FlandersArtSans-Regular" w:hAnsi="FlandersArtSans-Regular"/>
          <w:b/>
          <w:sz w:val="22"/>
          <w:szCs w:val="22"/>
        </w:rPr>
      </w:pPr>
    </w:p>
    <w:p w14:paraId="488680DA" w14:textId="77777777" w:rsidR="00D11B9A" w:rsidRDefault="00D11B9A" w:rsidP="00D11B9A">
      <w:pPr>
        <w:jc w:val="both"/>
        <w:rPr>
          <w:rFonts w:ascii="FlandersArtSans-Regular" w:hAnsi="FlandersArtSans-Regular"/>
          <w:b/>
          <w:sz w:val="22"/>
          <w:szCs w:val="22"/>
        </w:rPr>
      </w:pPr>
    </w:p>
    <w:p w14:paraId="0A7993F3" w14:textId="182E6FDF" w:rsidR="00D11B9A" w:rsidRPr="00B201EE" w:rsidRDefault="00D11B9A" w:rsidP="00D11B9A">
      <w:pPr>
        <w:jc w:val="both"/>
        <w:rPr>
          <w:rFonts w:ascii="FlandersArtSans-Regular" w:hAnsi="FlandersArtSans-Regular"/>
          <w:b/>
          <w:sz w:val="22"/>
          <w:szCs w:val="22"/>
        </w:rPr>
      </w:pPr>
      <w:r w:rsidRPr="00B201EE">
        <w:rPr>
          <w:rFonts w:ascii="FlandersArtSans-Regular" w:hAnsi="FlandersArtSans-Regular"/>
          <w:b/>
          <w:sz w:val="22"/>
          <w:szCs w:val="22"/>
        </w:rPr>
        <w:t xml:space="preserve">Federatie van Zelforganisaties </w:t>
      </w:r>
      <w:r>
        <w:rPr>
          <w:rFonts w:ascii="FlandersArtSans-Regular" w:hAnsi="FlandersArtSans-Regular"/>
          <w:b/>
          <w:sz w:val="22"/>
          <w:szCs w:val="22"/>
        </w:rPr>
        <w:t>(</w:t>
      </w:r>
      <w:r w:rsidRPr="00B201EE">
        <w:rPr>
          <w:rFonts w:ascii="FlandersArtSans-Regular" w:hAnsi="FlandersArtSans-Regular"/>
          <w:b/>
          <w:sz w:val="22"/>
          <w:szCs w:val="22"/>
        </w:rPr>
        <w:t>FZO-VL</w:t>
      </w:r>
      <w:r>
        <w:rPr>
          <w:rFonts w:ascii="FlandersArtSans-Regular" w:hAnsi="FlandersArtSans-Regular"/>
          <w:b/>
          <w:sz w:val="22"/>
          <w:szCs w:val="22"/>
        </w:rPr>
        <w:t>)</w:t>
      </w:r>
    </w:p>
    <w:p w14:paraId="752D892C" w14:textId="77777777" w:rsidR="00D11B9A" w:rsidRPr="00B201EE" w:rsidRDefault="00D11B9A" w:rsidP="00D11B9A">
      <w:pPr>
        <w:jc w:val="both"/>
        <w:rPr>
          <w:rFonts w:ascii="FlandersArtSans-Regular" w:hAnsi="FlandersArtSans-Regular"/>
          <w:b/>
          <w:sz w:val="22"/>
          <w:szCs w:val="22"/>
        </w:rPr>
      </w:pPr>
    </w:p>
    <w:tbl>
      <w:tblPr>
        <w:tblStyle w:val="Tabelraster"/>
        <w:tblW w:w="9184" w:type="dxa"/>
        <w:tblLook w:val="04A0" w:firstRow="1" w:lastRow="0" w:firstColumn="1" w:lastColumn="0" w:noHBand="0" w:noVBand="1"/>
      </w:tblPr>
      <w:tblGrid>
        <w:gridCol w:w="7767"/>
        <w:gridCol w:w="1417"/>
      </w:tblGrid>
      <w:tr w:rsidR="00D11B9A" w:rsidRPr="00B201EE" w14:paraId="6973F747" w14:textId="77777777" w:rsidTr="00B1183A">
        <w:trPr>
          <w:trHeight w:val="340"/>
        </w:trPr>
        <w:tc>
          <w:tcPr>
            <w:tcW w:w="7767" w:type="dxa"/>
          </w:tcPr>
          <w:p w14:paraId="6EF44A27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/>
                <w:b/>
                <w:sz w:val="22"/>
                <w:szCs w:val="22"/>
              </w:rPr>
            </w:pPr>
            <w:r w:rsidRPr="00B201EE">
              <w:rPr>
                <w:rFonts w:ascii="FlandersArtSans-Regular" w:hAnsi="FlandersArtSans-Regular"/>
                <w:b/>
                <w:sz w:val="22"/>
                <w:szCs w:val="22"/>
              </w:rPr>
              <w:t>2017</w:t>
            </w:r>
          </w:p>
        </w:tc>
        <w:tc>
          <w:tcPr>
            <w:tcW w:w="1417" w:type="dxa"/>
          </w:tcPr>
          <w:p w14:paraId="2CCDAD09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/>
                <w:b/>
                <w:sz w:val="22"/>
                <w:szCs w:val="22"/>
              </w:rPr>
            </w:pPr>
            <w:r w:rsidRPr="00B201EE">
              <w:rPr>
                <w:rFonts w:ascii="FlandersArtSans-Regular" w:hAnsi="FlandersArtSans-Regular"/>
                <w:b/>
                <w:sz w:val="22"/>
                <w:szCs w:val="22"/>
              </w:rPr>
              <w:t xml:space="preserve">Bedrag </w:t>
            </w:r>
          </w:p>
        </w:tc>
      </w:tr>
      <w:tr w:rsidR="00D11B9A" w:rsidRPr="00B201EE" w14:paraId="451C3FC7" w14:textId="77777777" w:rsidTr="00B1183A">
        <w:trPr>
          <w:trHeight w:val="34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243CC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Subsidie DAC-normalisering (Departement CJSM - afdeling Sociaal-cultureel werk)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FBD42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€ 33 114,00 </w:t>
            </w:r>
          </w:p>
        </w:tc>
      </w:tr>
      <w:tr w:rsidR="00D11B9A" w:rsidRPr="00B201EE" w14:paraId="34024C0B" w14:textId="77777777" w:rsidTr="00B1183A">
        <w:trPr>
          <w:trHeight w:val="34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94F9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Subsidie Vlaams Intersectoraal Akkoord (VIA)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12EF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€ 24 473,76 </w:t>
            </w:r>
          </w:p>
        </w:tc>
      </w:tr>
      <w:tr w:rsidR="00D11B9A" w:rsidRPr="00B201EE" w14:paraId="66C33C12" w14:textId="77777777" w:rsidTr="00B1183A">
        <w:trPr>
          <w:trHeight w:val="34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0727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Subsidie Gemeente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B561B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€ 1 813,48 </w:t>
            </w:r>
          </w:p>
        </w:tc>
      </w:tr>
      <w:tr w:rsidR="00D11B9A" w:rsidRPr="00B201EE" w14:paraId="28D6C005" w14:textId="77777777" w:rsidTr="00B1183A">
        <w:trPr>
          <w:trHeight w:val="34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47ED0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Subsidie VGC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F091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€ 27 625,00 </w:t>
            </w:r>
          </w:p>
        </w:tc>
      </w:tr>
      <w:tr w:rsidR="00D11B9A" w:rsidRPr="00B201EE" w14:paraId="4ECF6603" w14:textId="77777777" w:rsidTr="00B1183A">
        <w:trPr>
          <w:trHeight w:val="34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5562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Andere subsidies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57B13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€ 1 110,94 </w:t>
            </w:r>
          </w:p>
        </w:tc>
      </w:tr>
    </w:tbl>
    <w:p w14:paraId="01802AD5" w14:textId="77777777" w:rsidR="00D11B9A" w:rsidRPr="00B201EE" w:rsidRDefault="00D11B9A" w:rsidP="00D11B9A">
      <w:pPr>
        <w:jc w:val="both"/>
        <w:rPr>
          <w:rFonts w:ascii="FlandersArtSans-Regular" w:hAnsi="FlandersArtSans-Regular"/>
          <w:b/>
          <w:sz w:val="22"/>
          <w:szCs w:val="22"/>
        </w:rPr>
      </w:pPr>
    </w:p>
    <w:p w14:paraId="3B6BCF64" w14:textId="77777777" w:rsidR="00D11B9A" w:rsidRDefault="00D11B9A" w:rsidP="00B201EE">
      <w:pPr>
        <w:rPr>
          <w:rFonts w:ascii="FlandersArtSans-Regular" w:hAnsi="FlandersArtSans-Regular"/>
          <w:b/>
          <w:sz w:val="22"/>
          <w:szCs w:val="22"/>
        </w:rPr>
      </w:pPr>
    </w:p>
    <w:p w14:paraId="08E23526" w14:textId="77777777" w:rsidR="00D11B9A" w:rsidRPr="00B201EE" w:rsidRDefault="00D11B9A" w:rsidP="00D11B9A">
      <w:pPr>
        <w:jc w:val="both"/>
        <w:rPr>
          <w:rFonts w:ascii="FlandersArtSans-Regular" w:hAnsi="FlandersArtSans-Regular"/>
          <w:b/>
          <w:sz w:val="22"/>
          <w:szCs w:val="22"/>
          <w:lang w:val="en-US"/>
        </w:rPr>
      </w:pPr>
      <w:r w:rsidRPr="00B201EE">
        <w:rPr>
          <w:rFonts w:ascii="FlandersArtSans-Regular" w:hAnsi="FlandersArtSans-Regular"/>
          <w:b/>
          <w:sz w:val="22"/>
          <w:szCs w:val="22"/>
          <w:lang w:val="en-US"/>
        </w:rPr>
        <w:t xml:space="preserve">Federation of Anglophone Africans in Belgium </w:t>
      </w:r>
      <w:r>
        <w:rPr>
          <w:rFonts w:ascii="FlandersArtSans-Regular" w:hAnsi="FlandersArtSans-Regular"/>
          <w:b/>
          <w:sz w:val="22"/>
          <w:szCs w:val="22"/>
          <w:lang w:val="en-US"/>
        </w:rPr>
        <w:t>(FAAB)</w:t>
      </w:r>
    </w:p>
    <w:p w14:paraId="691DAEAC" w14:textId="77777777" w:rsidR="00D11B9A" w:rsidRPr="00B201EE" w:rsidRDefault="00D11B9A" w:rsidP="00D11B9A">
      <w:pPr>
        <w:jc w:val="both"/>
        <w:rPr>
          <w:rFonts w:ascii="FlandersArtSans-Regular" w:hAnsi="FlandersArtSans-Regular"/>
          <w:b/>
          <w:sz w:val="22"/>
          <w:szCs w:val="22"/>
          <w:lang w:val="en-US"/>
        </w:rPr>
      </w:pPr>
    </w:p>
    <w:tbl>
      <w:tblPr>
        <w:tblStyle w:val="Tabelraster"/>
        <w:tblW w:w="9184" w:type="dxa"/>
        <w:tblLook w:val="04A0" w:firstRow="1" w:lastRow="0" w:firstColumn="1" w:lastColumn="0" w:noHBand="0" w:noVBand="1"/>
      </w:tblPr>
      <w:tblGrid>
        <w:gridCol w:w="7767"/>
        <w:gridCol w:w="1417"/>
      </w:tblGrid>
      <w:tr w:rsidR="00D11B9A" w:rsidRPr="00B201EE" w14:paraId="6C64D1B7" w14:textId="77777777" w:rsidTr="00B1183A">
        <w:trPr>
          <w:trHeight w:val="340"/>
        </w:trPr>
        <w:tc>
          <w:tcPr>
            <w:tcW w:w="7767" w:type="dxa"/>
          </w:tcPr>
          <w:p w14:paraId="32C2DB58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 w:cs="TT159t00"/>
                <w:b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b/>
                <w:sz w:val="22"/>
                <w:szCs w:val="22"/>
              </w:rPr>
              <w:t>2017</w:t>
            </w:r>
          </w:p>
        </w:tc>
        <w:tc>
          <w:tcPr>
            <w:tcW w:w="1417" w:type="dxa"/>
          </w:tcPr>
          <w:p w14:paraId="78659728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 w:cs="TT159t00"/>
                <w:b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b/>
                <w:sz w:val="22"/>
                <w:szCs w:val="22"/>
              </w:rPr>
              <w:t xml:space="preserve">Bedrag </w:t>
            </w:r>
          </w:p>
        </w:tc>
      </w:tr>
      <w:tr w:rsidR="00D11B9A" w:rsidRPr="00B201EE" w14:paraId="2351B686" w14:textId="77777777" w:rsidTr="00B1183A">
        <w:trPr>
          <w:trHeight w:val="340"/>
        </w:trPr>
        <w:tc>
          <w:tcPr>
            <w:tcW w:w="7767" w:type="dxa"/>
          </w:tcPr>
          <w:p w14:paraId="72CE40CE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Subsidie DAC-normalisering</w:t>
            </w:r>
          </w:p>
        </w:tc>
        <w:tc>
          <w:tcPr>
            <w:tcW w:w="1417" w:type="dxa"/>
          </w:tcPr>
          <w:p w14:paraId="6D990B41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Calibri"/>
                <w:sz w:val="22"/>
                <w:szCs w:val="22"/>
                <w:lang w:val="nl-BE" w:eastAsia="nl-BE"/>
              </w:rPr>
              <w:t xml:space="preserve">€ </w:t>
            </w: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22 076,00</w:t>
            </w:r>
          </w:p>
        </w:tc>
      </w:tr>
      <w:tr w:rsidR="00D11B9A" w:rsidRPr="00B201EE" w14:paraId="27C84C8B" w14:textId="77777777" w:rsidTr="00B1183A">
        <w:trPr>
          <w:trHeight w:val="34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0D3FA8A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Subsidie Vlaams Intersectoraal Akkoord (VIA)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F3B07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€ 8 886,31 </w:t>
            </w:r>
          </w:p>
        </w:tc>
      </w:tr>
      <w:tr w:rsidR="00D11B9A" w:rsidRPr="00B201EE" w14:paraId="12647E97" w14:textId="77777777" w:rsidTr="00B1183A">
        <w:trPr>
          <w:trHeight w:val="34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2D3189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Subsidie VGC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221B9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€ 30 125,00 </w:t>
            </w:r>
          </w:p>
        </w:tc>
      </w:tr>
      <w:tr w:rsidR="00D11B9A" w:rsidRPr="00B201EE" w14:paraId="0C1C6C98" w14:textId="77777777" w:rsidTr="00B1183A">
        <w:trPr>
          <w:trHeight w:val="34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592C2A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Andere subsidies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021C5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€ 3 564,36 </w:t>
            </w:r>
          </w:p>
        </w:tc>
      </w:tr>
    </w:tbl>
    <w:p w14:paraId="397EB785" w14:textId="77777777" w:rsidR="00D11B9A" w:rsidRPr="00B201EE" w:rsidRDefault="00D11B9A" w:rsidP="00D11B9A">
      <w:pPr>
        <w:jc w:val="both"/>
        <w:rPr>
          <w:rFonts w:ascii="FlandersArtSans-Regular" w:hAnsi="FlandersArtSans-Regular"/>
          <w:b/>
          <w:sz w:val="22"/>
          <w:szCs w:val="22"/>
          <w:lang w:val="en-US"/>
        </w:rPr>
      </w:pPr>
    </w:p>
    <w:p w14:paraId="338F4286" w14:textId="77777777" w:rsidR="00D11B9A" w:rsidRDefault="00D11B9A" w:rsidP="00D11B9A">
      <w:pPr>
        <w:jc w:val="both"/>
        <w:rPr>
          <w:rFonts w:ascii="FlandersArtSans-Regular" w:hAnsi="FlandersArtSans-Regular"/>
          <w:b/>
          <w:sz w:val="22"/>
          <w:szCs w:val="22"/>
        </w:rPr>
      </w:pPr>
    </w:p>
    <w:p w14:paraId="55197F70" w14:textId="0A0544DC" w:rsidR="00D11B9A" w:rsidRPr="00B201EE" w:rsidRDefault="00D11B9A" w:rsidP="00D11B9A">
      <w:pPr>
        <w:jc w:val="both"/>
        <w:rPr>
          <w:rFonts w:ascii="FlandersArtSans-Regular" w:hAnsi="FlandersArtSans-Regular"/>
          <w:b/>
          <w:sz w:val="22"/>
          <w:szCs w:val="22"/>
        </w:rPr>
      </w:pPr>
      <w:r w:rsidRPr="00B201EE">
        <w:rPr>
          <w:rFonts w:ascii="FlandersArtSans-Regular" w:hAnsi="FlandersArtSans-Regular"/>
          <w:b/>
          <w:sz w:val="22"/>
          <w:szCs w:val="22"/>
        </w:rPr>
        <w:t xml:space="preserve">Internationaal Comité </w:t>
      </w:r>
      <w:r w:rsidR="00DE0B1B">
        <w:rPr>
          <w:rFonts w:ascii="FlandersArtSans-Regular" w:hAnsi="FlandersArtSans-Regular"/>
          <w:b/>
          <w:sz w:val="22"/>
          <w:szCs w:val="22"/>
        </w:rPr>
        <w:t>(IC)</w:t>
      </w:r>
    </w:p>
    <w:p w14:paraId="4E3ACA79" w14:textId="77777777" w:rsidR="00D11B9A" w:rsidRPr="00B201EE" w:rsidRDefault="00D11B9A" w:rsidP="00D11B9A">
      <w:pPr>
        <w:jc w:val="both"/>
        <w:rPr>
          <w:rFonts w:ascii="FlandersArtSans-Regular" w:hAnsi="FlandersArtSans-Regular"/>
          <w:b/>
          <w:sz w:val="22"/>
          <w:szCs w:val="22"/>
        </w:rPr>
      </w:pPr>
    </w:p>
    <w:tbl>
      <w:tblPr>
        <w:tblW w:w="9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7"/>
        <w:gridCol w:w="1417"/>
      </w:tblGrid>
      <w:tr w:rsidR="00D11B9A" w:rsidRPr="00B201EE" w14:paraId="43963C9F" w14:textId="77777777" w:rsidTr="00B1183A">
        <w:trPr>
          <w:trHeight w:val="34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552E" w14:textId="77777777" w:rsidR="00D11B9A" w:rsidRPr="00B201EE" w:rsidRDefault="00D11B9A" w:rsidP="00B1183A">
            <w:pPr>
              <w:rPr>
                <w:rFonts w:ascii="FlandersArtSans-Regular" w:hAnsi="FlandersArtSans-Regular" w:cs="TT159t00"/>
                <w:b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b/>
                <w:sz w:val="22"/>
                <w:szCs w:val="22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E9BA8" w14:textId="77777777" w:rsidR="00D11B9A" w:rsidRPr="00B201EE" w:rsidRDefault="00D11B9A" w:rsidP="00B1183A">
            <w:pPr>
              <w:rPr>
                <w:rFonts w:ascii="FlandersArtSans-Regular" w:hAnsi="FlandersArtSans-Regular" w:cs="TT159t00"/>
                <w:b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b/>
                <w:sz w:val="22"/>
                <w:szCs w:val="22"/>
              </w:rPr>
              <w:t xml:space="preserve">Bedrag </w:t>
            </w:r>
          </w:p>
        </w:tc>
      </w:tr>
      <w:tr w:rsidR="00D11B9A" w:rsidRPr="00B201EE" w14:paraId="7E8A8C9F" w14:textId="77777777" w:rsidTr="00B1183A">
        <w:trPr>
          <w:trHeight w:val="34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06943" w14:textId="77777777" w:rsidR="00D11B9A" w:rsidRPr="00B201EE" w:rsidRDefault="00D11B9A" w:rsidP="00B1183A">
            <w:pPr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DAC-normalisering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336D0" w14:textId="77777777" w:rsidR="00D11B9A" w:rsidRPr="00B201EE" w:rsidRDefault="00D11B9A" w:rsidP="00B1183A">
            <w:pPr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€ 44 152,00</w:t>
            </w:r>
          </w:p>
        </w:tc>
      </w:tr>
      <w:tr w:rsidR="00D11B9A" w:rsidRPr="00B201EE" w14:paraId="35D666B7" w14:textId="77777777" w:rsidTr="00B1183A">
        <w:trPr>
          <w:trHeight w:val="34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419F68" w14:textId="77777777" w:rsidR="00D11B9A" w:rsidRPr="00B201EE" w:rsidRDefault="00D11B9A" w:rsidP="00B1183A">
            <w:pPr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Interne Staatshervorming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D2523" w14:textId="77777777" w:rsidR="00D11B9A" w:rsidRPr="00B201EE" w:rsidRDefault="00D11B9A" w:rsidP="00B1183A">
            <w:pPr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€ 40 851,06</w:t>
            </w:r>
          </w:p>
        </w:tc>
      </w:tr>
      <w:tr w:rsidR="00D11B9A" w:rsidRPr="00B201EE" w14:paraId="09412D17" w14:textId="77777777" w:rsidTr="00B1183A">
        <w:trPr>
          <w:trHeight w:val="34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F3A64" w14:textId="77777777" w:rsidR="00D11B9A" w:rsidRPr="00B201EE" w:rsidRDefault="00D11B9A" w:rsidP="00B1183A">
            <w:pPr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Regularisatie van het </w:t>
            </w:r>
            <w:proofErr w:type="spellStart"/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gesco</w:t>
            </w:r>
            <w:proofErr w:type="spellEnd"/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-project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00C36" w14:textId="77777777" w:rsidR="00D11B9A" w:rsidRPr="00B201EE" w:rsidRDefault="00D11B9A" w:rsidP="00B1183A">
            <w:pPr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€ 201 478,96</w:t>
            </w:r>
          </w:p>
        </w:tc>
      </w:tr>
      <w:tr w:rsidR="00D11B9A" w:rsidRPr="00B201EE" w14:paraId="4B9ECF4A" w14:textId="77777777" w:rsidTr="00B1183A">
        <w:trPr>
          <w:trHeight w:val="34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B8B0C" w14:textId="77777777" w:rsidR="00D11B9A" w:rsidRPr="00B201EE" w:rsidRDefault="00D11B9A" w:rsidP="00B1183A">
            <w:pPr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Vlaams Intersectoraal Akkoord (VIA)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20DF8" w14:textId="77777777" w:rsidR="00D11B9A" w:rsidRPr="00B201EE" w:rsidRDefault="00D11B9A" w:rsidP="00B1183A">
            <w:pPr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€  69 000,00 </w:t>
            </w:r>
          </w:p>
        </w:tc>
      </w:tr>
      <w:tr w:rsidR="00D11B9A" w:rsidRPr="00B201EE" w14:paraId="68E765F2" w14:textId="77777777" w:rsidTr="00B1183A">
        <w:trPr>
          <w:trHeight w:val="34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2ED0" w14:textId="77777777" w:rsidR="00D11B9A" w:rsidRPr="00B201EE" w:rsidRDefault="00D11B9A" w:rsidP="00B1183A">
            <w:pPr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Projectsubsidie Vlaamse Gemeenschap (overige beleidsdomeinen)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7AEBE" w14:textId="77777777" w:rsidR="00D11B9A" w:rsidRPr="00B201EE" w:rsidRDefault="00D11B9A" w:rsidP="00B1183A">
            <w:pPr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€ 5 807,42 </w:t>
            </w:r>
          </w:p>
        </w:tc>
      </w:tr>
      <w:tr w:rsidR="00D11B9A" w:rsidRPr="00B201EE" w14:paraId="6EDC916D" w14:textId="77777777" w:rsidTr="00B1183A">
        <w:trPr>
          <w:trHeight w:val="34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ED43A" w14:textId="77777777" w:rsidR="00D11B9A" w:rsidRPr="00B201EE" w:rsidRDefault="00D11B9A" w:rsidP="00B1183A">
            <w:pPr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Subsidie Provincie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06A58" w14:textId="77777777" w:rsidR="00D11B9A" w:rsidRPr="00B201EE" w:rsidRDefault="00D11B9A" w:rsidP="00B1183A">
            <w:pPr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€ 5 000,00 </w:t>
            </w:r>
          </w:p>
        </w:tc>
      </w:tr>
      <w:tr w:rsidR="00D11B9A" w:rsidRPr="00B201EE" w14:paraId="34B10DB9" w14:textId="77777777" w:rsidTr="00B1183A">
        <w:trPr>
          <w:trHeight w:val="34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EC2D" w14:textId="77777777" w:rsidR="00D11B9A" w:rsidRPr="00B201EE" w:rsidRDefault="00D11B9A" w:rsidP="00B1183A">
            <w:pPr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Subsidie Gemeente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82B46" w14:textId="77777777" w:rsidR="00D11B9A" w:rsidRPr="00B201EE" w:rsidRDefault="00D11B9A" w:rsidP="00B1183A">
            <w:pPr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€ 51 000,00 </w:t>
            </w:r>
          </w:p>
        </w:tc>
      </w:tr>
      <w:tr w:rsidR="00D11B9A" w:rsidRPr="00B201EE" w14:paraId="5D35026A" w14:textId="77777777" w:rsidTr="00B1183A">
        <w:trPr>
          <w:trHeight w:val="34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3E43" w14:textId="77777777" w:rsidR="00D11B9A" w:rsidRPr="00B201EE" w:rsidRDefault="00D11B9A" w:rsidP="00B1183A">
            <w:pPr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Subsidie VGC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951D4" w14:textId="77777777" w:rsidR="00D11B9A" w:rsidRPr="00B201EE" w:rsidRDefault="00D11B9A" w:rsidP="00B1183A">
            <w:pPr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€  63 750,00 </w:t>
            </w:r>
          </w:p>
        </w:tc>
      </w:tr>
      <w:tr w:rsidR="00D11B9A" w:rsidRPr="00B201EE" w14:paraId="036B1555" w14:textId="77777777" w:rsidTr="00B1183A">
        <w:trPr>
          <w:trHeight w:val="34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AA7286" w14:textId="77777777" w:rsidR="00D11B9A" w:rsidRPr="00B201EE" w:rsidRDefault="00D11B9A" w:rsidP="00B1183A">
            <w:pPr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Federale subsidies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86C9A" w14:textId="77777777" w:rsidR="00D11B9A" w:rsidRPr="00B201EE" w:rsidRDefault="00D11B9A" w:rsidP="00B1183A">
            <w:pPr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€ 12 000,00 </w:t>
            </w:r>
          </w:p>
        </w:tc>
      </w:tr>
      <w:tr w:rsidR="00D11B9A" w:rsidRPr="00B201EE" w14:paraId="78338D2B" w14:textId="77777777" w:rsidTr="00B1183A">
        <w:trPr>
          <w:trHeight w:val="34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18FF" w14:textId="77777777" w:rsidR="00D11B9A" w:rsidRPr="00B201EE" w:rsidRDefault="00D11B9A" w:rsidP="00B1183A">
            <w:pPr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Andere subsidies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1D48B" w14:textId="77777777" w:rsidR="00D11B9A" w:rsidRPr="00B201EE" w:rsidRDefault="00D11B9A" w:rsidP="00B1183A">
            <w:pPr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€ 52 000,00 </w:t>
            </w:r>
          </w:p>
        </w:tc>
      </w:tr>
    </w:tbl>
    <w:p w14:paraId="6CBB9F0F" w14:textId="77777777" w:rsidR="00D11B9A" w:rsidRPr="00B201EE" w:rsidRDefault="00D11B9A" w:rsidP="00D11B9A">
      <w:pPr>
        <w:jc w:val="both"/>
        <w:rPr>
          <w:rFonts w:ascii="FlandersArtSans-Regular" w:hAnsi="FlandersArtSans-Regular"/>
          <w:b/>
          <w:sz w:val="22"/>
          <w:szCs w:val="22"/>
        </w:rPr>
      </w:pPr>
    </w:p>
    <w:p w14:paraId="1C4EC2BE" w14:textId="77777777" w:rsidR="00D11B9A" w:rsidRDefault="00D11B9A" w:rsidP="00D11B9A">
      <w:pPr>
        <w:jc w:val="both"/>
        <w:rPr>
          <w:rFonts w:ascii="FlandersArtSans-Regular" w:hAnsi="FlandersArtSans-Regular"/>
          <w:b/>
          <w:sz w:val="22"/>
          <w:szCs w:val="22"/>
        </w:rPr>
      </w:pPr>
    </w:p>
    <w:p w14:paraId="3ED675D9" w14:textId="7092EB32" w:rsidR="00D11B9A" w:rsidRPr="00B201EE" w:rsidRDefault="00D11B9A" w:rsidP="00D11B9A">
      <w:pPr>
        <w:jc w:val="both"/>
        <w:rPr>
          <w:rFonts w:ascii="FlandersArtSans-Regular" w:hAnsi="FlandersArtSans-Regular"/>
          <w:b/>
          <w:sz w:val="22"/>
          <w:szCs w:val="22"/>
        </w:rPr>
      </w:pPr>
      <w:r w:rsidRPr="00B201EE">
        <w:rPr>
          <w:rFonts w:ascii="FlandersArtSans-Regular" w:hAnsi="FlandersArtSans-Regular"/>
          <w:b/>
          <w:sz w:val="22"/>
          <w:szCs w:val="22"/>
        </w:rPr>
        <w:t xml:space="preserve">Turkse Unie van België </w:t>
      </w:r>
      <w:r w:rsidR="00F4762C">
        <w:rPr>
          <w:rFonts w:ascii="FlandersArtSans-Regular" w:hAnsi="FlandersArtSans-Regular"/>
          <w:b/>
          <w:sz w:val="22"/>
          <w:szCs w:val="22"/>
        </w:rPr>
        <w:t>(TUB)</w:t>
      </w:r>
    </w:p>
    <w:p w14:paraId="4473CA51" w14:textId="77777777" w:rsidR="00D11B9A" w:rsidRPr="00B201EE" w:rsidRDefault="00D11B9A" w:rsidP="00D11B9A">
      <w:pPr>
        <w:jc w:val="both"/>
        <w:rPr>
          <w:rFonts w:ascii="FlandersArtSans-Regular" w:hAnsi="FlandersArtSans-Regular"/>
          <w:b/>
          <w:sz w:val="22"/>
          <w:szCs w:val="22"/>
        </w:rPr>
      </w:pPr>
    </w:p>
    <w:tbl>
      <w:tblPr>
        <w:tblStyle w:val="Tabelraster"/>
        <w:tblW w:w="9184" w:type="dxa"/>
        <w:tblLook w:val="04A0" w:firstRow="1" w:lastRow="0" w:firstColumn="1" w:lastColumn="0" w:noHBand="0" w:noVBand="1"/>
      </w:tblPr>
      <w:tblGrid>
        <w:gridCol w:w="7767"/>
        <w:gridCol w:w="1417"/>
      </w:tblGrid>
      <w:tr w:rsidR="00D11B9A" w:rsidRPr="00B201EE" w14:paraId="71FDB02B" w14:textId="77777777" w:rsidTr="00B1183A">
        <w:trPr>
          <w:trHeight w:val="340"/>
        </w:trPr>
        <w:tc>
          <w:tcPr>
            <w:tcW w:w="7767" w:type="dxa"/>
          </w:tcPr>
          <w:p w14:paraId="29256004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/>
                <w:b/>
                <w:sz w:val="22"/>
                <w:szCs w:val="22"/>
              </w:rPr>
            </w:pPr>
            <w:r w:rsidRPr="00B201EE">
              <w:rPr>
                <w:rFonts w:ascii="FlandersArtSans-Regular" w:hAnsi="FlandersArtSans-Regular"/>
                <w:b/>
                <w:sz w:val="22"/>
                <w:szCs w:val="22"/>
              </w:rPr>
              <w:t>2017</w:t>
            </w:r>
          </w:p>
        </w:tc>
        <w:tc>
          <w:tcPr>
            <w:tcW w:w="1417" w:type="dxa"/>
          </w:tcPr>
          <w:p w14:paraId="19E14416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/>
                <w:b/>
                <w:sz w:val="22"/>
                <w:szCs w:val="22"/>
              </w:rPr>
            </w:pPr>
            <w:r w:rsidRPr="00B201EE">
              <w:rPr>
                <w:rFonts w:ascii="FlandersArtSans-Regular" w:hAnsi="FlandersArtSans-Regular"/>
                <w:b/>
                <w:sz w:val="22"/>
                <w:szCs w:val="22"/>
              </w:rPr>
              <w:t xml:space="preserve">Bedrag </w:t>
            </w:r>
          </w:p>
        </w:tc>
      </w:tr>
      <w:tr w:rsidR="00D11B9A" w:rsidRPr="00B201EE" w14:paraId="3F2773C4" w14:textId="77777777" w:rsidTr="00B1183A">
        <w:trPr>
          <w:trHeight w:val="340"/>
        </w:trPr>
        <w:tc>
          <w:tcPr>
            <w:tcW w:w="7767" w:type="dxa"/>
          </w:tcPr>
          <w:p w14:paraId="2C5C59F5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DAC-normalisering </w:t>
            </w:r>
          </w:p>
        </w:tc>
        <w:tc>
          <w:tcPr>
            <w:tcW w:w="1417" w:type="dxa"/>
          </w:tcPr>
          <w:p w14:paraId="6DF3DB0D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Calibri"/>
                <w:sz w:val="22"/>
                <w:szCs w:val="22"/>
                <w:lang w:val="nl-BE" w:eastAsia="nl-BE"/>
              </w:rPr>
              <w:t xml:space="preserve">€ </w:t>
            </w: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33 114,00</w:t>
            </w:r>
          </w:p>
        </w:tc>
      </w:tr>
      <w:tr w:rsidR="00D11B9A" w:rsidRPr="00B201EE" w14:paraId="0F008AB1" w14:textId="77777777" w:rsidTr="00B1183A">
        <w:trPr>
          <w:trHeight w:val="340"/>
        </w:trPr>
        <w:tc>
          <w:tcPr>
            <w:tcW w:w="7767" w:type="dxa"/>
          </w:tcPr>
          <w:p w14:paraId="6790EB5C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Staatshervorming </w:t>
            </w:r>
          </w:p>
        </w:tc>
        <w:tc>
          <w:tcPr>
            <w:tcW w:w="1417" w:type="dxa"/>
          </w:tcPr>
          <w:p w14:paraId="3DA21B5D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Calibri"/>
                <w:sz w:val="22"/>
                <w:szCs w:val="22"/>
                <w:lang w:val="nl-BE" w:eastAsia="nl-BE"/>
              </w:rPr>
              <w:t xml:space="preserve">€ </w:t>
            </w: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16 228,04</w:t>
            </w:r>
          </w:p>
        </w:tc>
      </w:tr>
      <w:tr w:rsidR="00D11B9A" w:rsidRPr="00B201EE" w14:paraId="7EDAF102" w14:textId="77777777" w:rsidTr="00B1183A">
        <w:trPr>
          <w:trHeight w:val="34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55BDB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Subsidie Vlaams Intersectoraal Akkoord (VIA)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92D5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€ 22 941,33 </w:t>
            </w:r>
          </w:p>
        </w:tc>
      </w:tr>
      <w:tr w:rsidR="00D11B9A" w:rsidRPr="00B201EE" w14:paraId="598006CB" w14:textId="77777777" w:rsidTr="00B1183A">
        <w:trPr>
          <w:trHeight w:val="34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CED7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Projectsubsidie Vlaamse Gemeenschap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E458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€ 27 750,00 </w:t>
            </w:r>
          </w:p>
        </w:tc>
      </w:tr>
      <w:tr w:rsidR="00D11B9A" w:rsidRPr="00B201EE" w14:paraId="692F7B56" w14:textId="77777777" w:rsidTr="00B1183A">
        <w:trPr>
          <w:trHeight w:val="34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7948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Meerjarige structurele werkingssubsidie Vlaamse Gemeenschap (overige beleidsdomeinen)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68956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€ 15 807,42 </w:t>
            </w:r>
          </w:p>
        </w:tc>
      </w:tr>
      <w:tr w:rsidR="00D11B9A" w:rsidRPr="00B201EE" w14:paraId="0C35FBC4" w14:textId="77777777" w:rsidTr="00B1183A">
        <w:trPr>
          <w:trHeight w:val="34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B7CF0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Subsidie Provincie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4F634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€  750,00 </w:t>
            </w:r>
          </w:p>
        </w:tc>
      </w:tr>
      <w:tr w:rsidR="00D11B9A" w:rsidRPr="00B201EE" w14:paraId="16C53E66" w14:textId="77777777" w:rsidTr="00B1183A">
        <w:trPr>
          <w:trHeight w:val="34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83DA3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Subsidie Gemeente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148DD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€ 4 357,38 </w:t>
            </w:r>
          </w:p>
        </w:tc>
      </w:tr>
      <w:tr w:rsidR="00D11B9A" w:rsidRPr="00B201EE" w14:paraId="6634D808" w14:textId="77777777" w:rsidTr="00B1183A">
        <w:trPr>
          <w:trHeight w:val="34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8920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Subsidie VGC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461B2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€ 15 000,00 </w:t>
            </w:r>
          </w:p>
        </w:tc>
      </w:tr>
      <w:tr w:rsidR="00D11B9A" w:rsidRPr="00B201EE" w14:paraId="44F2ACAD" w14:textId="77777777" w:rsidTr="00B1183A">
        <w:trPr>
          <w:trHeight w:val="34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09A1A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Europese subsidies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A033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€ 3 693,20 </w:t>
            </w:r>
          </w:p>
        </w:tc>
      </w:tr>
      <w:tr w:rsidR="00D11B9A" w:rsidRPr="00B201EE" w14:paraId="7C9A6DF1" w14:textId="77777777" w:rsidTr="00B1183A">
        <w:trPr>
          <w:trHeight w:val="34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5545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Andere subsidies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0B89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€ 14 194,67 </w:t>
            </w:r>
          </w:p>
        </w:tc>
      </w:tr>
    </w:tbl>
    <w:p w14:paraId="4B78BB53" w14:textId="77777777" w:rsidR="00D11B9A" w:rsidRPr="00B201EE" w:rsidRDefault="00D11B9A" w:rsidP="00D11B9A">
      <w:pPr>
        <w:jc w:val="both"/>
        <w:rPr>
          <w:rFonts w:ascii="FlandersArtSans-Regular" w:hAnsi="FlandersArtSans-Regular"/>
          <w:b/>
          <w:sz w:val="22"/>
          <w:szCs w:val="22"/>
        </w:rPr>
      </w:pPr>
    </w:p>
    <w:p w14:paraId="2DE03976" w14:textId="77777777" w:rsidR="00D11B9A" w:rsidRDefault="00D11B9A" w:rsidP="00D11B9A">
      <w:pPr>
        <w:rPr>
          <w:rFonts w:ascii="FlandersArtSans-Regular" w:hAnsi="FlandersArtSans-Regular"/>
          <w:b/>
          <w:sz w:val="22"/>
          <w:szCs w:val="22"/>
        </w:rPr>
      </w:pPr>
    </w:p>
    <w:p w14:paraId="1112F724" w14:textId="77777777" w:rsidR="00D11B9A" w:rsidRDefault="00D11B9A" w:rsidP="00D11B9A">
      <w:pPr>
        <w:rPr>
          <w:rFonts w:ascii="FlandersArtSans-Regular" w:hAnsi="FlandersArtSans-Regular"/>
          <w:b/>
          <w:sz w:val="22"/>
          <w:szCs w:val="22"/>
        </w:rPr>
      </w:pPr>
    </w:p>
    <w:p w14:paraId="50924B1F" w14:textId="77777777" w:rsidR="00D11B9A" w:rsidRDefault="00D11B9A" w:rsidP="00D11B9A">
      <w:pPr>
        <w:rPr>
          <w:rFonts w:ascii="FlandersArtSans-Regular" w:hAnsi="FlandersArtSans-Regular"/>
          <w:b/>
          <w:sz w:val="22"/>
          <w:szCs w:val="22"/>
        </w:rPr>
      </w:pPr>
    </w:p>
    <w:p w14:paraId="4292FC57" w14:textId="77777777" w:rsidR="00D11B9A" w:rsidRDefault="00D11B9A" w:rsidP="00D11B9A">
      <w:pPr>
        <w:rPr>
          <w:rFonts w:ascii="FlandersArtSans-Regular" w:hAnsi="FlandersArtSans-Regular"/>
          <w:b/>
          <w:sz w:val="22"/>
          <w:szCs w:val="22"/>
        </w:rPr>
      </w:pPr>
    </w:p>
    <w:p w14:paraId="1AA52354" w14:textId="77777777" w:rsidR="00D11B9A" w:rsidRDefault="00D11B9A" w:rsidP="00D11B9A">
      <w:pPr>
        <w:rPr>
          <w:rFonts w:ascii="FlandersArtSans-Regular" w:hAnsi="FlandersArtSans-Regular"/>
          <w:b/>
          <w:sz w:val="22"/>
          <w:szCs w:val="22"/>
        </w:rPr>
      </w:pPr>
    </w:p>
    <w:p w14:paraId="60C46EF7" w14:textId="10A0B27C" w:rsidR="00D11B9A" w:rsidRPr="00B201EE" w:rsidRDefault="00D11B9A" w:rsidP="00D11B9A">
      <w:pPr>
        <w:rPr>
          <w:rFonts w:ascii="FlandersArtSans-Regular" w:hAnsi="FlandersArtSans-Regular"/>
          <w:b/>
          <w:sz w:val="22"/>
          <w:szCs w:val="22"/>
        </w:rPr>
      </w:pPr>
      <w:r w:rsidRPr="00B201EE">
        <w:rPr>
          <w:rFonts w:ascii="FlandersArtSans-Regular" w:hAnsi="FlandersArtSans-Regular"/>
          <w:b/>
          <w:sz w:val="22"/>
          <w:szCs w:val="22"/>
        </w:rPr>
        <w:t xml:space="preserve">Unie Turkse Verenigingen </w:t>
      </w:r>
      <w:r>
        <w:rPr>
          <w:rFonts w:ascii="FlandersArtSans-Regular" w:hAnsi="FlandersArtSans-Regular"/>
          <w:b/>
          <w:sz w:val="22"/>
          <w:szCs w:val="22"/>
        </w:rPr>
        <w:t>(</w:t>
      </w:r>
      <w:r w:rsidRPr="00B201EE">
        <w:rPr>
          <w:rFonts w:ascii="FlandersArtSans-Regular" w:hAnsi="FlandersArtSans-Regular"/>
          <w:b/>
          <w:sz w:val="22"/>
          <w:szCs w:val="22"/>
        </w:rPr>
        <w:t>UTV</w:t>
      </w:r>
      <w:r>
        <w:rPr>
          <w:rFonts w:ascii="FlandersArtSans-Regular" w:hAnsi="FlandersArtSans-Regular"/>
          <w:b/>
          <w:sz w:val="22"/>
          <w:szCs w:val="22"/>
        </w:rPr>
        <w:t>)</w:t>
      </w:r>
    </w:p>
    <w:p w14:paraId="6AE1DBE2" w14:textId="77777777" w:rsidR="00D11B9A" w:rsidRPr="00B201EE" w:rsidRDefault="00D11B9A" w:rsidP="00D11B9A">
      <w:pPr>
        <w:jc w:val="center"/>
        <w:rPr>
          <w:rFonts w:ascii="FlandersArtSans-Regular" w:hAnsi="FlandersArtSans-Regular"/>
          <w:b/>
          <w:sz w:val="22"/>
          <w:szCs w:val="22"/>
        </w:rPr>
      </w:pPr>
    </w:p>
    <w:tbl>
      <w:tblPr>
        <w:tblStyle w:val="Tabelraster"/>
        <w:tblW w:w="9184" w:type="dxa"/>
        <w:tblLook w:val="04A0" w:firstRow="1" w:lastRow="0" w:firstColumn="1" w:lastColumn="0" w:noHBand="0" w:noVBand="1"/>
      </w:tblPr>
      <w:tblGrid>
        <w:gridCol w:w="7767"/>
        <w:gridCol w:w="1417"/>
      </w:tblGrid>
      <w:tr w:rsidR="00D11B9A" w:rsidRPr="00B201EE" w14:paraId="015013E9" w14:textId="77777777" w:rsidTr="00B1183A">
        <w:trPr>
          <w:trHeight w:val="340"/>
        </w:trPr>
        <w:tc>
          <w:tcPr>
            <w:tcW w:w="7767" w:type="dxa"/>
          </w:tcPr>
          <w:p w14:paraId="75BD6B5A" w14:textId="77777777" w:rsidR="00D11B9A" w:rsidRPr="00B201EE" w:rsidRDefault="00D11B9A" w:rsidP="00B1183A">
            <w:pPr>
              <w:rPr>
                <w:rFonts w:ascii="FlandersArtSans-Regular" w:hAnsi="FlandersArtSans-Regular"/>
                <w:b/>
                <w:sz w:val="22"/>
                <w:szCs w:val="22"/>
              </w:rPr>
            </w:pPr>
            <w:r w:rsidRPr="00B201EE">
              <w:rPr>
                <w:rFonts w:ascii="FlandersArtSans-Regular" w:hAnsi="FlandersArtSans-Regular"/>
                <w:b/>
                <w:sz w:val="22"/>
                <w:szCs w:val="22"/>
              </w:rPr>
              <w:t>2017</w:t>
            </w:r>
          </w:p>
        </w:tc>
        <w:tc>
          <w:tcPr>
            <w:tcW w:w="1417" w:type="dxa"/>
          </w:tcPr>
          <w:p w14:paraId="7ECC5E71" w14:textId="77777777" w:rsidR="00D11B9A" w:rsidRPr="00B201EE" w:rsidRDefault="00D11B9A" w:rsidP="00B1183A">
            <w:pPr>
              <w:rPr>
                <w:rFonts w:ascii="FlandersArtSans-Regular" w:hAnsi="FlandersArtSans-Regular"/>
                <w:b/>
                <w:sz w:val="22"/>
                <w:szCs w:val="22"/>
              </w:rPr>
            </w:pPr>
            <w:r w:rsidRPr="00B201EE">
              <w:rPr>
                <w:rFonts w:ascii="FlandersArtSans-Regular" w:hAnsi="FlandersArtSans-Regular"/>
                <w:b/>
                <w:sz w:val="22"/>
                <w:szCs w:val="22"/>
              </w:rPr>
              <w:t xml:space="preserve">Bedrag </w:t>
            </w:r>
          </w:p>
        </w:tc>
      </w:tr>
      <w:tr w:rsidR="00D11B9A" w:rsidRPr="00B201EE" w14:paraId="30D43FA7" w14:textId="77777777" w:rsidTr="00B1183A">
        <w:trPr>
          <w:trHeight w:val="34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1872AF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DAC-normalisering </w:t>
            </w:r>
          </w:p>
        </w:tc>
        <w:tc>
          <w:tcPr>
            <w:tcW w:w="1417" w:type="dxa"/>
          </w:tcPr>
          <w:p w14:paraId="5CF4A7BF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Calibri"/>
                <w:sz w:val="22"/>
                <w:szCs w:val="22"/>
                <w:lang w:val="nl-BE" w:eastAsia="nl-BE"/>
              </w:rPr>
              <w:t xml:space="preserve">€ </w:t>
            </w: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22 076,00</w:t>
            </w:r>
          </w:p>
        </w:tc>
      </w:tr>
      <w:tr w:rsidR="00D11B9A" w:rsidRPr="00B201EE" w14:paraId="5187EAF2" w14:textId="77777777" w:rsidTr="00B1183A">
        <w:trPr>
          <w:trHeight w:val="34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9AA768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Interne Staatshervorming </w:t>
            </w:r>
          </w:p>
        </w:tc>
        <w:tc>
          <w:tcPr>
            <w:tcW w:w="1417" w:type="dxa"/>
          </w:tcPr>
          <w:p w14:paraId="1D153466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Calibri"/>
                <w:sz w:val="22"/>
                <w:szCs w:val="22"/>
                <w:lang w:val="nl-BE" w:eastAsia="nl-BE"/>
              </w:rPr>
              <w:t xml:space="preserve">€ </w:t>
            </w: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16 757,86</w:t>
            </w:r>
          </w:p>
        </w:tc>
      </w:tr>
      <w:tr w:rsidR="00D11B9A" w:rsidRPr="00B201EE" w14:paraId="4FC66A71" w14:textId="77777777" w:rsidTr="00B1183A">
        <w:trPr>
          <w:trHeight w:val="34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211A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Vlaams Intersectoraal Akkoord (VIA)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BBE75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€ 15 414,41 </w:t>
            </w:r>
          </w:p>
        </w:tc>
      </w:tr>
      <w:tr w:rsidR="00D11B9A" w:rsidRPr="00B201EE" w14:paraId="6372CAFF" w14:textId="77777777" w:rsidTr="00B1183A">
        <w:trPr>
          <w:trHeight w:val="34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E4606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Projectsubsidie Vlaamse Gemeenschap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06E9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€ 4 500,00 </w:t>
            </w:r>
          </w:p>
        </w:tc>
      </w:tr>
      <w:tr w:rsidR="00D11B9A" w:rsidRPr="00B201EE" w14:paraId="76F7BD29" w14:textId="77777777" w:rsidTr="00B1183A">
        <w:trPr>
          <w:trHeight w:val="34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E274E0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Meerjarige structurele werkingssubsidie Vlaamse Gemeenschap (overige afdelingen)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7FDB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€ 25 125,00 </w:t>
            </w:r>
          </w:p>
        </w:tc>
      </w:tr>
      <w:tr w:rsidR="00D11B9A" w:rsidRPr="00B201EE" w14:paraId="31C5E4F5" w14:textId="77777777" w:rsidTr="00B1183A">
        <w:trPr>
          <w:trHeight w:val="34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CE79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Andere subsidies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C61C" w14:textId="77777777" w:rsidR="00D11B9A" w:rsidRPr="00B201EE" w:rsidRDefault="00D11B9A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€ 25 780,81 </w:t>
            </w:r>
          </w:p>
        </w:tc>
      </w:tr>
    </w:tbl>
    <w:p w14:paraId="0FED5B1B" w14:textId="77777777" w:rsidR="00D11B9A" w:rsidRPr="00B201EE" w:rsidRDefault="00D11B9A" w:rsidP="00D11B9A">
      <w:pPr>
        <w:jc w:val="center"/>
        <w:rPr>
          <w:rFonts w:ascii="FlandersArtSans-Regular" w:hAnsi="FlandersArtSans-Regular"/>
          <w:b/>
          <w:sz w:val="22"/>
          <w:szCs w:val="22"/>
        </w:rPr>
      </w:pPr>
    </w:p>
    <w:p w14:paraId="6B71D416" w14:textId="77777777" w:rsidR="00D11B9A" w:rsidRDefault="00D11B9A" w:rsidP="00B201EE">
      <w:pPr>
        <w:rPr>
          <w:rFonts w:ascii="FlandersArtSans-Regular" w:hAnsi="FlandersArtSans-Regular"/>
          <w:b/>
          <w:sz w:val="22"/>
          <w:szCs w:val="22"/>
        </w:rPr>
      </w:pPr>
    </w:p>
    <w:p w14:paraId="69209FB5" w14:textId="31A39402" w:rsidR="00B201EE" w:rsidRPr="00B201EE" w:rsidRDefault="00B201EE" w:rsidP="00B201EE">
      <w:pPr>
        <w:rPr>
          <w:rFonts w:ascii="FlandersArtSans-Regular" w:hAnsi="FlandersArtSans-Regular" w:cs="TT15Bt00"/>
          <w:color w:val="FFFFFF"/>
          <w:sz w:val="22"/>
          <w:szCs w:val="22"/>
        </w:rPr>
      </w:pPr>
      <w:r w:rsidRPr="00B201EE">
        <w:rPr>
          <w:rFonts w:ascii="FlandersArtSans-Regular" w:hAnsi="FlandersArtSans-Regular"/>
          <w:b/>
          <w:sz w:val="22"/>
          <w:szCs w:val="22"/>
        </w:rPr>
        <w:t>Vereniging voor Ontwikkeling en Emancipatie van Moslims (VOEM)</w:t>
      </w:r>
      <w:r w:rsidRPr="00B201EE">
        <w:rPr>
          <w:rFonts w:ascii="FlandersArtSans-Regular" w:hAnsi="FlandersArtSans-Regular" w:cs="TT15Bt00"/>
          <w:color w:val="FFFFFF"/>
          <w:sz w:val="22"/>
          <w:szCs w:val="22"/>
        </w:rPr>
        <w:t>2016 Bedrag</w:t>
      </w:r>
    </w:p>
    <w:p w14:paraId="239BC6A3" w14:textId="77777777" w:rsidR="00B201EE" w:rsidRPr="00B201EE" w:rsidRDefault="00B201EE" w:rsidP="00B201EE">
      <w:pPr>
        <w:jc w:val="both"/>
        <w:rPr>
          <w:rFonts w:ascii="FlandersArtSans-Regular" w:hAnsi="FlandersArtSans-Regular"/>
          <w:b/>
          <w:sz w:val="22"/>
          <w:szCs w:val="22"/>
        </w:rPr>
      </w:pPr>
      <w:r w:rsidRPr="00B201EE">
        <w:rPr>
          <w:rFonts w:ascii="FlandersArtSans-Regular" w:hAnsi="FlandersArtSans-Regular"/>
          <w:b/>
          <w:sz w:val="22"/>
          <w:szCs w:val="22"/>
        </w:rPr>
        <w:t xml:space="preserve"> </w:t>
      </w:r>
    </w:p>
    <w:tbl>
      <w:tblPr>
        <w:tblStyle w:val="Tabelraster"/>
        <w:tblW w:w="9184" w:type="dxa"/>
        <w:tblLook w:val="04A0" w:firstRow="1" w:lastRow="0" w:firstColumn="1" w:lastColumn="0" w:noHBand="0" w:noVBand="1"/>
      </w:tblPr>
      <w:tblGrid>
        <w:gridCol w:w="7767"/>
        <w:gridCol w:w="1417"/>
      </w:tblGrid>
      <w:tr w:rsidR="00B201EE" w:rsidRPr="00B201EE" w14:paraId="7EC8A5BC" w14:textId="77777777" w:rsidTr="00B1183A">
        <w:trPr>
          <w:trHeight w:val="340"/>
        </w:trPr>
        <w:tc>
          <w:tcPr>
            <w:tcW w:w="7767" w:type="dxa"/>
          </w:tcPr>
          <w:p w14:paraId="2A201390" w14:textId="77777777" w:rsidR="00B201EE" w:rsidRPr="00B201EE" w:rsidRDefault="00B201EE" w:rsidP="00B1183A">
            <w:pPr>
              <w:jc w:val="both"/>
              <w:rPr>
                <w:rFonts w:ascii="FlandersArtSans-Regular" w:hAnsi="FlandersArtSans-Regular"/>
                <w:b/>
                <w:sz w:val="22"/>
                <w:szCs w:val="22"/>
              </w:rPr>
            </w:pPr>
            <w:r w:rsidRPr="00B201EE">
              <w:rPr>
                <w:rFonts w:ascii="FlandersArtSans-Regular" w:hAnsi="FlandersArtSans-Regular"/>
                <w:b/>
                <w:sz w:val="22"/>
                <w:szCs w:val="22"/>
              </w:rPr>
              <w:t>2017</w:t>
            </w:r>
          </w:p>
        </w:tc>
        <w:tc>
          <w:tcPr>
            <w:tcW w:w="1417" w:type="dxa"/>
          </w:tcPr>
          <w:p w14:paraId="2B9B4591" w14:textId="77777777" w:rsidR="00B201EE" w:rsidRPr="00B201EE" w:rsidRDefault="00B201EE" w:rsidP="00B1183A">
            <w:pPr>
              <w:jc w:val="both"/>
              <w:rPr>
                <w:rFonts w:ascii="FlandersArtSans-Regular" w:hAnsi="FlandersArtSans-Regular"/>
                <w:b/>
                <w:sz w:val="22"/>
                <w:szCs w:val="22"/>
              </w:rPr>
            </w:pPr>
            <w:r w:rsidRPr="00B201EE">
              <w:rPr>
                <w:rFonts w:ascii="FlandersArtSans-Regular" w:hAnsi="FlandersArtSans-Regular"/>
                <w:b/>
                <w:sz w:val="22"/>
                <w:szCs w:val="22"/>
              </w:rPr>
              <w:t xml:space="preserve">Bedrag </w:t>
            </w:r>
          </w:p>
        </w:tc>
      </w:tr>
      <w:tr w:rsidR="00B201EE" w:rsidRPr="00B201EE" w14:paraId="371B67BC" w14:textId="77777777" w:rsidTr="00B1183A">
        <w:trPr>
          <w:trHeight w:val="340"/>
        </w:trPr>
        <w:tc>
          <w:tcPr>
            <w:tcW w:w="7767" w:type="dxa"/>
            <w:shd w:val="clear" w:color="auto" w:fill="auto"/>
          </w:tcPr>
          <w:p w14:paraId="728B2A3C" w14:textId="77777777" w:rsidR="00B201EE" w:rsidRPr="00B201EE" w:rsidRDefault="00B201EE" w:rsidP="00B1183A">
            <w:pPr>
              <w:jc w:val="both"/>
              <w:rPr>
                <w:rFonts w:ascii="FlandersArtSans-Regular" w:hAnsi="FlandersArtSans-Regular"/>
                <w:b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DAC-normalisering </w:t>
            </w:r>
          </w:p>
        </w:tc>
        <w:tc>
          <w:tcPr>
            <w:tcW w:w="1417" w:type="dxa"/>
          </w:tcPr>
          <w:p w14:paraId="5FE03342" w14:textId="77777777" w:rsidR="00B201EE" w:rsidRPr="00B201EE" w:rsidRDefault="00B201EE" w:rsidP="00B1183A">
            <w:pPr>
              <w:jc w:val="both"/>
              <w:rPr>
                <w:rFonts w:ascii="FlandersArtSans-Regular" w:hAnsi="FlandersArtSans-Regular"/>
                <w:b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Calibri"/>
                <w:sz w:val="22"/>
                <w:szCs w:val="22"/>
                <w:lang w:val="nl-BE" w:eastAsia="nl-BE"/>
              </w:rPr>
              <w:t xml:space="preserve">€ </w:t>
            </w:r>
            <w:r w:rsidRPr="00B201EE">
              <w:rPr>
                <w:rFonts w:ascii="FlandersArtSans-Regular" w:eastAsiaTheme="minorHAnsi" w:hAnsi="FlandersArtSans-Regular" w:cs="Helvetica"/>
                <w:sz w:val="22"/>
                <w:szCs w:val="22"/>
                <w:lang w:val="nl-BE" w:eastAsia="en-US"/>
              </w:rPr>
              <w:t>33 114,00</w:t>
            </w:r>
          </w:p>
        </w:tc>
      </w:tr>
      <w:tr w:rsidR="00B201EE" w:rsidRPr="00B201EE" w14:paraId="3CA5DA2C" w14:textId="77777777" w:rsidTr="00B1183A">
        <w:trPr>
          <w:trHeight w:val="340"/>
        </w:trPr>
        <w:tc>
          <w:tcPr>
            <w:tcW w:w="7767" w:type="dxa"/>
            <w:shd w:val="clear" w:color="auto" w:fill="auto"/>
          </w:tcPr>
          <w:p w14:paraId="31675B55" w14:textId="77777777" w:rsidR="00B201EE" w:rsidRPr="00B201EE" w:rsidRDefault="00B201EE" w:rsidP="00B1183A">
            <w:pPr>
              <w:jc w:val="both"/>
              <w:rPr>
                <w:rFonts w:ascii="FlandersArtSans-Regular" w:hAnsi="FlandersArtSans-Regular"/>
                <w:b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Interne Staatshervorming </w:t>
            </w:r>
          </w:p>
        </w:tc>
        <w:tc>
          <w:tcPr>
            <w:tcW w:w="1417" w:type="dxa"/>
          </w:tcPr>
          <w:p w14:paraId="6527A305" w14:textId="77777777" w:rsidR="00B201EE" w:rsidRPr="00B201EE" w:rsidRDefault="00B201EE" w:rsidP="00B1183A">
            <w:pPr>
              <w:jc w:val="both"/>
              <w:rPr>
                <w:rFonts w:ascii="FlandersArtSans-Regular" w:hAnsi="FlandersArtSans-Regular"/>
                <w:b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Calibri"/>
                <w:sz w:val="22"/>
                <w:szCs w:val="22"/>
                <w:lang w:val="nl-BE" w:eastAsia="nl-BE"/>
              </w:rPr>
              <w:t xml:space="preserve">€ </w:t>
            </w:r>
            <w:r w:rsidRPr="00B201EE">
              <w:rPr>
                <w:rFonts w:ascii="FlandersArtSans-Regular" w:eastAsiaTheme="minorHAnsi" w:hAnsi="FlandersArtSans-Regular" w:cs="Helvetica"/>
                <w:sz w:val="22"/>
                <w:szCs w:val="22"/>
                <w:lang w:val="nl-BE" w:eastAsia="en-US"/>
              </w:rPr>
              <w:t>21 656,44</w:t>
            </w:r>
          </w:p>
        </w:tc>
      </w:tr>
      <w:tr w:rsidR="00B201EE" w:rsidRPr="00B201EE" w14:paraId="0DC158A3" w14:textId="77777777" w:rsidTr="00B1183A">
        <w:trPr>
          <w:trHeight w:val="340"/>
        </w:trPr>
        <w:tc>
          <w:tcPr>
            <w:tcW w:w="7767" w:type="dxa"/>
            <w:shd w:val="clear" w:color="auto" w:fill="auto"/>
          </w:tcPr>
          <w:p w14:paraId="41AF9E47" w14:textId="77777777" w:rsidR="00B201EE" w:rsidRPr="00B201EE" w:rsidRDefault="00B201EE" w:rsidP="00B1183A">
            <w:pPr>
              <w:jc w:val="both"/>
              <w:rPr>
                <w:rFonts w:ascii="FlandersArtSans-Regular" w:hAnsi="FlandersArtSans-Regular"/>
                <w:b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Arial"/>
                <w:sz w:val="22"/>
                <w:szCs w:val="22"/>
                <w:lang w:val="nl-BE" w:eastAsia="nl-BE"/>
              </w:rPr>
              <w:t>Vlaams Intersectoraal Akkoord (VIA)</w:t>
            </w:r>
          </w:p>
        </w:tc>
        <w:tc>
          <w:tcPr>
            <w:tcW w:w="1417" w:type="dxa"/>
            <w:shd w:val="clear" w:color="auto" w:fill="auto"/>
          </w:tcPr>
          <w:p w14:paraId="0957F0E6" w14:textId="77777777" w:rsidR="00B201EE" w:rsidRPr="00B201EE" w:rsidRDefault="00B201EE" w:rsidP="00B1183A">
            <w:pPr>
              <w:jc w:val="both"/>
              <w:rPr>
                <w:rFonts w:ascii="FlandersArtSans-Regular" w:hAnsi="FlandersArtSans-Regular"/>
                <w:b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Arial"/>
                <w:sz w:val="22"/>
                <w:szCs w:val="22"/>
                <w:lang w:val="nl-BE" w:eastAsia="nl-BE"/>
              </w:rPr>
              <w:t xml:space="preserve">€ 18 950,82 </w:t>
            </w:r>
          </w:p>
        </w:tc>
      </w:tr>
      <w:tr w:rsidR="00B201EE" w:rsidRPr="00B201EE" w14:paraId="28203C45" w14:textId="77777777" w:rsidTr="00B1183A">
        <w:trPr>
          <w:trHeight w:val="340"/>
        </w:trPr>
        <w:tc>
          <w:tcPr>
            <w:tcW w:w="7767" w:type="dxa"/>
            <w:shd w:val="clear" w:color="auto" w:fill="auto"/>
          </w:tcPr>
          <w:p w14:paraId="4D7217B7" w14:textId="77777777" w:rsidR="00B201EE" w:rsidRPr="00B201EE" w:rsidRDefault="00B201EE" w:rsidP="00B1183A">
            <w:pPr>
              <w:jc w:val="both"/>
              <w:rPr>
                <w:rFonts w:ascii="FlandersArtSans-Regular" w:hAnsi="FlandersArtSans-Regular"/>
                <w:b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Arial"/>
                <w:sz w:val="22"/>
                <w:szCs w:val="22"/>
                <w:lang w:val="nl-BE" w:eastAsia="nl-BE"/>
              </w:rPr>
              <w:t xml:space="preserve">Projectsubsidie Vlaamse Gemeenschap </w:t>
            </w:r>
          </w:p>
        </w:tc>
        <w:tc>
          <w:tcPr>
            <w:tcW w:w="1417" w:type="dxa"/>
            <w:shd w:val="clear" w:color="auto" w:fill="auto"/>
          </w:tcPr>
          <w:p w14:paraId="2D04B1A8" w14:textId="77777777" w:rsidR="00B201EE" w:rsidRPr="00B201EE" w:rsidRDefault="00B201EE" w:rsidP="00B1183A">
            <w:pPr>
              <w:jc w:val="both"/>
              <w:rPr>
                <w:rFonts w:ascii="FlandersArtSans-Regular" w:hAnsi="FlandersArtSans-Regular"/>
                <w:b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Arial"/>
                <w:sz w:val="22"/>
                <w:szCs w:val="22"/>
                <w:lang w:val="nl-BE" w:eastAsia="nl-BE"/>
              </w:rPr>
              <w:t xml:space="preserve">€ 7 000,00 </w:t>
            </w:r>
          </w:p>
        </w:tc>
      </w:tr>
      <w:tr w:rsidR="00B201EE" w:rsidRPr="00B201EE" w14:paraId="663B673B" w14:textId="77777777" w:rsidTr="00B1183A">
        <w:trPr>
          <w:trHeight w:val="340"/>
        </w:trPr>
        <w:tc>
          <w:tcPr>
            <w:tcW w:w="7767" w:type="dxa"/>
            <w:shd w:val="clear" w:color="auto" w:fill="auto"/>
          </w:tcPr>
          <w:p w14:paraId="77B4EC6B" w14:textId="77777777" w:rsidR="00B201EE" w:rsidRPr="00B201EE" w:rsidRDefault="00B201EE" w:rsidP="00B1183A">
            <w:pPr>
              <w:jc w:val="both"/>
              <w:rPr>
                <w:rFonts w:ascii="FlandersArtSans-Regular" w:hAnsi="FlandersArtSans-Regular"/>
                <w:b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Arial"/>
                <w:sz w:val="22"/>
                <w:szCs w:val="22"/>
                <w:lang w:val="nl-BE" w:eastAsia="nl-BE"/>
              </w:rPr>
              <w:t>Meerjarige structurele werkingssubsidie Vlaamse Gemeenschap (overige afdelingen)</w:t>
            </w:r>
          </w:p>
        </w:tc>
        <w:tc>
          <w:tcPr>
            <w:tcW w:w="1417" w:type="dxa"/>
            <w:shd w:val="clear" w:color="auto" w:fill="auto"/>
          </w:tcPr>
          <w:p w14:paraId="72DEBE67" w14:textId="77777777" w:rsidR="00B201EE" w:rsidRPr="00B201EE" w:rsidRDefault="00B201EE" w:rsidP="00B1183A">
            <w:pPr>
              <w:jc w:val="both"/>
              <w:rPr>
                <w:rFonts w:ascii="FlandersArtSans-Regular" w:hAnsi="FlandersArtSans-Regular"/>
                <w:b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Arial"/>
                <w:sz w:val="22"/>
                <w:szCs w:val="22"/>
                <w:lang w:val="nl-BE" w:eastAsia="nl-BE"/>
              </w:rPr>
              <w:t xml:space="preserve">€ 63 250,00 </w:t>
            </w:r>
          </w:p>
        </w:tc>
      </w:tr>
      <w:tr w:rsidR="00B201EE" w:rsidRPr="00B201EE" w14:paraId="245202AB" w14:textId="77777777" w:rsidTr="00B1183A">
        <w:trPr>
          <w:trHeight w:val="340"/>
        </w:trPr>
        <w:tc>
          <w:tcPr>
            <w:tcW w:w="7767" w:type="dxa"/>
            <w:shd w:val="clear" w:color="auto" w:fill="auto"/>
          </w:tcPr>
          <w:p w14:paraId="0FF43F58" w14:textId="77777777" w:rsidR="00B201EE" w:rsidRPr="00B201EE" w:rsidRDefault="00B201EE" w:rsidP="00B1183A">
            <w:pPr>
              <w:jc w:val="both"/>
              <w:rPr>
                <w:rFonts w:ascii="FlandersArtSans-Regular" w:hAnsi="FlandersArtSans-Regular" w:cs="Arial"/>
                <w:sz w:val="22"/>
                <w:szCs w:val="22"/>
                <w:lang w:val="nl-BE" w:eastAsia="nl-BE"/>
              </w:rPr>
            </w:pPr>
            <w:r w:rsidRPr="00B201EE">
              <w:rPr>
                <w:rFonts w:ascii="FlandersArtSans-Regular" w:hAnsi="FlandersArtSans-Regular" w:cs="Arial"/>
                <w:sz w:val="22"/>
                <w:szCs w:val="22"/>
                <w:lang w:val="nl-BE" w:eastAsia="nl-BE"/>
              </w:rPr>
              <w:t>Subsidie Gemeente</w:t>
            </w:r>
          </w:p>
        </w:tc>
        <w:tc>
          <w:tcPr>
            <w:tcW w:w="1417" w:type="dxa"/>
            <w:shd w:val="clear" w:color="auto" w:fill="auto"/>
          </w:tcPr>
          <w:p w14:paraId="282EBE94" w14:textId="77777777" w:rsidR="00B201EE" w:rsidRPr="00B201EE" w:rsidRDefault="00B201EE" w:rsidP="00B1183A">
            <w:pPr>
              <w:jc w:val="both"/>
              <w:rPr>
                <w:rFonts w:ascii="FlandersArtSans-Regular" w:hAnsi="FlandersArtSans-Regular" w:cs="Arial"/>
                <w:sz w:val="22"/>
                <w:szCs w:val="22"/>
                <w:lang w:val="nl-BE" w:eastAsia="nl-BE"/>
              </w:rPr>
            </w:pPr>
            <w:r w:rsidRPr="00B201EE">
              <w:rPr>
                <w:rFonts w:ascii="FlandersArtSans-Regular" w:hAnsi="FlandersArtSans-Regular" w:cs="Arial"/>
                <w:sz w:val="22"/>
                <w:szCs w:val="22"/>
                <w:lang w:val="nl-BE" w:eastAsia="nl-BE"/>
              </w:rPr>
              <w:t xml:space="preserve">€ 15 333,50 </w:t>
            </w:r>
          </w:p>
        </w:tc>
      </w:tr>
      <w:tr w:rsidR="00B201EE" w:rsidRPr="00B201EE" w14:paraId="3FA3DA19" w14:textId="77777777" w:rsidTr="00B1183A">
        <w:trPr>
          <w:trHeight w:val="340"/>
        </w:trPr>
        <w:tc>
          <w:tcPr>
            <w:tcW w:w="7767" w:type="dxa"/>
            <w:shd w:val="clear" w:color="auto" w:fill="auto"/>
          </w:tcPr>
          <w:p w14:paraId="793D17DC" w14:textId="77777777" w:rsidR="00B201EE" w:rsidRPr="00B201EE" w:rsidRDefault="00B201EE" w:rsidP="00B1183A">
            <w:pPr>
              <w:jc w:val="both"/>
              <w:rPr>
                <w:rFonts w:ascii="FlandersArtSans-Regular" w:hAnsi="FlandersArtSans-Regular" w:cs="Arial"/>
                <w:sz w:val="22"/>
                <w:szCs w:val="22"/>
                <w:lang w:val="nl-BE" w:eastAsia="nl-BE"/>
              </w:rPr>
            </w:pPr>
            <w:r w:rsidRPr="00B201EE">
              <w:rPr>
                <w:rFonts w:ascii="FlandersArtSans-Regular" w:hAnsi="FlandersArtSans-Regular" w:cs="Arial"/>
                <w:sz w:val="22"/>
                <w:szCs w:val="22"/>
                <w:lang w:val="nl-BE" w:eastAsia="nl-BE"/>
              </w:rPr>
              <w:t>Andere subsidies</w:t>
            </w:r>
          </w:p>
        </w:tc>
        <w:tc>
          <w:tcPr>
            <w:tcW w:w="1417" w:type="dxa"/>
            <w:shd w:val="clear" w:color="auto" w:fill="auto"/>
          </w:tcPr>
          <w:p w14:paraId="37C94689" w14:textId="77777777" w:rsidR="00B201EE" w:rsidRPr="00B201EE" w:rsidRDefault="00B201EE" w:rsidP="00B1183A">
            <w:pPr>
              <w:jc w:val="both"/>
              <w:rPr>
                <w:rFonts w:ascii="FlandersArtSans-Regular" w:hAnsi="FlandersArtSans-Regular" w:cs="Arial"/>
                <w:sz w:val="22"/>
                <w:szCs w:val="22"/>
                <w:lang w:val="nl-BE" w:eastAsia="nl-BE"/>
              </w:rPr>
            </w:pPr>
            <w:r w:rsidRPr="00B201EE">
              <w:rPr>
                <w:rFonts w:ascii="FlandersArtSans-Regular" w:hAnsi="FlandersArtSans-Regular" w:cs="Arial"/>
                <w:sz w:val="22"/>
                <w:szCs w:val="22"/>
                <w:lang w:val="nl-BE" w:eastAsia="nl-BE"/>
              </w:rPr>
              <w:t xml:space="preserve">€ 125,00 </w:t>
            </w:r>
          </w:p>
        </w:tc>
      </w:tr>
    </w:tbl>
    <w:p w14:paraId="0BF2D33E" w14:textId="77777777" w:rsidR="00B201EE" w:rsidRPr="00B201EE" w:rsidRDefault="00B201EE" w:rsidP="00B201EE">
      <w:pPr>
        <w:jc w:val="both"/>
        <w:rPr>
          <w:rFonts w:ascii="FlandersArtSans-Regular" w:hAnsi="FlandersArtSans-Regular"/>
          <w:b/>
          <w:sz w:val="22"/>
          <w:szCs w:val="22"/>
        </w:rPr>
      </w:pPr>
    </w:p>
    <w:p w14:paraId="7D9EA30C" w14:textId="77777777" w:rsidR="00B201EE" w:rsidRPr="00B201EE" w:rsidRDefault="00B201EE" w:rsidP="00B201EE">
      <w:pPr>
        <w:jc w:val="center"/>
        <w:rPr>
          <w:rFonts w:ascii="FlandersArtSans-Regular" w:hAnsi="FlandersArtSans-Regular"/>
          <w:b/>
          <w:sz w:val="22"/>
          <w:szCs w:val="22"/>
        </w:rPr>
      </w:pPr>
    </w:p>
    <w:p w14:paraId="3BDF913F" w14:textId="77777777" w:rsidR="00B201EE" w:rsidRPr="00B201EE" w:rsidRDefault="00B201EE" w:rsidP="00B201EE">
      <w:pPr>
        <w:rPr>
          <w:rFonts w:ascii="FlandersArtSans-Regular" w:hAnsi="FlandersArtSans-Regular"/>
          <w:b/>
          <w:sz w:val="22"/>
          <w:szCs w:val="22"/>
        </w:rPr>
      </w:pPr>
      <w:bookmarkStart w:id="2" w:name="_Hlk2176089"/>
      <w:r w:rsidRPr="00B201EE">
        <w:rPr>
          <w:rFonts w:ascii="FlandersArtSans-Regular" w:hAnsi="FlandersArtSans-Regular"/>
          <w:b/>
          <w:sz w:val="22"/>
          <w:szCs w:val="22"/>
        </w:rPr>
        <w:t>Feniks</w:t>
      </w:r>
    </w:p>
    <w:p w14:paraId="0AD3EB37" w14:textId="77777777" w:rsidR="00B201EE" w:rsidRPr="00B201EE" w:rsidRDefault="00B201EE" w:rsidP="00B201EE">
      <w:pPr>
        <w:tabs>
          <w:tab w:val="left" w:pos="2076"/>
        </w:tabs>
        <w:jc w:val="both"/>
        <w:rPr>
          <w:rFonts w:ascii="FlandersArtSans-Regular" w:hAnsi="FlandersArtSans-Regular" w:cs="TT159t00"/>
          <w:sz w:val="22"/>
          <w:szCs w:val="22"/>
        </w:rPr>
      </w:pPr>
      <w:r w:rsidRPr="00B201EE">
        <w:rPr>
          <w:rFonts w:ascii="FlandersArtSans-Regular" w:hAnsi="FlandersArtSans-Regular" w:cs="TT159t00"/>
          <w:sz w:val="22"/>
          <w:szCs w:val="22"/>
        </w:rPr>
        <w:tab/>
      </w:r>
    </w:p>
    <w:tbl>
      <w:tblPr>
        <w:tblStyle w:val="Tabelraster"/>
        <w:tblW w:w="9184" w:type="dxa"/>
        <w:tblLook w:val="04A0" w:firstRow="1" w:lastRow="0" w:firstColumn="1" w:lastColumn="0" w:noHBand="0" w:noVBand="1"/>
      </w:tblPr>
      <w:tblGrid>
        <w:gridCol w:w="7767"/>
        <w:gridCol w:w="1417"/>
      </w:tblGrid>
      <w:tr w:rsidR="00B201EE" w:rsidRPr="00B201EE" w14:paraId="65601085" w14:textId="77777777" w:rsidTr="00B1183A">
        <w:trPr>
          <w:trHeight w:val="340"/>
        </w:trPr>
        <w:tc>
          <w:tcPr>
            <w:tcW w:w="7767" w:type="dxa"/>
          </w:tcPr>
          <w:p w14:paraId="7EF361D6" w14:textId="77777777" w:rsidR="00B201EE" w:rsidRPr="00B201EE" w:rsidRDefault="00B201EE" w:rsidP="00B1183A">
            <w:pPr>
              <w:jc w:val="both"/>
              <w:rPr>
                <w:rFonts w:ascii="FlandersArtSans-Regular" w:hAnsi="FlandersArtSans-Regular"/>
                <w:b/>
                <w:sz w:val="22"/>
                <w:szCs w:val="22"/>
              </w:rPr>
            </w:pPr>
            <w:r w:rsidRPr="00B201EE">
              <w:rPr>
                <w:rFonts w:ascii="FlandersArtSans-Regular" w:hAnsi="FlandersArtSans-Regular"/>
                <w:b/>
                <w:sz w:val="22"/>
                <w:szCs w:val="22"/>
              </w:rPr>
              <w:t>2017</w:t>
            </w:r>
          </w:p>
        </w:tc>
        <w:tc>
          <w:tcPr>
            <w:tcW w:w="1417" w:type="dxa"/>
          </w:tcPr>
          <w:p w14:paraId="59FD4C2C" w14:textId="77777777" w:rsidR="00B201EE" w:rsidRPr="00B201EE" w:rsidRDefault="00B201EE" w:rsidP="00B1183A">
            <w:pPr>
              <w:jc w:val="both"/>
              <w:rPr>
                <w:rFonts w:ascii="FlandersArtSans-Regular" w:hAnsi="FlandersArtSans-Regular"/>
                <w:b/>
                <w:sz w:val="22"/>
                <w:szCs w:val="22"/>
              </w:rPr>
            </w:pPr>
            <w:r w:rsidRPr="00B201EE">
              <w:rPr>
                <w:rFonts w:ascii="FlandersArtSans-Regular" w:hAnsi="FlandersArtSans-Regular"/>
                <w:b/>
                <w:sz w:val="22"/>
                <w:szCs w:val="22"/>
              </w:rPr>
              <w:t xml:space="preserve">Bedrag </w:t>
            </w:r>
          </w:p>
        </w:tc>
      </w:tr>
      <w:tr w:rsidR="00B201EE" w:rsidRPr="00B201EE" w14:paraId="1B7EA006" w14:textId="77777777" w:rsidTr="00B1183A">
        <w:trPr>
          <w:trHeight w:val="340"/>
        </w:trPr>
        <w:tc>
          <w:tcPr>
            <w:tcW w:w="7767" w:type="dxa"/>
            <w:shd w:val="clear" w:color="auto" w:fill="auto"/>
          </w:tcPr>
          <w:p w14:paraId="3166A4AB" w14:textId="77777777" w:rsidR="00B201EE" w:rsidRPr="00B201EE" w:rsidRDefault="00B201EE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Interne staatshervorming</w:t>
            </w:r>
          </w:p>
        </w:tc>
        <w:tc>
          <w:tcPr>
            <w:tcW w:w="1417" w:type="dxa"/>
            <w:shd w:val="clear" w:color="auto" w:fill="auto"/>
          </w:tcPr>
          <w:p w14:paraId="49C8129B" w14:textId="77777777" w:rsidR="00B201EE" w:rsidRPr="00B201EE" w:rsidRDefault="00B201EE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€ 21 738,30</w:t>
            </w:r>
          </w:p>
        </w:tc>
      </w:tr>
      <w:tr w:rsidR="00B201EE" w:rsidRPr="00B201EE" w14:paraId="3EF9D769" w14:textId="77777777" w:rsidTr="00B1183A">
        <w:trPr>
          <w:trHeight w:val="34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CDC63E" w14:textId="77777777" w:rsidR="00B201EE" w:rsidRPr="00B201EE" w:rsidRDefault="00B201EE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Regularisatie van het </w:t>
            </w:r>
            <w:proofErr w:type="spellStart"/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gesco</w:t>
            </w:r>
            <w:proofErr w:type="spellEnd"/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-project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1DF9" w14:textId="77777777" w:rsidR="00B201EE" w:rsidRPr="00B201EE" w:rsidRDefault="00B201EE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€ 27 809,72 </w:t>
            </w:r>
          </w:p>
        </w:tc>
      </w:tr>
      <w:tr w:rsidR="00B201EE" w:rsidRPr="00B201EE" w14:paraId="32741DD2" w14:textId="77777777" w:rsidTr="00B1183A">
        <w:trPr>
          <w:trHeight w:val="34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BDF3" w14:textId="77777777" w:rsidR="00B201EE" w:rsidRPr="00B201EE" w:rsidRDefault="00B201EE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Vlaams Intersectoraal Akkoord (VIA)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CED9" w14:textId="77777777" w:rsidR="00B201EE" w:rsidRPr="00B201EE" w:rsidRDefault="00B201EE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€ 11 926,59 </w:t>
            </w:r>
          </w:p>
        </w:tc>
      </w:tr>
      <w:tr w:rsidR="00B201EE" w:rsidRPr="00B201EE" w14:paraId="2771151E" w14:textId="77777777" w:rsidTr="00B1183A">
        <w:trPr>
          <w:trHeight w:val="34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C39A" w14:textId="77777777" w:rsidR="00B201EE" w:rsidRPr="00B201EE" w:rsidRDefault="00B201EE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Subsidie Provincie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4BB46" w14:textId="77777777" w:rsidR="00B201EE" w:rsidRPr="00B201EE" w:rsidRDefault="00B201EE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€ 2 100,00 </w:t>
            </w:r>
          </w:p>
        </w:tc>
      </w:tr>
      <w:tr w:rsidR="00B201EE" w:rsidRPr="00B201EE" w14:paraId="4D9AFDEF" w14:textId="77777777" w:rsidTr="00B1183A">
        <w:trPr>
          <w:trHeight w:val="34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EB94" w14:textId="77777777" w:rsidR="00B201EE" w:rsidRPr="00B201EE" w:rsidRDefault="00B201EE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Subsidie Gemeente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51C7" w14:textId="77777777" w:rsidR="00B201EE" w:rsidRPr="00B201EE" w:rsidRDefault="00B201EE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€ 625,20 </w:t>
            </w:r>
          </w:p>
        </w:tc>
      </w:tr>
      <w:tr w:rsidR="00B201EE" w:rsidRPr="00B201EE" w14:paraId="27A78FA9" w14:textId="77777777" w:rsidTr="00B1183A">
        <w:trPr>
          <w:trHeight w:val="34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C8DF8" w14:textId="77777777" w:rsidR="00B201EE" w:rsidRPr="00B201EE" w:rsidRDefault="00B201EE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Subsidie VGC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F3C42" w14:textId="77777777" w:rsidR="00B201EE" w:rsidRPr="00B201EE" w:rsidRDefault="00B201EE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€ 500,00 </w:t>
            </w:r>
          </w:p>
        </w:tc>
      </w:tr>
      <w:tr w:rsidR="00B201EE" w:rsidRPr="00B201EE" w14:paraId="64A1A47F" w14:textId="77777777" w:rsidTr="00B1183A">
        <w:trPr>
          <w:trHeight w:val="34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1E82" w14:textId="77777777" w:rsidR="00B201EE" w:rsidRPr="00B201EE" w:rsidRDefault="00B201EE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>Andere subsidies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25272" w14:textId="77777777" w:rsidR="00B201EE" w:rsidRPr="00B201EE" w:rsidRDefault="00B201EE" w:rsidP="00B1183A">
            <w:pPr>
              <w:jc w:val="both"/>
              <w:rPr>
                <w:rFonts w:ascii="FlandersArtSans-Regular" w:hAnsi="FlandersArtSans-Regular" w:cs="TT159t00"/>
                <w:sz w:val="22"/>
                <w:szCs w:val="22"/>
              </w:rPr>
            </w:pPr>
            <w:r w:rsidRPr="00B201EE">
              <w:rPr>
                <w:rFonts w:ascii="FlandersArtSans-Regular" w:hAnsi="FlandersArtSans-Regular" w:cs="TT159t00"/>
                <w:sz w:val="22"/>
                <w:szCs w:val="22"/>
              </w:rPr>
              <w:t xml:space="preserve">€ 3 161,25 </w:t>
            </w:r>
          </w:p>
        </w:tc>
      </w:tr>
    </w:tbl>
    <w:p w14:paraId="2830881C" w14:textId="77777777" w:rsidR="00B201EE" w:rsidRPr="00B201EE" w:rsidRDefault="00B201EE" w:rsidP="00B201EE">
      <w:pPr>
        <w:jc w:val="both"/>
        <w:rPr>
          <w:rFonts w:ascii="FlandersArtSans-Regular" w:hAnsi="FlandersArtSans-Regular"/>
          <w:b/>
          <w:sz w:val="22"/>
          <w:szCs w:val="22"/>
        </w:rPr>
      </w:pPr>
    </w:p>
    <w:bookmarkEnd w:id="2"/>
    <w:p w14:paraId="68E26A31" w14:textId="77777777" w:rsidR="00B201EE" w:rsidRPr="00B201EE" w:rsidRDefault="00B201EE" w:rsidP="00B201EE">
      <w:pPr>
        <w:jc w:val="both"/>
        <w:rPr>
          <w:rFonts w:ascii="FlandersArtSans-Regular" w:hAnsi="FlandersArtSans-Regular"/>
          <w:b/>
          <w:sz w:val="22"/>
          <w:szCs w:val="22"/>
        </w:rPr>
      </w:pPr>
    </w:p>
    <w:p w14:paraId="7D5498AB" w14:textId="77777777" w:rsidR="00515290" w:rsidRPr="00B201EE" w:rsidRDefault="00515290">
      <w:pPr>
        <w:rPr>
          <w:rFonts w:ascii="FlandersArtSans-Regular" w:hAnsi="FlandersArtSans-Regular"/>
          <w:sz w:val="22"/>
          <w:szCs w:val="22"/>
        </w:rPr>
      </w:pPr>
    </w:p>
    <w:sectPr w:rsidR="00515290" w:rsidRPr="00B201E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C27AA" w14:textId="77777777" w:rsidR="00B201EE" w:rsidRDefault="00B201EE" w:rsidP="00B201EE">
      <w:r>
        <w:separator/>
      </w:r>
    </w:p>
  </w:endnote>
  <w:endnote w:type="continuationSeparator" w:id="0">
    <w:p w14:paraId="67268217" w14:textId="77777777" w:rsidR="00B201EE" w:rsidRDefault="00B201EE" w:rsidP="00B2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T15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948586"/>
      <w:docPartObj>
        <w:docPartGallery w:val="Page Numbers (Bottom of Page)"/>
        <w:docPartUnique/>
      </w:docPartObj>
    </w:sdtPr>
    <w:sdtEndPr/>
    <w:sdtContent>
      <w:p w14:paraId="5B9701F5" w14:textId="7F9B5DF1" w:rsidR="00C3564E" w:rsidRDefault="00C3564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5E6EAF" w14:textId="77777777" w:rsidR="00C3564E" w:rsidRDefault="00C3564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86F40" w14:textId="77777777" w:rsidR="00B201EE" w:rsidRDefault="00B201EE" w:rsidP="00B201EE">
      <w:r>
        <w:separator/>
      </w:r>
    </w:p>
  </w:footnote>
  <w:footnote w:type="continuationSeparator" w:id="0">
    <w:p w14:paraId="2DFCCE12" w14:textId="77777777" w:rsidR="00B201EE" w:rsidRDefault="00B201EE" w:rsidP="00B20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53073" w14:textId="242094BF" w:rsidR="00802D7A" w:rsidRPr="00802D7A" w:rsidRDefault="00802D7A">
    <w:pPr>
      <w:pStyle w:val="Koptekst"/>
      <w:rPr>
        <w:lang w:val="nl-BE"/>
      </w:rPr>
    </w:pPr>
    <w:r>
      <w:rPr>
        <w:lang w:val="nl-BE"/>
      </w:rPr>
      <w:t>Bijlage SV101 – Overzicht subsidies etnisch-culturele federaties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EE"/>
    <w:rsid w:val="0042425C"/>
    <w:rsid w:val="00515290"/>
    <w:rsid w:val="0072207D"/>
    <w:rsid w:val="00802D7A"/>
    <w:rsid w:val="00B201EE"/>
    <w:rsid w:val="00C3564E"/>
    <w:rsid w:val="00D11B9A"/>
    <w:rsid w:val="00DE0B1B"/>
    <w:rsid w:val="00F4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18CB7"/>
  <w15:chartTrackingRefBased/>
  <w15:docId w15:val="{E1D54A79-86F3-4CF7-8CD5-FF0779BC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201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02D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02D7A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802D7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02D7A"/>
    <w:rPr>
      <w:rFonts w:ascii="Times New Roman" w:eastAsia="Times New Roman" w:hAnsi="Times New Roman" w:cs="Times New Roman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A4AF4FAF08F4699AE24C8E6565CE9" ma:contentTypeVersion="0" ma:contentTypeDescription="Een nieuw document maken." ma:contentTypeScope="" ma:versionID="e61d7a3d0886ff2ed7ca59618cc80d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11867-E2D1-4560-B6E9-02198055CCDB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F4CFADC-0E17-4624-8EE1-C47135FA89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BE5ABB-3990-420E-AB74-C31FFFC18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3047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Faifer Diana</dc:creator>
  <cp:keywords/>
  <dc:description/>
  <cp:lastModifiedBy>Pelosie Gerda</cp:lastModifiedBy>
  <cp:revision>2</cp:revision>
  <cp:lastPrinted>2019-03-12T16:02:00Z</cp:lastPrinted>
  <dcterms:created xsi:type="dcterms:W3CDTF">2019-03-12T16:03:00Z</dcterms:created>
  <dcterms:modified xsi:type="dcterms:W3CDTF">2019-03-12T16:03:00Z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0x010100B86A4AF4FAF08F4699AE24C8E6565CE9</vt:lpwstr>
  </property>
  <property fmtid="{D5CDD505-2E9C-101B-9397-08002B2CF9AE}" pid="3" name="Meta_PV">
    <vt:lpwstr>741;#Subsidies|9d070f3f-ae6c-4590-b86c-7047cc17a9ae;#1353;#ETNISCH|d66442e8-a7a9-443e-8a76-9d6b661f836a;#1354;#Cultureel|256e2d68-4110-4372-8b24-890fb9fe2813;#1355;#Federaties|8b87b6d5-9e46-4ead-965f-bb306cd5bc50</vt:lpwstr>
  </property>
  <property fmtid="{D5CDD505-2E9C-101B-9397-08002B2CF9AE}" pid="4" name="PV_Vraagsteller">
    <vt:lpwstr>296;#Janssens Chris|5256d356-65a0-440a-b07e-f3bab8eb4824</vt:lpwstr>
  </property>
  <property fmtid="{D5CDD505-2E9C-101B-9397-08002B2CF9AE}" pid="5" name="_dlc_DocIdItemGuid">
    <vt:lpwstr>dfb9cba4-c0c1-47ee-8f97-ce69e588d74d</vt:lpwstr>
  </property>
</Properties>
</file>