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0E533A3F"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00D84ACE">
        <w:rPr>
          <w:rFonts w:ascii="Arial" w:hAnsi="Arial"/>
          <w:b/>
          <w:bCs/>
          <w:sz w:val="28"/>
          <w:szCs w:val="28"/>
          <w:u w:val="single"/>
        </w:rPr>
        <w:t xml:space="preserve">Metro </w:t>
      </w:r>
      <w:r w:rsidR="006C574B">
        <w:rPr>
          <w:rFonts w:ascii="Arial" w:hAnsi="Arial"/>
          <w:b/>
          <w:bCs/>
          <w:sz w:val="28"/>
          <w:szCs w:val="28"/>
          <w:u w:val="single"/>
        </w:rPr>
        <w:t xml:space="preserve">Kerkstraat – Pothoekstraat </w:t>
      </w:r>
    </w:p>
    <w:p w14:paraId="7C5E4AC0" w14:textId="75A194B8" w:rsidR="00C31E1E" w:rsidRPr="00D5642B" w:rsidRDefault="00C715F4" w:rsidP="00C31E1E">
      <w:pPr>
        <w:spacing w:line="300" w:lineRule="exact"/>
        <w:rPr>
          <w:rFonts w:ascii="Arial" w:hAnsi="Arial" w:cs="Arial"/>
        </w:rPr>
      </w:pPr>
      <w:r>
        <w:rPr>
          <w:rFonts w:ascii="Arial" w:hAnsi="Arial" w:cs="Arial"/>
        </w:rPr>
        <w:t>juni</w:t>
      </w:r>
      <w:r w:rsidR="00186692">
        <w:rPr>
          <w:rFonts w:ascii="Arial" w:hAnsi="Arial" w:cs="Arial"/>
        </w:rPr>
        <w:t xml:space="preserve"> 2015</w:t>
      </w:r>
    </w:p>
    <w:p w14:paraId="4866A58E" w14:textId="77777777" w:rsidR="00C31E1E" w:rsidRDefault="00C31E1E" w:rsidP="00C31E1E">
      <w:pPr>
        <w:spacing w:line="300" w:lineRule="exact"/>
        <w:rPr>
          <w:rFonts w:ascii="Arial" w:hAnsi="Arial" w:cs="Arial"/>
          <w:u w:val="single"/>
        </w:rPr>
      </w:pPr>
    </w:p>
    <w:p w14:paraId="638FE042" w14:textId="77777777" w:rsidR="00255E1D" w:rsidRDefault="00255E1D" w:rsidP="00255E1D">
      <w:pPr>
        <w:spacing w:line="300" w:lineRule="exact"/>
        <w:rPr>
          <w:rFonts w:ascii="Arial" w:hAnsi="Arial" w:cs="Arial"/>
        </w:rPr>
      </w:pPr>
      <w:r w:rsidRPr="003479E6">
        <w:rPr>
          <w:rFonts w:ascii="Arial" w:hAnsi="Arial" w:cs="Arial"/>
        </w:rPr>
        <w:t xml:space="preserve">Beleidsverklaring Vlaamse Regering </w:t>
      </w:r>
      <w:r>
        <w:rPr>
          <w:rFonts w:ascii="Arial" w:hAnsi="Arial" w:cs="Arial"/>
        </w:rPr>
        <w:t>2014: het afwerken en in gebruik nemen van de Antwerpse metro.</w:t>
      </w:r>
    </w:p>
    <w:p w14:paraId="219B2802" w14:textId="77777777" w:rsidR="00255E1D" w:rsidRPr="00496C61" w:rsidRDefault="00255E1D" w:rsidP="00255E1D">
      <w:pPr>
        <w:spacing w:line="300" w:lineRule="exact"/>
        <w:rPr>
          <w:rFonts w:ascii="Arial" w:hAnsi="Arial" w:cs="Arial"/>
          <w:u w:val="single"/>
        </w:rPr>
      </w:pPr>
    </w:p>
    <w:p w14:paraId="585A9B02" w14:textId="77777777" w:rsidR="00255E1D" w:rsidRPr="00247199" w:rsidRDefault="00255E1D" w:rsidP="00255E1D">
      <w:pPr>
        <w:numPr>
          <w:ilvl w:val="0"/>
          <w:numId w:val="20"/>
        </w:numPr>
        <w:tabs>
          <w:tab w:val="left" w:pos="426"/>
          <w:tab w:val="center" w:pos="4536"/>
        </w:tabs>
        <w:spacing w:after="240" w:line="276" w:lineRule="auto"/>
        <w:ind w:left="426" w:hanging="426"/>
        <w:rPr>
          <w:rFonts w:ascii="Arial" w:hAnsi="Arial" w:cs="Arial"/>
        </w:rPr>
      </w:pPr>
      <w:r w:rsidRPr="00247199">
        <w:rPr>
          <w:rFonts w:ascii="Arial" w:hAnsi="Arial" w:cs="Arial"/>
          <w:b/>
          <w:bCs/>
        </w:rPr>
        <w:t>Omschrijving:</w:t>
      </w:r>
    </w:p>
    <w:p w14:paraId="26F9841B" w14:textId="77777777" w:rsidR="00255E1D" w:rsidRPr="004257F5" w:rsidRDefault="00255E1D" w:rsidP="00255E1D">
      <w:pPr>
        <w:pStyle w:val="Default"/>
        <w:rPr>
          <w:sz w:val="20"/>
          <w:szCs w:val="20"/>
        </w:rPr>
      </w:pPr>
      <w:r w:rsidRPr="004257F5">
        <w:rPr>
          <w:sz w:val="20"/>
          <w:szCs w:val="20"/>
        </w:rPr>
        <w:t xml:space="preserve">De afgelopen twee decennia werd de grootste groei gerealiseerd door de uitbouw van het metronetwerk. Ondergrondse exploitatie garandeert een vlotte doorstroming van onze voertuigen en korte reistijden voor onze klanten. Momenteel is de eerste as volledig in gebruik: in iedere vertakking rijdt vandaag 24 tot 32x per uur een tram voor steeds meer metrogebruikers. </w:t>
      </w:r>
    </w:p>
    <w:p w14:paraId="4D4DB442" w14:textId="77777777" w:rsidR="00255E1D" w:rsidRPr="004257F5" w:rsidRDefault="00255E1D" w:rsidP="00255E1D">
      <w:pPr>
        <w:pStyle w:val="Default"/>
        <w:rPr>
          <w:sz w:val="20"/>
          <w:szCs w:val="20"/>
        </w:rPr>
      </w:pPr>
      <w:r w:rsidRPr="004257F5">
        <w:rPr>
          <w:sz w:val="20"/>
          <w:szCs w:val="20"/>
        </w:rPr>
        <w:t xml:space="preserve">In de jaren ’70 en ’80 werd ook een tweede metro-as geboord. Een deel daarvan </w:t>
      </w:r>
      <w:r>
        <w:rPr>
          <w:sz w:val="20"/>
          <w:szCs w:val="20"/>
        </w:rPr>
        <w:t xml:space="preserve">werd </w:t>
      </w:r>
      <w:r w:rsidRPr="004257F5">
        <w:rPr>
          <w:sz w:val="20"/>
          <w:szCs w:val="20"/>
        </w:rPr>
        <w:t xml:space="preserve">binnen het </w:t>
      </w:r>
      <w:r>
        <w:rPr>
          <w:sz w:val="20"/>
          <w:szCs w:val="20"/>
        </w:rPr>
        <w:br/>
        <w:t>Livan 1 op 18 april in gebruik genomen</w:t>
      </w:r>
      <w:r w:rsidRPr="004257F5">
        <w:rPr>
          <w:sz w:val="20"/>
          <w:szCs w:val="20"/>
        </w:rPr>
        <w:t xml:space="preserve">. Het betreft de tunnel onder de Turnhoutsebaan met de stations Astrid en Zegel. </w:t>
      </w:r>
    </w:p>
    <w:p w14:paraId="39092783" w14:textId="77777777" w:rsidR="00255E1D" w:rsidRDefault="00255E1D" w:rsidP="00255E1D">
      <w:pPr>
        <w:rPr>
          <w:rFonts w:ascii="Arial" w:hAnsi="Arial" w:cs="Arial"/>
          <w:b/>
          <w:bCs/>
          <w:u w:val="single"/>
        </w:rPr>
      </w:pPr>
    </w:p>
    <w:p w14:paraId="2F3D96C5" w14:textId="77777777" w:rsidR="00255E1D" w:rsidRDefault="00255E1D" w:rsidP="00255E1D">
      <w:pPr>
        <w:rPr>
          <w:rFonts w:ascii="Arial" w:hAnsi="Arial" w:cs="Arial"/>
          <w:b/>
          <w:bCs/>
          <w:u w:val="single"/>
        </w:rPr>
      </w:pPr>
      <w:r w:rsidRPr="00247199">
        <w:rPr>
          <w:rFonts w:ascii="Arial" w:hAnsi="Arial" w:cs="Arial"/>
          <w:b/>
          <w:bCs/>
          <w:noProof/>
          <w:lang w:val="nl-BE" w:eastAsia="nl-BE"/>
        </w:rPr>
        <w:drawing>
          <wp:inline distT="0" distB="0" distL="0" distR="0" wp14:anchorId="68CDD6A9" wp14:editId="3BB0FC18">
            <wp:extent cx="5849620" cy="280589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9620" cy="2805898"/>
                    </a:xfrm>
                    <a:prstGeom prst="rect">
                      <a:avLst/>
                    </a:prstGeom>
                    <a:noFill/>
                    <a:ln>
                      <a:noFill/>
                    </a:ln>
                  </pic:spPr>
                </pic:pic>
              </a:graphicData>
            </a:graphic>
          </wp:inline>
        </w:drawing>
      </w:r>
    </w:p>
    <w:p w14:paraId="471844F2" w14:textId="77777777" w:rsidR="001C1726" w:rsidRDefault="001C1726">
      <w:pPr>
        <w:rPr>
          <w:rFonts w:ascii="Arial" w:hAnsi="Arial" w:cs="Arial"/>
          <w:b/>
          <w:bCs/>
          <w:u w:val="single"/>
        </w:rPr>
      </w:pPr>
    </w:p>
    <w:p w14:paraId="12D31EFD" w14:textId="5F89BB2F" w:rsidR="001C1726" w:rsidRPr="002B47A5" w:rsidRDefault="003D13B4" w:rsidP="003D13B4">
      <w:pPr>
        <w:pStyle w:val="Default"/>
        <w:numPr>
          <w:ilvl w:val="1"/>
          <w:numId w:val="20"/>
        </w:numPr>
        <w:ind w:left="426" w:hanging="426"/>
        <w:rPr>
          <w:b/>
          <w:sz w:val="20"/>
          <w:szCs w:val="20"/>
        </w:rPr>
      </w:pPr>
      <w:r w:rsidRPr="002B47A5">
        <w:rPr>
          <w:b/>
          <w:bCs/>
          <w:sz w:val="20"/>
          <w:szCs w:val="20"/>
        </w:rPr>
        <w:t xml:space="preserve">Metro </w:t>
      </w:r>
      <w:r w:rsidR="006C574B">
        <w:rPr>
          <w:b/>
          <w:bCs/>
          <w:sz w:val="20"/>
          <w:szCs w:val="20"/>
        </w:rPr>
        <w:t xml:space="preserve">Kerkstraat – Pothoekstraat </w:t>
      </w:r>
    </w:p>
    <w:p w14:paraId="06D646F7" w14:textId="48B89A3D" w:rsidR="006C574B" w:rsidRPr="006C574B" w:rsidRDefault="006C574B" w:rsidP="006C574B">
      <w:pPr>
        <w:pStyle w:val="Default"/>
        <w:rPr>
          <w:sz w:val="20"/>
          <w:szCs w:val="20"/>
        </w:rPr>
      </w:pPr>
      <w:r w:rsidRPr="006C574B">
        <w:rPr>
          <w:sz w:val="20"/>
          <w:szCs w:val="20"/>
        </w:rPr>
        <w:t xml:space="preserve">De opening van de laatste ongebruikte tunnel is belangrijk voor de </w:t>
      </w:r>
      <w:r w:rsidRPr="006C574B">
        <w:rPr>
          <w:bCs/>
          <w:sz w:val="20"/>
          <w:szCs w:val="20"/>
        </w:rPr>
        <w:t>verdere capaciteitsuitbreiding van het metronet en het verlagen van de busdruk in de stad</w:t>
      </w:r>
      <w:r w:rsidRPr="006C574B">
        <w:rPr>
          <w:sz w:val="20"/>
          <w:szCs w:val="20"/>
        </w:rPr>
        <w:t xml:space="preserve">: </w:t>
      </w:r>
    </w:p>
    <w:p w14:paraId="656D32FE" w14:textId="2AC0A522" w:rsidR="006C574B" w:rsidRPr="006C574B" w:rsidRDefault="006C574B" w:rsidP="006C574B">
      <w:pPr>
        <w:pStyle w:val="Default"/>
        <w:numPr>
          <w:ilvl w:val="0"/>
          <w:numId w:val="40"/>
        </w:numPr>
        <w:ind w:left="426" w:hanging="426"/>
        <w:rPr>
          <w:sz w:val="20"/>
          <w:szCs w:val="20"/>
        </w:rPr>
      </w:pPr>
      <w:r>
        <w:rPr>
          <w:sz w:val="20"/>
          <w:szCs w:val="20"/>
        </w:rPr>
        <w:t>d</w:t>
      </w:r>
      <w:r w:rsidRPr="006C574B">
        <w:rPr>
          <w:sz w:val="20"/>
          <w:szCs w:val="20"/>
        </w:rPr>
        <w:t>e maximale verwerkingscapaciteit naar aantal voertuigen is in de bestaande tunnel tussen stations Schijnpoort en Astrid (lijnen 2, 3, 5 en 6) bereikt. De tunnel onder de Pothoekstraat biedt een ‘by</w:t>
      </w:r>
      <w:r w:rsidR="007920EA">
        <w:rPr>
          <w:sz w:val="20"/>
          <w:szCs w:val="20"/>
        </w:rPr>
        <w:t>pass’ tussen beide knooppunten</w:t>
      </w:r>
    </w:p>
    <w:p w14:paraId="1B26005F" w14:textId="4C9CEF86" w:rsidR="006C574B" w:rsidRPr="006C574B" w:rsidRDefault="007920EA" w:rsidP="006C574B">
      <w:pPr>
        <w:pStyle w:val="Default"/>
        <w:numPr>
          <w:ilvl w:val="0"/>
          <w:numId w:val="40"/>
        </w:numPr>
        <w:ind w:left="426" w:hanging="426"/>
        <w:rPr>
          <w:sz w:val="20"/>
          <w:szCs w:val="20"/>
        </w:rPr>
      </w:pPr>
      <w:r>
        <w:rPr>
          <w:sz w:val="20"/>
          <w:szCs w:val="20"/>
        </w:rPr>
        <w:t>t</w:t>
      </w:r>
      <w:r w:rsidR="006C574B" w:rsidRPr="006C574B">
        <w:rPr>
          <w:sz w:val="20"/>
          <w:szCs w:val="20"/>
        </w:rPr>
        <w:t>rams via de tunnel onder de Pothoekstraat leveren een bijdrage in de verdere ontbussing van de stad: het huidige bovengrondse busaanbod staat voor ruim 200 busbewegi</w:t>
      </w:r>
      <w:r>
        <w:rPr>
          <w:sz w:val="20"/>
          <w:szCs w:val="20"/>
        </w:rPr>
        <w:t>ngen per dag</w:t>
      </w:r>
    </w:p>
    <w:p w14:paraId="48589BF6" w14:textId="78E72822" w:rsidR="001C1726" w:rsidRDefault="007920EA" w:rsidP="006C574B">
      <w:pPr>
        <w:pStyle w:val="Default"/>
        <w:numPr>
          <w:ilvl w:val="0"/>
          <w:numId w:val="40"/>
        </w:numPr>
        <w:ind w:left="426" w:hanging="426"/>
        <w:rPr>
          <w:sz w:val="20"/>
          <w:szCs w:val="20"/>
        </w:rPr>
      </w:pPr>
      <w:r>
        <w:rPr>
          <w:sz w:val="20"/>
          <w:szCs w:val="20"/>
        </w:rPr>
        <w:t>d</w:t>
      </w:r>
      <w:r w:rsidR="006C574B" w:rsidRPr="006C574B">
        <w:rPr>
          <w:sz w:val="20"/>
          <w:szCs w:val="20"/>
        </w:rPr>
        <w:t xml:space="preserve">eze tunnel leidt ook langs de </w:t>
      </w:r>
      <w:r w:rsidR="00186692">
        <w:rPr>
          <w:sz w:val="20"/>
          <w:szCs w:val="20"/>
        </w:rPr>
        <w:t>drie</w:t>
      </w:r>
      <w:r w:rsidR="006C574B" w:rsidRPr="006C574B">
        <w:rPr>
          <w:sz w:val="20"/>
          <w:szCs w:val="20"/>
        </w:rPr>
        <w:t xml:space="preserve"> laatste ongebruikte stations: </w:t>
      </w:r>
      <w:r>
        <w:rPr>
          <w:sz w:val="20"/>
          <w:szCs w:val="20"/>
        </w:rPr>
        <w:t>Carnot</w:t>
      </w:r>
      <w:r w:rsidR="00186692">
        <w:rPr>
          <w:sz w:val="20"/>
          <w:szCs w:val="20"/>
        </w:rPr>
        <w:t>, Willibrordus</w:t>
      </w:r>
      <w:r w:rsidR="006C574B" w:rsidRPr="006C574B">
        <w:rPr>
          <w:sz w:val="20"/>
          <w:szCs w:val="20"/>
        </w:rPr>
        <w:t xml:space="preserve"> en Stuivenberg. Deze ontsluiten één van de dichtstbevolkte delen van de stad. Het hele noordoostelijke kwadrant van de stad Antwerpen binnen de Ring weet zich daarmee hoogwaardig ontsloten door sn</w:t>
      </w:r>
      <w:r>
        <w:rPr>
          <w:sz w:val="20"/>
          <w:szCs w:val="20"/>
        </w:rPr>
        <w:t>el en frequent openbaar vervoer</w:t>
      </w:r>
    </w:p>
    <w:p w14:paraId="1CCE957A" w14:textId="30D61D4E" w:rsidR="007920EA" w:rsidRDefault="007920EA" w:rsidP="006C574B">
      <w:pPr>
        <w:pStyle w:val="Default"/>
        <w:numPr>
          <w:ilvl w:val="0"/>
          <w:numId w:val="40"/>
        </w:numPr>
        <w:ind w:left="426" w:hanging="426"/>
        <w:rPr>
          <w:sz w:val="20"/>
          <w:szCs w:val="20"/>
        </w:rPr>
      </w:pPr>
      <w:r>
        <w:rPr>
          <w:sz w:val="20"/>
          <w:szCs w:val="20"/>
        </w:rPr>
        <w:t>tijdens de werken OWV t.h.v. Schijnpoort kan het tramverkeer storingvrij blijven rijden en biedt dit tramaanbod een bijkomend alternatief voor het personenvervoer in de corridor van de Bisschoppenhoflaan</w:t>
      </w:r>
    </w:p>
    <w:p w14:paraId="44243DC8" w14:textId="212F0684" w:rsidR="007920EA" w:rsidRDefault="007920EA">
      <w:pPr>
        <w:rPr>
          <w:rFonts w:ascii="Arial" w:hAnsi="Arial" w:cs="Arial"/>
          <w:color w:val="000000"/>
          <w:lang w:val="nl-BE" w:eastAsia="nl-BE"/>
        </w:rPr>
      </w:pPr>
      <w:r>
        <w:br w:type="page"/>
      </w:r>
    </w:p>
    <w:p w14:paraId="3D62EF5B" w14:textId="0EC2E6BC" w:rsidR="003479E6" w:rsidRDefault="006C574B" w:rsidP="001C1726">
      <w:pPr>
        <w:pStyle w:val="Default"/>
        <w:rPr>
          <w:sz w:val="20"/>
          <w:szCs w:val="20"/>
        </w:rPr>
      </w:pPr>
      <w:r>
        <w:rPr>
          <w:noProof/>
          <w:sz w:val="20"/>
          <w:szCs w:val="20"/>
        </w:rPr>
        <w:lastRenderedPageBreak/>
        <w:drawing>
          <wp:inline distT="0" distB="0" distL="0" distR="0" wp14:anchorId="671D4D15" wp14:editId="47E68860">
            <wp:extent cx="4539600" cy="2469600"/>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9600" cy="2469600"/>
                    </a:xfrm>
                    <a:prstGeom prst="rect">
                      <a:avLst/>
                    </a:prstGeom>
                    <a:noFill/>
                    <a:ln>
                      <a:noFill/>
                    </a:ln>
                  </pic:spPr>
                </pic:pic>
              </a:graphicData>
            </a:graphic>
          </wp:inline>
        </w:drawing>
      </w:r>
    </w:p>
    <w:p w14:paraId="2707FE0F" w14:textId="0809ECB0" w:rsidR="008E1451" w:rsidRDefault="008E1451">
      <w:pPr>
        <w:rPr>
          <w:rFonts w:ascii="Arial" w:hAnsi="Arial" w:cs="Arial"/>
          <w:b/>
          <w:bCs/>
          <w:color w:val="000000"/>
          <w:lang w:val="nl-BE" w:eastAsia="nl-BE"/>
        </w:rPr>
      </w:pPr>
    </w:p>
    <w:p w14:paraId="03B09CA9" w14:textId="4A08D033" w:rsidR="001C1726" w:rsidRDefault="001C1726">
      <w:pPr>
        <w:rPr>
          <w:rFonts w:ascii="Arial" w:hAnsi="Arial" w:cs="Arial"/>
          <w:b/>
          <w:bCs/>
          <w:u w:val="single"/>
        </w:rPr>
      </w:pPr>
    </w:p>
    <w:p w14:paraId="153AC8EF" w14:textId="551E3A54" w:rsidR="00FB2D85" w:rsidRPr="00FB2D85" w:rsidRDefault="008A219D" w:rsidP="00FB2D85">
      <w:pPr>
        <w:numPr>
          <w:ilvl w:val="0"/>
          <w:numId w:val="21"/>
        </w:numPr>
        <w:tabs>
          <w:tab w:val="left" w:pos="426"/>
        </w:tabs>
        <w:spacing w:line="276" w:lineRule="auto"/>
        <w:ind w:hanging="426"/>
        <w:rPr>
          <w:rFonts w:ascii="Arial" w:hAnsi="Arial" w:cs="Arial"/>
          <w:u w:val="single"/>
        </w:rPr>
      </w:pPr>
      <w:r w:rsidRPr="00FB2D85">
        <w:rPr>
          <w:rFonts w:ascii="Arial" w:hAnsi="Arial" w:cs="Arial"/>
          <w:b/>
          <w:bCs/>
          <w:u w:val="single"/>
        </w:rPr>
        <w:t>Kostprijs</w:t>
      </w:r>
      <w:r w:rsidR="00DF0DC3">
        <w:rPr>
          <w:rFonts w:ascii="Arial" w:hAnsi="Arial" w:cs="Arial"/>
          <w:b/>
          <w:bCs/>
          <w:u w:val="single"/>
        </w:rPr>
        <w:t xml:space="preserve"> en financiering</w:t>
      </w:r>
    </w:p>
    <w:p w14:paraId="0B3B3884" w14:textId="77777777" w:rsidR="00FB2D85" w:rsidRPr="00FB2D85" w:rsidRDefault="00FB2D85" w:rsidP="00FB2D85">
      <w:pPr>
        <w:tabs>
          <w:tab w:val="left" w:pos="426"/>
        </w:tabs>
        <w:spacing w:line="276" w:lineRule="auto"/>
        <w:rPr>
          <w:rFonts w:ascii="Arial" w:hAnsi="Arial" w:cs="Arial"/>
          <w:u w:val="single"/>
        </w:rPr>
      </w:pP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6D05BF3" w14:textId="4C8BA604" w:rsidR="00E07811" w:rsidRDefault="007B6002" w:rsidP="00F7510E">
      <w:pPr>
        <w:spacing w:line="276" w:lineRule="auto"/>
        <w:rPr>
          <w:rFonts w:ascii="Arial" w:hAnsi="Arial" w:cs="Arial"/>
        </w:rPr>
      </w:pPr>
      <w:r>
        <w:rPr>
          <w:rFonts w:ascii="Arial" w:hAnsi="Arial" w:cs="Arial"/>
        </w:rPr>
        <w:t xml:space="preserve">De raming is opgemaakt met als referentie het Livan 1 project </w:t>
      </w:r>
    </w:p>
    <w:p w14:paraId="5264258F" w14:textId="77777777" w:rsidR="0099480D" w:rsidRPr="00E07811" w:rsidRDefault="0099480D" w:rsidP="0099480D">
      <w:pPr>
        <w:tabs>
          <w:tab w:val="right" w:pos="9072"/>
        </w:tabs>
        <w:spacing w:line="276" w:lineRule="auto"/>
        <w:rPr>
          <w:rFonts w:ascii="Arial" w:hAnsi="Arial" w:cs="Arial"/>
        </w:rPr>
      </w:pPr>
    </w:p>
    <w:p w14:paraId="678DCFE7" w14:textId="2CDCC2AC" w:rsidR="000742F0" w:rsidRDefault="00F7510E" w:rsidP="00FB2D85">
      <w:pPr>
        <w:numPr>
          <w:ilvl w:val="0"/>
          <w:numId w:val="5"/>
        </w:numPr>
        <w:tabs>
          <w:tab w:val="right" w:pos="9072"/>
        </w:tabs>
        <w:spacing w:line="276" w:lineRule="auto"/>
        <w:ind w:left="0" w:firstLine="0"/>
        <w:rPr>
          <w:rFonts w:ascii="Arial" w:hAnsi="Arial" w:cs="Arial"/>
        </w:rPr>
      </w:pPr>
      <w:r>
        <w:rPr>
          <w:rFonts w:ascii="Arial" w:hAnsi="Arial" w:cs="Arial"/>
        </w:rPr>
        <w:t>tunnel (</w:t>
      </w:r>
      <w:r w:rsidR="007920EA">
        <w:rPr>
          <w:rFonts w:ascii="Arial" w:hAnsi="Arial" w:cs="Arial"/>
        </w:rPr>
        <w:t>1,5 km</w:t>
      </w:r>
      <w:r>
        <w:rPr>
          <w:rFonts w:ascii="Arial" w:hAnsi="Arial" w:cs="Arial"/>
        </w:rPr>
        <w:t>)</w:t>
      </w:r>
      <w:r>
        <w:rPr>
          <w:rFonts w:ascii="Arial" w:hAnsi="Arial" w:cs="Arial"/>
        </w:rPr>
        <w:tab/>
      </w:r>
      <w:r w:rsidR="007920EA">
        <w:rPr>
          <w:rFonts w:ascii="Arial" w:hAnsi="Arial" w:cs="Arial"/>
        </w:rPr>
        <w:t>18</w:t>
      </w:r>
      <w:r>
        <w:rPr>
          <w:rFonts w:ascii="Arial" w:hAnsi="Arial" w:cs="Arial"/>
        </w:rPr>
        <w:t>.</w:t>
      </w:r>
      <w:r w:rsidR="007920EA">
        <w:rPr>
          <w:rFonts w:ascii="Arial" w:hAnsi="Arial" w:cs="Arial"/>
        </w:rPr>
        <w:t>7</w:t>
      </w:r>
      <w:r>
        <w:rPr>
          <w:rFonts w:ascii="Arial" w:hAnsi="Arial" w:cs="Arial"/>
        </w:rPr>
        <w:t>50.000</w:t>
      </w:r>
      <w:r w:rsidR="000742F0">
        <w:rPr>
          <w:rFonts w:ascii="Arial" w:hAnsi="Arial" w:cs="Arial"/>
        </w:rPr>
        <w:t xml:space="preserve"> €</w:t>
      </w:r>
    </w:p>
    <w:p w14:paraId="466DBBD7" w14:textId="109A0C9B" w:rsidR="000F6C9F" w:rsidRDefault="00F7510E" w:rsidP="00FB2D85">
      <w:pPr>
        <w:numPr>
          <w:ilvl w:val="0"/>
          <w:numId w:val="5"/>
        </w:numPr>
        <w:tabs>
          <w:tab w:val="right" w:pos="9072"/>
        </w:tabs>
        <w:spacing w:line="276" w:lineRule="auto"/>
        <w:ind w:left="0" w:firstLine="0"/>
        <w:rPr>
          <w:rFonts w:ascii="Arial" w:hAnsi="Arial" w:cs="Arial"/>
        </w:rPr>
      </w:pPr>
      <w:r>
        <w:rPr>
          <w:rFonts w:ascii="Arial" w:hAnsi="Arial" w:cs="Arial"/>
        </w:rPr>
        <w:t>station</w:t>
      </w:r>
      <w:r w:rsidR="000F6C9F" w:rsidRPr="00FB2D85">
        <w:rPr>
          <w:rFonts w:ascii="Arial" w:hAnsi="Arial" w:cs="Arial"/>
        </w:rPr>
        <w:tab/>
      </w:r>
      <w:r w:rsidR="00186692">
        <w:rPr>
          <w:rFonts w:ascii="Arial" w:hAnsi="Arial" w:cs="Arial"/>
        </w:rPr>
        <w:t>3</w:t>
      </w:r>
      <w:r w:rsidR="000F6C9F" w:rsidRPr="00FB2D85">
        <w:rPr>
          <w:rFonts w:ascii="Arial" w:hAnsi="Arial" w:cs="Arial"/>
        </w:rPr>
        <w:t xml:space="preserve"> x </w:t>
      </w:r>
      <w:r>
        <w:rPr>
          <w:rFonts w:ascii="Arial" w:hAnsi="Arial" w:cs="Arial"/>
        </w:rPr>
        <w:t xml:space="preserve">4.000.000 </w:t>
      </w:r>
      <w:r w:rsidR="000F6C9F" w:rsidRPr="00FB2D85">
        <w:rPr>
          <w:rFonts w:ascii="Arial" w:hAnsi="Arial" w:cs="Arial"/>
        </w:rPr>
        <w:t xml:space="preserve">€ = </w:t>
      </w:r>
      <w:r w:rsidR="00186692">
        <w:rPr>
          <w:rFonts w:ascii="Arial" w:hAnsi="Arial" w:cs="Arial"/>
        </w:rPr>
        <w:t>12</w:t>
      </w:r>
      <w:r>
        <w:rPr>
          <w:rFonts w:ascii="Arial" w:hAnsi="Arial" w:cs="Arial"/>
        </w:rPr>
        <w:t>.000.</w:t>
      </w:r>
      <w:r w:rsidR="00852807" w:rsidRPr="00FB2D85">
        <w:rPr>
          <w:rFonts w:ascii="Arial" w:hAnsi="Arial" w:cs="Arial"/>
        </w:rPr>
        <w:t xml:space="preserve">000 </w:t>
      </w:r>
      <w:r w:rsidR="000F6C9F" w:rsidRPr="00FB2D85">
        <w:rPr>
          <w:rFonts w:ascii="Arial" w:hAnsi="Arial" w:cs="Arial"/>
        </w:rPr>
        <w:t>€</w:t>
      </w:r>
    </w:p>
    <w:p w14:paraId="7ACC08A9" w14:textId="0591460C" w:rsidR="00C30DFE" w:rsidRPr="00FB2D85" w:rsidRDefault="00C30DFE" w:rsidP="00C30DFE">
      <w:pPr>
        <w:tabs>
          <w:tab w:val="right" w:pos="9072"/>
        </w:tabs>
        <w:spacing w:line="276" w:lineRule="auto"/>
        <w:ind w:left="6237"/>
        <w:rPr>
          <w:rFonts w:ascii="Arial" w:hAnsi="Arial" w:cs="Arial"/>
        </w:rPr>
      </w:pPr>
      <w:r>
        <w:rPr>
          <w:rFonts w:ascii="Arial" w:hAnsi="Arial" w:cs="Arial"/>
        </w:rPr>
        <w:t>totaal</w:t>
      </w:r>
      <w:r w:rsidR="003A5C9C">
        <w:rPr>
          <w:rFonts w:ascii="Arial" w:hAnsi="Arial" w:cs="Arial"/>
        </w:rPr>
        <w:tab/>
      </w:r>
      <w:r w:rsidR="00186692">
        <w:rPr>
          <w:rFonts w:ascii="Arial" w:hAnsi="Arial" w:cs="Arial"/>
        </w:rPr>
        <w:t>30</w:t>
      </w:r>
      <w:r w:rsidR="003A5C9C">
        <w:rPr>
          <w:rFonts w:ascii="Arial" w:hAnsi="Arial" w:cs="Arial"/>
        </w:rPr>
        <w:t>.</w:t>
      </w:r>
      <w:r w:rsidR="007920EA">
        <w:rPr>
          <w:rFonts w:ascii="Arial" w:hAnsi="Arial" w:cs="Arial"/>
        </w:rPr>
        <w:t>7</w:t>
      </w:r>
      <w:r w:rsidR="00F7510E">
        <w:rPr>
          <w:rFonts w:ascii="Arial" w:hAnsi="Arial" w:cs="Arial"/>
        </w:rPr>
        <w:t>50</w:t>
      </w:r>
      <w:r w:rsidR="003A5C9C">
        <w:rPr>
          <w:rFonts w:ascii="Arial" w:hAnsi="Arial" w:cs="Arial"/>
        </w:rPr>
        <w:t>.000 €</w:t>
      </w:r>
    </w:p>
    <w:p w14:paraId="00752845" w14:textId="77777777" w:rsidR="00E07811" w:rsidRDefault="00E07811" w:rsidP="000742F0">
      <w:pPr>
        <w:tabs>
          <w:tab w:val="right" w:pos="9072"/>
        </w:tabs>
        <w:spacing w:line="276" w:lineRule="auto"/>
        <w:rPr>
          <w:rFonts w:ascii="Arial" w:hAnsi="Arial" w:cs="Arial"/>
        </w:rPr>
      </w:pP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6FFAA88F" w:rsidR="000F6C9F" w:rsidRDefault="008B7E62" w:rsidP="00FB2D85">
      <w:pPr>
        <w:numPr>
          <w:ilvl w:val="0"/>
          <w:numId w:val="5"/>
        </w:numPr>
        <w:tabs>
          <w:tab w:val="clear" w:pos="360"/>
          <w:tab w:val="num" w:pos="284"/>
          <w:tab w:val="right" w:pos="9072"/>
        </w:tabs>
        <w:spacing w:line="276" w:lineRule="auto"/>
        <w:ind w:left="0" w:firstLine="0"/>
        <w:rPr>
          <w:rFonts w:ascii="Arial" w:hAnsi="Arial" w:cs="Arial"/>
        </w:rPr>
      </w:pPr>
      <w:r w:rsidRPr="00FB2D85">
        <w:rPr>
          <w:rFonts w:ascii="Arial" w:hAnsi="Arial" w:cs="Arial"/>
        </w:rPr>
        <w:t>studiekosten 5%</w:t>
      </w:r>
      <w:r w:rsidRPr="00FB2D85">
        <w:rPr>
          <w:rFonts w:ascii="Arial" w:hAnsi="Arial" w:cs="Arial"/>
        </w:rPr>
        <w:tab/>
      </w:r>
      <w:r w:rsidR="000B4651">
        <w:rPr>
          <w:rFonts w:ascii="Arial" w:hAnsi="Arial" w:cs="Arial"/>
        </w:rPr>
        <w:t xml:space="preserve">zonder btw = </w:t>
      </w:r>
      <w:r w:rsidR="001B51DA">
        <w:rPr>
          <w:rFonts w:ascii="Arial" w:hAnsi="Arial" w:cs="Arial"/>
        </w:rPr>
        <w:t>1.</w:t>
      </w:r>
      <w:r w:rsidR="00186692">
        <w:rPr>
          <w:rFonts w:ascii="Arial" w:hAnsi="Arial" w:cs="Arial"/>
        </w:rPr>
        <w:t>5</w:t>
      </w:r>
      <w:r w:rsidR="001B51DA">
        <w:rPr>
          <w:rFonts w:ascii="Arial" w:hAnsi="Arial" w:cs="Arial"/>
        </w:rPr>
        <w:t>37.</w:t>
      </w:r>
      <w:r w:rsidR="003A5C9C">
        <w:rPr>
          <w:rFonts w:ascii="Arial" w:hAnsi="Arial" w:cs="Arial"/>
        </w:rPr>
        <w:t>500</w:t>
      </w:r>
      <w:r w:rsidR="00402545" w:rsidRPr="004A7248">
        <w:rPr>
          <w:rFonts w:ascii="Arial" w:hAnsi="Arial" w:cs="Arial"/>
        </w:rPr>
        <w:t xml:space="preserve"> </w:t>
      </w:r>
      <w:r w:rsidRPr="004A7248">
        <w:rPr>
          <w:rFonts w:ascii="Arial" w:hAnsi="Arial" w:cs="Arial"/>
        </w:rPr>
        <w:t>€</w:t>
      </w:r>
    </w:p>
    <w:p w14:paraId="2A160818" w14:textId="77777777" w:rsidR="003A5C9C" w:rsidRPr="003A5C9C" w:rsidRDefault="003A5C9C" w:rsidP="003A5C9C">
      <w:pPr>
        <w:tabs>
          <w:tab w:val="right" w:pos="9072"/>
        </w:tabs>
        <w:spacing w:line="276" w:lineRule="auto"/>
        <w:rPr>
          <w:rFonts w:ascii="Arial" w:hAnsi="Arial" w:cs="Arial"/>
        </w:rPr>
      </w:pPr>
    </w:p>
    <w:p w14:paraId="25F46BE0" w14:textId="6435FE05" w:rsidR="004A7248" w:rsidRDefault="004A7248" w:rsidP="004A7248">
      <w:pPr>
        <w:tabs>
          <w:tab w:val="right" w:pos="9072"/>
        </w:tabs>
        <w:spacing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1B51DA">
        <w:rPr>
          <w:rFonts w:ascii="Arial" w:hAnsi="Arial" w:cs="Arial"/>
        </w:rPr>
        <w:t>4.</w:t>
      </w:r>
      <w:r w:rsidR="00186692">
        <w:rPr>
          <w:rFonts w:ascii="Arial" w:hAnsi="Arial" w:cs="Arial"/>
        </w:rPr>
        <w:t>6</w:t>
      </w:r>
      <w:r w:rsidR="001B51DA">
        <w:rPr>
          <w:rFonts w:ascii="Arial" w:hAnsi="Arial" w:cs="Arial"/>
        </w:rPr>
        <w:t>12</w:t>
      </w:r>
      <w:r w:rsidR="00F7510E">
        <w:rPr>
          <w:rFonts w:ascii="Arial" w:hAnsi="Arial" w:cs="Arial"/>
        </w:rPr>
        <w:t>.500</w:t>
      </w:r>
      <w:r w:rsidR="003A5C9C">
        <w:rPr>
          <w:rFonts w:ascii="Arial" w:hAnsi="Arial" w:cs="Arial"/>
        </w:rPr>
        <w:t xml:space="preserve"> </w:t>
      </w:r>
      <w:r>
        <w:rPr>
          <w:rFonts w:ascii="Arial" w:hAnsi="Arial" w:cs="Arial"/>
        </w:rPr>
        <w:t>€</w:t>
      </w:r>
    </w:p>
    <w:p w14:paraId="2CDB4259" w14:textId="77777777" w:rsidR="004A7248" w:rsidRDefault="004A7248" w:rsidP="00FB2D85">
      <w:pPr>
        <w:spacing w:line="276" w:lineRule="auto"/>
        <w:rPr>
          <w:rFonts w:ascii="Arial" w:hAnsi="Arial" w:cs="Arial"/>
          <w:u w:val="single"/>
        </w:rPr>
      </w:pPr>
    </w:p>
    <w:p w14:paraId="728D1F3B" w14:textId="02404CF3" w:rsidR="00A75448" w:rsidRPr="00A75448" w:rsidRDefault="00A75448" w:rsidP="00A75448">
      <w:pPr>
        <w:tabs>
          <w:tab w:val="right" w:pos="9072"/>
          <w:tab w:val="decimal" w:pos="9356"/>
        </w:tabs>
        <w:spacing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1B51DA">
        <w:rPr>
          <w:rFonts w:ascii="Arial" w:hAnsi="Arial" w:cs="Arial"/>
          <w:b/>
        </w:rPr>
        <w:t>3</w:t>
      </w:r>
      <w:r w:rsidR="00186692">
        <w:rPr>
          <w:rFonts w:ascii="Arial" w:hAnsi="Arial" w:cs="Arial"/>
          <w:b/>
        </w:rPr>
        <w:t>6</w:t>
      </w:r>
      <w:r w:rsidR="007845D1">
        <w:rPr>
          <w:rFonts w:ascii="Arial" w:hAnsi="Arial" w:cs="Arial"/>
          <w:b/>
        </w:rPr>
        <w:t>.</w:t>
      </w:r>
      <w:r w:rsidR="00186692">
        <w:rPr>
          <w:rFonts w:ascii="Arial" w:hAnsi="Arial" w:cs="Arial"/>
          <w:b/>
        </w:rPr>
        <w:t>9</w:t>
      </w:r>
      <w:r w:rsidR="007845D1">
        <w:rPr>
          <w:rFonts w:ascii="Arial" w:hAnsi="Arial" w:cs="Arial"/>
          <w:b/>
        </w:rPr>
        <w:t xml:space="preserve">00.000 </w:t>
      </w:r>
      <w:r w:rsidR="00B6019F">
        <w:rPr>
          <w:rFonts w:ascii="Arial" w:hAnsi="Arial" w:cs="Arial"/>
          <w:b/>
        </w:rPr>
        <w:t>€</w:t>
      </w:r>
    </w:p>
    <w:p w14:paraId="2AF3FE8A" w14:textId="77777777" w:rsidR="00A75448" w:rsidRPr="00FB2D85" w:rsidRDefault="00A75448" w:rsidP="00FB2D85">
      <w:pPr>
        <w:spacing w:line="276" w:lineRule="auto"/>
        <w:rPr>
          <w:rFonts w:ascii="Arial" w:hAnsi="Arial" w:cs="Arial"/>
          <w:u w:val="single"/>
        </w:rPr>
      </w:pPr>
    </w:p>
    <w:p w14:paraId="6D78C162" w14:textId="77777777"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46B205FF" w14:textId="77777777" w:rsidR="007845D1" w:rsidRDefault="00FB2D85" w:rsidP="007845D1">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budgetten voor studiekosten 5%, </w:t>
      </w:r>
    </w:p>
    <w:p w14:paraId="39A2CC97" w14:textId="358F93EC" w:rsidR="007845D1" w:rsidRDefault="007845D1" w:rsidP="007845D1">
      <w:pPr>
        <w:tabs>
          <w:tab w:val="left" w:pos="426"/>
        </w:tabs>
        <w:autoSpaceDE w:val="0"/>
        <w:autoSpaceDN w:val="0"/>
        <w:adjustRightInd w:val="0"/>
        <w:spacing w:line="276" w:lineRule="auto"/>
        <w:ind w:left="426" w:hanging="426"/>
        <w:rPr>
          <w:rFonts w:ascii="Arial" w:hAnsi="Arial" w:cs="Arial"/>
          <w:lang w:val="nl-BE" w:eastAsia="nl-BE"/>
        </w:rPr>
      </w:pPr>
      <w:r>
        <w:rPr>
          <w:rFonts w:ascii="Arial" w:hAnsi="Arial" w:cs="Arial"/>
          <w:lang w:val="nl-BE" w:eastAsia="nl-BE"/>
        </w:rPr>
        <w:t>niet meegenomen in de raming:</w:t>
      </w:r>
    </w:p>
    <w:p w14:paraId="25509CC0" w14:textId="69C399E9" w:rsidR="00FB2D85" w:rsidRPr="00C31E1E" w:rsidRDefault="009E3943" w:rsidP="007845D1">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vergoedingen </w:t>
      </w:r>
      <w:r w:rsidR="007845D1">
        <w:rPr>
          <w:rFonts w:ascii="Arial" w:hAnsi="Arial" w:cs="Arial"/>
          <w:lang w:val="nl-BE" w:eastAsia="nl-BE"/>
        </w:rPr>
        <w:t xml:space="preserve">die bij de studieopdracht horen de </w:t>
      </w:r>
      <w:r w:rsidRPr="00C31E1E">
        <w:rPr>
          <w:rFonts w:ascii="Arial" w:hAnsi="Arial" w:cs="Arial"/>
          <w:lang w:val="nl-BE" w:eastAsia="nl-BE"/>
        </w:rPr>
        <w:t xml:space="preserve">project-gerelateerde kosten 4,5%, </w:t>
      </w:r>
      <w:r w:rsidR="00FB2D85" w:rsidRPr="00C31E1E">
        <w:rPr>
          <w:rFonts w:ascii="Arial" w:hAnsi="Arial" w:cs="Arial"/>
          <w:lang w:val="nl-BE" w:eastAsia="nl-BE"/>
        </w:rPr>
        <w:t>grond- en andere onderzoeken, topografische opmetingen, en dergelijke</w:t>
      </w:r>
    </w:p>
    <w:p w14:paraId="2297983F" w14:textId="6CB28DDF" w:rsidR="00FB2D85" w:rsidRPr="007845D1" w:rsidRDefault="00FB2D85" w:rsidP="007845D1">
      <w:pPr>
        <w:numPr>
          <w:ilvl w:val="0"/>
          <w:numId w:val="39"/>
        </w:numPr>
        <w:tabs>
          <w:tab w:val="left" w:pos="426"/>
        </w:tabs>
        <w:autoSpaceDE w:val="0"/>
        <w:autoSpaceDN w:val="0"/>
        <w:adjustRightInd w:val="0"/>
        <w:spacing w:line="276" w:lineRule="auto"/>
        <w:ind w:left="426" w:hanging="426"/>
        <w:rPr>
          <w:rFonts w:ascii="Arial" w:hAnsi="Arial" w:cs="Arial"/>
          <w:lang w:val="nl-BE" w:eastAsia="nl-BE"/>
        </w:rPr>
      </w:pPr>
      <w:r w:rsidRPr="007845D1">
        <w:rPr>
          <w:rFonts w:ascii="Arial" w:hAnsi="Arial" w:cs="Arial"/>
          <w:lang w:val="nl-BE" w:eastAsia="nl-BE"/>
        </w:rPr>
        <w:t>inzake de kosten voor grondverwervingen/onteigeningen, en de kosten voor verplaatsingen van nutsleidingen (deze welke niet ten laste van de nutsbedrijven zelf kunnen worden gelegd)</w:t>
      </w:r>
      <w:r w:rsidR="007845D1" w:rsidRPr="007845D1">
        <w:rPr>
          <w:rFonts w:ascii="Arial" w:hAnsi="Arial" w:cs="Arial"/>
          <w:lang w:val="nl-BE" w:eastAsia="nl-BE"/>
        </w:rPr>
        <w:t xml:space="preserve"> </w:t>
      </w:r>
      <w:r w:rsidR="009E3943" w:rsidRPr="007845D1">
        <w:rPr>
          <w:rFonts w:ascii="Arial" w:hAnsi="Arial" w:cs="Arial"/>
          <w:lang w:val="nl-BE" w:eastAsia="nl-BE"/>
        </w:rPr>
        <w:t>grondinnames/onteigeningen</w:t>
      </w:r>
    </w:p>
    <w:p w14:paraId="379F6EC0" w14:textId="7905C769" w:rsidR="00FB2D85" w:rsidRPr="007845D1" w:rsidRDefault="00FB2D85" w:rsidP="007845D1">
      <w:pPr>
        <w:numPr>
          <w:ilvl w:val="0"/>
          <w:numId w:val="25"/>
        </w:numPr>
        <w:tabs>
          <w:tab w:val="left" w:pos="426"/>
        </w:tabs>
        <w:autoSpaceDE w:val="0"/>
        <w:autoSpaceDN w:val="0"/>
        <w:adjustRightInd w:val="0"/>
        <w:spacing w:line="276" w:lineRule="auto"/>
        <w:ind w:left="426" w:hanging="426"/>
        <w:rPr>
          <w:rFonts w:ascii="Arial" w:hAnsi="Arial" w:cs="Arial"/>
        </w:rPr>
      </w:pPr>
      <w:r w:rsidRPr="007845D1">
        <w:rPr>
          <w:rFonts w:ascii="Arial" w:hAnsi="Arial" w:cs="Arial"/>
          <w:lang w:val="nl-BE" w:eastAsia="nl-BE"/>
        </w:rPr>
        <w:t xml:space="preserve">kosten voor bodemsanering: uit ervaring van reeds uitgevoerde projecten, blijkt dat de gekende verontreiniging kan worden begroot op 1,5 % van </w:t>
      </w:r>
      <w:r w:rsidR="007845D1">
        <w:rPr>
          <w:rFonts w:ascii="Arial" w:hAnsi="Arial" w:cs="Arial"/>
          <w:lang w:val="nl-BE" w:eastAsia="nl-BE"/>
        </w:rPr>
        <w:t>het geraamd investeringsbedrag</w:t>
      </w:r>
    </w:p>
    <w:p w14:paraId="7A6897FC" w14:textId="3522AE0D" w:rsidR="00FB2D85" w:rsidRPr="00C31E1E" w:rsidRDefault="000514E6" w:rsidP="007845D1">
      <w:pPr>
        <w:numPr>
          <w:ilvl w:val="0"/>
          <w:numId w:val="6"/>
        </w:numPr>
        <w:tabs>
          <w:tab w:val="left" w:pos="426"/>
        </w:tabs>
        <w:spacing w:line="276" w:lineRule="auto"/>
        <w:ind w:left="426" w:hanging="426"/>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7845D1">
        <w:rPr>
          <w:rFonts w:ascii="Arial" w:hAnsi="Arial" w:cs="Arial"/>
        </w:rPr>
        <w:t>, ..</w:t>
      </w:r>
    </w:p>
    <w:p w14:paraId="199B8F64" w14:textId="77777777" w:rsidR="0032267F" w:rsidRPr="00C31E1E" w:rsidRDefault="0032267F" w:rsidP="00FB2D85">
      <w:pPr>
        <w:spacing w:line="276" w:lineRule="auto"/>
        <w:rPr>
          <w:rFonts w:ascii="Arial" w:hAnsi="Arial" w:cs="Arial"/>
          <w:u w:val="single"/>
        </w:rPr>
      </w:pPr>
    </w:p>
    <w:p w14:paraId="7E23F9EB" w14:textId="1202E2B2"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i.f.v. het aangepast exploitatiemodel (tram &amp; bus) dat rekening houdt met de noodzakelijke capaciteit van de te verwachten verplaatsingspatronen op het moment van het in gebruik nemen van de nieuwe infrastructuur</w:t>
      </w:r>
    </w:p>
    <w:p w14:paraId="09E7A711" w14:textId="77777777" w:rsidR="00DF0DC3" w:rsidRPr="00C31E1E" w:rsidRDefault="00DF0DC3" w:rsidP="00DF0DC3">
      <w:pPr>
        <w:spacing w:line="276" w:lineRule="auto"/>
        <w:rPr>
          <w:rFonts w:ascii="Arial" w:hAnsi="Arial" w:cs="Arial"/>
        </w:rPr>
      </w:pPr>
    </w:p>
    <w:p w14:paraId="50E3E4FD" w14:textId="77777777" w:rsidR="003479E6" w:rsidRDefault="003479E6">
      <w:pPr>
        <w:rPr>
          <w:rFonts w:ascii="Arial" w:hAnsi="Arial" w:cs="Arial"/>
          <w:u w:val="single"/>
        </w:rPr>
      </w:pPr>
      <w:r>
        <w:rPr>
          <w:rFonts w:ascii="Arial" w:hAnsi="Arial" w:cs="Arial"/>
          <w:u w:val="single"/>
        </w:rPr>
        <w:br w:type="page"/>
      </w:r>
    </w:p>
    <w:p w14:paraId="1700E419" w14:textId="4F281CC1"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lastRenderedPageBreak/>
        <w:t>Wat is financieringswijze</w:t>
      </w:r>
    </w:p>
    <w:p w14:paraId="1AB34C74" w14:textId="46A9E508" w:rsidR="007845D1" w:rsidRDefault="007845D1" w:rsidP="0099480D">
      <w:pPr>
        <w:numPr>
          <w:ilvl w:val="0"/>
          <w:numId w:val="4"/>
        </w:numPr>
        <w:tabs>
          <w:tab w:val="clear" w:pos="360"/>
          <w:tab w:val="num" w:pos="426"/>
        </w:tabs>
        <w:spacing w:line="276" w:lineRule="auto"/>
        <w:ind w:left="426" w:hanging="426"/>
        <w:rPr>
          <w:rFonts w:ascii="Arial" w:hAnsi="Arial" w:cs="Arial"/>
        </w:rPr>
      </w:pPr>
      <w:r>
        <w:rPr>
          <w:rFonts w:ascii="Arial" w:hAnsi="Arial" w:cs="Arial"/>
        </w:rPr>
        <w:t>nog te bepalen</w:t>
      </w:r>
      <w:r w:rsidR="001B0C2D">
        <w:rPr>
          <w:rFonts w:ascii="Arial" w:hAnsi="Arial" w:cs="Arial"/>
        </w:rPr>
        <w:t xml:space="preserve"> via kapitaalsubsidie of via alternatieve financiering</w:t>
      </w:r>
    </w:p>
    <w:p w14:paraId="7EC4502D" w14:textId="4C44BA3E" w:rsidR="001B0C2D" w:rsidRDefault="001B0C2D" w:rsidP="0099480D">
      <w:pPr>
        <w:numPr>
          <w:ilvl w:val="0"/>
          <w:numId w:val="4"/>
        </w:numPr>
        <w:tabs>
          <w:tab w:val="clear" w:pos="360"/>
          <w:tab w:val="num" w:pos="426"/>
        </w:tabs>
        <w:spacing w:line="276" w:lineRule="auto"/>
        <w:ind w:left="426" w:hanging="426"/>
        <w:rPr>
          <w:rFonts w:ascii="Arial" w:hAnsi="Arial" w:cs="Arial"/>
        </w:rPr>
      </w:pPr>
      <w:r>
        <w:rPr>
          <w:rFonts w:ascii="Arial" w:hAnsi="Arial" w:cs="Arial"/>
        </w:rPr>
        <w:t>indien via alternatieve financiering:</w:t>
      </w:r>
    </w:p>
    <w:p w14:paraId="183B55A9" w14:textId="6B88B37D" w:rsidR="0032267F" w:rsidRPr="00C31E1E" w:rsidRDefault="0032267F" w:rsidP="001B0C2D">
      <w:pPr>
        <w:numPr>
          <w:ilvl w:val="1"/>
          <w:numId w:val="4"/>
        </w:numPr>
        <w:spacing w:line="276" w:lineRule="auto"/>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D4E3A53" w:rsidR="0032267F" w:rsidRPr="00C31E1E" w:rsidRDefault="0032267F" w:rsidP="001B0C2D">
      <w:pPr>
        <w:numPr>
          <w:ilvl w:val="1"/>
          <w:numId w:val="4"/>
        </w:numPr>
        <w:spacing w:line="276" w:lineRule="auto"/>
        <w:rPr>
          <w:rFonts w:ascii="Arial" w:hAnsi="Arial" w:cs="Arial"/>
        </w:rPr>
      </w:pPr>
      <w:r w:rsidRPr="00C31E1E">
        <w:rPr>
          <w:rFonts w:ascii="Arial" w:hAnsi="Arial" w:cs="Arial"/>
        </w:rPr>
        <w:t xml:space="preserve">type PPS: participatieve PPS naar het voorbeeld van </w:t>
      </w:r>
      <w:r w:rsidR="00E63FAA">
        <w:rPr>
          <w:rFonts w:ascii="Arial" w:hAnsi="Arial" w:cs="Arial"/>
        </w:rPr>
        <w:t>Brabo 1</w:t>
      </w:r>
    </w:p>
    <w:p w14:paraId="5B93DF1E" w14:textId="77777777" w:rsidR="0032267F" w:rsidRPr="00C31E1E" w:rsidRDefault="0032267F" w:rsidP="001B0C2D">
      <w:pPr>
        <w:numPr>
          <w:ilvl w:val="1"/>
          <w:numId w:val="4"/>
        </w:numPr>
        <w:spacing w:line="276" w:lineRule="auto"/>
        <w:rPr>
          <w:rFonts w:ascii="Arial" w:hAnsi="Arial" w:cs="Arial"/>
        </w:rPr>
      </w:pPr>
      <w:r w:rsidRPr="00C31E1E">
        <w:rPr>
          <w:rFonts w:ascii="Arial" w:hAnsi="Arial" w:cs="Arial"/>
        </w:rPr>
        <w:t>beschikbaarheidvergoeding: nog te bepalen</w:t>
      </w:r>
    </w:p>
    <w:p w14:paraId="4BE029FC" w14:textId="77777777" w:rsidR="003A597D" w:rsidRPr="00C31E1E" w:rsidRDefault="003A597D" w:rsidP="00FB2D85">
      <w:pPr>
        <w:spacing w:line="276" w:lineRule="auto"/>
        <w:rPr>
          <w:rFonts w:ascii="Arial" w:hAnsi="Arial" w:cs="Arial"/>
          <w:b/>
          <w:bCs/>
          <w:u w:val="single"/>
        </w:rPr>
      </w:pPr>
    </w:p>
    <w:p w14:paraId="71B7836F" w14:textId="77777777" w:rsidR="0099480D" w:rsidRPr="00C31E1E" w:rsidRDefault="0099480D" w:rsidP="00FB2D85">
      <w:pPr>
        <w:spacing w:line="276" w:lineRule="auto"/>
        <w:rPr>
          <w:rFonts w:ascii="Arial" w:hAnsi="Arial" w:cs="Arial"/>
          <w:b/>
          <w:bCs/>
          <w:u w:val="single"/>
        </w:rPr>
      </w:pPr>
    </w:p>
    <w:p w14:paraId="283A1FD4" w14:textId="03A9CBF2" w:rsidR="008A219D" w:rsidRPr="00C31E1E" w:rsidRDefault="008A219D" w:rsidP="0099480D">
      <w:pPr>
        <w:numPr>
          <w:ilvl w:val="0"/>
          <w:numId w:val="37"/>
        </w:numPr>
        <w:tabs>
          <w:tab w:val="left" w:pos="426"/>
        </w:tabs>
        <w:spacing w:line="276" w:lineRule="auto"/>
        <w:ind w:left="426" w:hanging="426"/>
        <w:rPr>
          <w:rFonts w:ascii="Arial" w:hAnsi="Arial" w:cs="Arial"/>
          <w:b/>
          <w:bCs/>
          <w:u w:val="single"/>
        </w:rPr>
      </w:pPr>
      <w:r w:rsidRPr="00C31E1E">
        <w:rPr>
          <w:rFonts w:ascii="Arial" w:hAnsi="Arial" w:cs="Arial"/>
          <w:b/>
          <w:bCs/>
          <w:u w:val="single"/>
        </w:rPr>
        <w:t>Projectmanagement</w:t>
      </w:r>
    </w:p>
    <w:p w14:paraId="58E3CE13" w14:textId="77777777" w:rsidR="003A597D" w:rsidRPr="00C31E1E" w:rsidRDefault="003A597D" w:rsidP="00FB2D85">
      <w:pPr>
        <w:spacing w:line="276" w:lineRule="auto"/>
        <w:rPr>
          <w:rFonts w:ascii="Arial" w:hAnsi="Arial" w:cs="Arial"/>
          <w:u w:val="single"/>
        </w:rPr>
      </w:pP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FB2D85">
      <w:pPr>
        <w:numPr>
          <w:ilvl w:val="2"/>
          <w:numId w:val="17"/>
        </w:numPr>
        <w:tabs>
          <w:tab w:val="clear" w:pos="720"/>
          <w:tab w:val="num" w:pos="426"/>
        </w:tabs>
        <w:spacing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1FE20759" w14:textId="77777777" w:rsidR="00B420DC" w:rsidRPr="00C31E1E" w:rsidRDefault="00B420DC" w:rsidP="00FB2D85">
      <w:pPr>
        <w:spacing w:line="276" w:lineRule="auto"/>
        <w:rPr>
          <w:rFonts w:ascii="Arial" w:hAnsi="Arial" w:cs="Arial"/>
          <w:u w:val="single"/>
        </w:rPr>
      </w:pP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6EF6DDDA" w14:textId="77777777" w:rsidR="00032EA1" w:rsidRPr="00C31E1E" w:rsidRDefault="00032EA1" w:rsidP="00032EA1">
      <w:pPr>
        <w:tabs>
          <w:tab w:val="left" w:pos="426"/>
        </w:tabs>
        <w:spacing w:line="276" w:lineRule="auto"/>
        <w:rPr>
          <w:rFonts w:ascii="Arial" w:hAnsi="Arial" w:cs="Arial"/>
        </w:rPr>
      </w:pP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ndere betrokkenen (vb. Aquafin, Infrabel,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Default="00845C7E">
      <w:pPr>
        <w:rPr>
          <w:rFonts w:ascii="Arial" w:hAnsi="Arial" w:cs="Arial"/>
          <w:bCs/>
        </w:rPr>
      </w:pPr>
    </w:p>
    <w:p w14:paraId="29CE1DD9" w14:textId="77777777" w:rsidR="00AC1DBA" w:rsidRPr="00AC1DBA" w:rsidRDefault="00AC1DBA">
      <w:pPr>
        <w:rPr>
          <w:rFonts w:ascii="Arial" w:hAnsi="Arial" w:cs="Arial"/>
          <w:bCs/>
        </w:rPr>
      </w:pPr>
    </w:p>
    <w:p w14:paraId="607B9C8B" w14:textId="77777777" w:rsidR="00101950" w:rsidRPr="00FB2D85" w:rsidRDefault="00101950" w:rsidP="0099480D">
      <w:pPr>
        <w:numPr>
          <w:ilvl w:val="0"/>
          <w:numId w:val="37"/>
        </w:numPr>
        <w:tabs>
          <w:tab w:val="left" w:pos="426"/>
        </w:tabs>
        <w:spacing w:line="276" w:lineRule="auto"/>
        <w:ind w:left="426" w:hanging="426"/>
        <w:rPr>
          <w:rFonts w:ascii="Arial" w:hAnsi="Arial" w:cs="Arial"/>
          <w:b/>
          <w:bCs/>
          <w:u w:val="single"/>
        </w:rPr>
      </w:pPr>
      <w:r w:rsidRPr="00FB2D85">
        <w:rPr>
          <w:rFonts w:ascii="Arial" w:hAnsi="Arial" w:cs="Arial"/>
          <w:b/>
          <w:bCs/>
          <w:u w:val="single"/>
        </w:rPr>
        <w:t>Timing</w:t>
      </w:r>
    </w:p>
    <w:p w14:paraId="01315DF0" w14:textId="77777777" w:rsidR="003A597D" w:rsidRPr="00FB2D85" w:rsidRDefault="003A597D" w:rsidP="00FB2D85">
      <w:pPr>
        <w:spacing w:line="276" w:lineRule="auto"/>
        <w:rPr>
          <w:rFonts w:ascii="Arial" w:hAnsi="Arial" w:cs="Arial"/>
          <w:u w:val="single"/>
        </w:rPr>
      </w:pPr>
    </w:p>
    <w:p w14:paraId="5DED60B4" w14:textId="77777777" w:rsidR="00981DB4" w:rsidRPr="00FB2D85" w:rsidRDefault="003B1BC3" w:rsidP="00FB2D85">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7F7C72AF" w:rsidR="00C42B22" w:rsidRPr="00FB2D85" w:rsidRDefault="001B0C2D" w:rsidP="00FB2D85">
      <w:pPr>
        <w:numPr>
          <w:ilvl w:val="0"/>
          <w:numId w:val="1"/>
        </w:numPr>
        <w:tabs>
          <w:tab w:val="clear" w:pos="360"/>
          <w:tab w:val="num" w:pos="426"/>
        </w:tabs>
        <w:spacing w:line="276" w:lineRule="auto"/>
        <w:ind w:left="426" w:hanging="426"/>
        <w:rPr>
          <w:rFonts w:ascii="Arial" w:hAnsi="Arial" w:cs="Arial"/>
        </w:rPr>
      </w:pPr>
      <w:r>
        <w:rPr>
          <w:rFonts w:ascii="Arial" w:hAnsi="Arial" w:cs="Arial"/>
        </w:rPr>
        <w:t>nog te bepalen</w:t>
      </w:r>
      <w:r w:rsidR="003A597D" w:rsidRPr="00FB2D85">
        <w:rPr>
          <w:rFonts w:ascii="Arial" w:hAnsi="Arial" w:cs="Arial"/>
        </w:rPr>
        <w:t xml:space="preserve"> </w:t>
      </w:r>
    </w:p>
    <w:p w14:paraId="05E8447B" w14:textId="346272C5" w:rsidR="003A597D" w:rsidRPr="00FB2D85" w:rsidRDefault="001B0C2D" w:rsidP="00FB2D85">
      <w:pPr>
        <w:numPr>
          <w:ilvl w:val="0"/>
          <w:numId w:val="1"/>
        </w:numPr>
        <w:tabs>
          <w:tab w:val="clear" w:pos="360"/>
          <w:tab w:val="num" w:pos="426"/>
        </w:tabs>
        <w:spacing w:line="276" w:lineRule="auto"/>
        <w:ind w:left="426" w:hanging="426"/>
        <w:rPr>
          <w:rFonts w:ascii="Arial" w:hAnsi="Arial" w:cs="Arial"/>
        </w:rPr>
      </w:pPr>
      <w:r>
        <w:rPr>
          <w:rFonts w:ascii="Arial" w:hAnsi="Arial" w:cs="Arial"/>
        </w:rPr>
        <w:t xml:space="preserve">uitvoeringstermijn </w:t>
      </w:r>
      <w:r w:rsidR="00255E1D">
        <w:rPr>
          <w:rFonts w:ascii="Arial" w:hAnsi="Arial" w:cs="Arial"/>
        </w:rPr>
        <w:t>????</w:t>
      </w:r>
    </w:p>
    <w:p w14:paraId="3A97D6E9" w14:textId="77777777" w:rsidR="003A597D" w:rsidRPr="00FB2D85" w:rsidRDefault="003A597D" w:rsidP="00FB2D85">
      <w:pPr>
        <w:spacing w:line="276" w:lineRule="auto"/>
        <w:rPr>
          <w:rFonts w:ascii="Arial" w:hAnsi="Arial" w:cs="Arial"/>
          <w:u w:val="single"/>
        </w:rPr>
      </w:pPr>
    </w:p>
    <w:p w14:paraId="6E1C7345" w14:textId="77777777" w:rsidR="00981DB4" w:rsidRPr="00FB2D85" w:rsidRDefault="003A597D" w:rsidP="001B593E">
      <w:pPr>
        <w:numPr>
          <w:ilvl w:val="1"/>
          <w:numId w:val="43"/>
        </w:numPr>
        <w:tabs>
          <w:tab w:val="left" w:pos="426"/>
        </w:tabs>
        <w:spacing w:line="276" w:lineRule="auto"/>
        <w:rPr>
          <w:rFonts w:ascii="Arial" w:hAnsi="Arial" w:cs="Arial"/>
          <w:u w:val="single"/>
        </w:rPr>
      </w:pPr>
      <w:r w:rsidRPr="00FB2D85">
        <w:rPr>
          <w:rFonts w:ascii="Arial" w:hAnsi="Arial" w:cs="Arial"/>
          <w:u w:val="single"/>
        </w:rPr>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6B69A1C1" w14:textId="77777777" w:rsidR="001B593E" w:rsidRDefault="001B593E" w:rsidP="001B593E">
      <w:pPr>
        <w:numPr>
          <w:ilvl w:val="3"/>
          <w:numId w:val="41"/>
        </w:numPr>
        <w:tabs>
          <w:tab w:val="clear" w:pos="1080"/>
          <w:tab w:val="left" w:pos="284"/>
          <w:tab w:val="right" w:pos="9072"/>
        </w:tabs>
        <w:spacing w:line="276" w:lineRule="auto"/>
        <w:ind w:left="284" w:hanging="284"/>
        <w:rPr>
          <w:rFonts w:ascii="Arial" w:hAnsi="Arial" w:cs="Arial"/>
        </w:rPr>
      </w:pPr>
      <w:r>
        <w:rPr>
          <w:rFonts w:ascii="Arial" w:hAnsi="Arial" w:cs="Arial"/>
        </w:rPr>
        <w:t>publicatie studiebestek</w:t>
      </w:r>
      <w:r>
        <w:rPr>
          <w:rFonts w:ascii="Arial" w:hAnsi="Arial" w:cs="Arial"/>
        </w:rPr>
        <w:tab/>
        <w:t>nog te bepalen</w:t>
      </w:r>
    </w:p>
    <w:p w14:paraId="4E6F4EF1" w14:textId="77777777" w:rsidR="001B593E" w:rsidRDefault="001B593E" w:rsidP="001B593E">
      <w:pPr>
        <w:numPr>
          <w:ilvl w:val="3"/>
          <w:numId w:val="41"/>
        </w:numPr>
        <w:tabs>
          <w:tab w:val="clear" w:pos="1080"/>
          <w:tab w:val="left" w:pos="284"/>
          <w:tab w:val="right" w:pos="9072"/>
        </w:tabs>
        <w:spacing w:line="276" w:lineRule="auto"/>
        <w:ind w:left="284" w:hanging="284"/>
        <w:rPr>
          <w:rFonts w:ascii="Arial" w:hAnsi="Arial" w:cs="Arial"/>
        </w:rPr>
      </w:pPr>
      <w:r>
        <w:rPr>
          <w:rFonts w:ascii="Arial" w:hAnsi="Arial" w:cs="Arial"/>
        </w:rPr>
        <w:t>toewijzing studiebestek</w:t>
      </w:r>
      <w:r>
        <w:rPr>
          <w:rFonts w:ascii="Arial" w:hAnsi="Arial" w:cs="Arial"/>
        </w:rPr>
        <w:tab/>
        <w:t>nog te bepalen</w:t>
      </w:r>
    </w:p>
    <w:p w14:paraId="1F3447B3" w14:textId="77777777" w:rsidR="001B593E" w:rsidRDefault="001B593E" w:rsidP="001B593E">
      <w:pPr>
        <w:numPr>
          <w:ilvl w:val="3"/>
          <w:numId w:val="41"/>
        </w:numPr>
        <w:tabs>
          <w:tab w:val="clear" w:pos="1080"/>
          <w:tab w:val="left" w:pos="284"/>
          <w:tab w:val="right" w:pos="9072"/>
        </w:tabs>
        <w:spacing w:line="276" w:lineRule="auto"/>
        <w:ind w:left="284" w:hanging="284"/>
        <w:rPr>
          <w:rFonts w:ascii="Arial" w:hAnsi="Arial" w:cs="Arial"/>
        </w:rPr>
      </w:pPr>
      <w:r>
        <w:rPr>
          <w:rFonts w:ascii="Arial" w:hAnsi="Arial" w:cs="Arial"/>
        </w:rPr>
        <w:t>conceptfase</w:t>
      </w:r>
      <w:r>
        <w:rPr>
          <w:rFonts w:ascii="Arial" w:hAnsi="Arial" w:cs="Arial"/>
        </w:rPr>
        <w:tab/>
        <w:t>nog te bepalen</w:t>
      </w:r>
    </w:p>
    <w:p w14:paraId="33AF50D4" w14:textId="77777777" w:rsidR="001B593E" w:rsidRDefault="001B593E" w:rsidP="001B593E">
      <w:pPr>
        <w:numPr>
          <w:ilvl w:val="3"/>
          <w:numId w:val="41"/>
        </w:numPr>
        <w:tabs>
          <w:tab w:val="clear" w:pos="1080"/>
          <w:tab w:val="left" w:pos="284"/>
          <w:tab w:val="right" w:pos="9072"/>
        </w:tabs>
        <w:spacing w:line="276" w:lineRule="auto"/>
        <w:ind w:left="284" w:right="-286" w:hanging="284"/>
        <w:rPr>
          <w:rFonts w:ascii="Arial" w:hAnsi="Arial" w:cs="Arial"/>
        </w:rPr>
      </w:pPr>
      <w:r>
        <w:rPr>
          <w:rFonts w:ascii="Arial" w:hAnsi="Arial" w:cs="Arial"/>
        </w:rPr>
        <w:t xml:space="preserve">verdere stappen zijn indicatief </w:t>
      </w:r>
    </w:p>
    <w:p w14:paraId="67BCB4B2" w14:textId="77777777" w:rsidR="001B593E" w:rsidRDefault="001B593E" w:rsidP="001B593E">
      <w:pPr>
        <w:numPr>
          <w:ilvl w:val="3"/>
          <w:numId w:val="41"/>
        </w:numPr>
        <w:tabs>
          <w:tab w:val="clear" w:pos="1080"/>
          <w:tab w:val="left" w:pos="284"/>
          <w:tab w:val="right" w:pos="9072"/>
        </w:tabs>
        <w:spacing w:line="276" w:lineRule="auto"/>
        <w:ind w:left="284" w:hanging="284"/>
        <w:rPr>
          <w:rFonts w:ascii="Arial" w:hAnsi="Arial" w:cs="Arial"/>
        </w:rPr>
      </w:pPr>
      <w:r>
        <w:rPr>
          <w:rFonts w:ascii="Arial" w:hAnsi="Arial" w:cs="Arial"/>
        </w:rPr>
        <w:t>ontwerpend onderzoek &amp; indienen startnota RMC</w:t>
      </w:r>
      <w:r>
        <w:rPr>
          <w:rFonts w:ascii="Arial" w:hAnsi="Arial" w:cs="Arial"/>
        </w:rPr>
        <w:tab/>
        <w:t>nog te bepalen</w:t>
      </w:r>
    </w:p>
    <w:p w14:paraId="4D6D0F24" w14:textId="77777777" w:rsidR="001B593E" w:rsidRDefault="001B593E" w:rsidP="001B593E">
      <w:pPr>
        <w:numPr>
          <w:ilvl w:val="3"/>
          <w:numId w:val="41"/>
        </w:numPr>
        <w:tabs>
          <w:tab w:val="clear" w:pos="1080"/>
          <w:tab w:val="left" w:pos="284"/>
          <w:tab w:val="right" w:pos="9072"/>
        </w:tabs>
        <w:spacing w:line="276" w:lineRule="auto"/>
        <w:ind w:left="284" w:hanging="284"/>
        <w:rPr>
          <w:rFonts w:ascii="Arial" w:hAnsi="Arial" w:cs="Arial"/>
        </w:rPr>
      </w:pPr>
      <w:r>
        <w:rPr>
          <w:rFonts w:ascii="Arial" w:hAnsi="Arial" w:cs="Arial"/>
        </w:rPr>
        <w:t>opmaak projectnota</w:t>
      </w:r>
      <w:r>
        <w:rPr>
          <w:rFonts w:ascii="Arial" w:hAnsi="Arial" w:cs="Arial"/>
        </w:rPr>
        <w:tab/>
        <w:t>nog te bepalen</w:t>
      </w:r>
    </w:p>
    <w:p w14:paraId="6BEAC94B" w14:textId="77777777" w:rsidR="001B593E" w:rsidRDefault="001B593E" w:rsidP="001B593E">
      <w:pPr>
        <w:numPr>
          <w:ilvl w:val="3"/>
          <w:numId w:val="41"/>
        </w:numPr>
        <w:tabs>
          <w:tab w:val="clear" w:pos="1080"/>
          <w:tab w:val="left" w:pos="284"/>
          <w:tab w:val="right" w:pos="9072"/>
        </w:tabs>
        <w:spacing w:line="276" w:lineRule="auto"/>
        <w:ind w:left="284" w:hanging="284"/>
        <w:rPr>
          <w:rFonts w:ascii="Arial" w:hAnsi="Arial" w:cs="Arial"/>
        </w:rPr>
      </w:pPr>
      <w:r>
        <w:rPr>
          <w:rFonts w:ascii="Arial" w:hAnsi="Arial" w:cs="Arial"/>
        </w:rPr>
        <w:t>project MER</w:t>
      </w:r>
      <w:r>
        <w:rPr>
          <w:rFonts w:ascii="Arial" w:hAnsi="Arial" w:cs="Arial"/>
        </w:rPr>
        <w:tab/>
        <w:t>nog te bepalen</w:t>
      </w:r>
    </w:p>
    <w:p w14:paraId="29392DB2" w14:textId="77777777" w:rsidR="001B593E" w:rsidRDefault="001B593E" w:rsidP="001B593E">
      <w:pPr>
        <w:numPr>
          <w:ilvl w:val="3"/>
          <w:numId w:val="41"/>
        </w:numPr>
        <w:tabs>
          <w:tab w:val="clear" w:pos="1080"/>
          <w:tab w:val="left" w:pos="284"/>
          <w:tab w:val="right" w:pos="9072"/>
        </w:tabs>
        <w:spacing w:line="276" w:lineRule="auto"/>
        <w:ind w:left="284" w:hanging="284"/>
        <w:rPr>
          <w:rFonts w:ascii="Arial" w:hAnsi="Arial" w:cs="Arial"/>
        </w:rPr>
      </w:pPr>
      <w:r>
        <w:rPr>
          <w:rFonts w:ascii="Arial" w:hAnsi="Arial" w:cs="Arial"/>
        </w:rPr>
        <w:t xml:space="preserve">samenstellen dossier DBFM of voor kapitaalsubsidie </w:t>
      </w:r>
      <w:r>
        <w:rPr>
          <w:rFonts w:ascii="Arial" w:hAnsi="Arial" w:cs="Arial"/>
        </w:rPr>
        <w:tab/>
        <w:t>nog te bepalen</w:t>
      </w:r>
    </w:p>
    <w:p w14:paraId="119ACB6D" w14:textId="77777777" w:rsidR="001B593E" w:rsidRDefault="001B593E" w:rsidP="001B593E">
      <w:pPr>
        <w:numPr>
          <w:ilvl w:val="3"/>
          <w:numId w:val="41"/>
        </w:numPr>
        <w:tabs>
          <w:tab w:val="clear" w:pos="1080"/>
          <w:tab w:val="left" w:pos="284"/>
          <w:tab w:val="right" w:pos="9072"/>
        </w:tabs>
        <w:spacing w:line="276" w:lineRule="auto"/>
        <w:ind w:left="284" w:hanging="284"/>
        <w:rPr>
          <w:rFonts w:ascii="Arial" w:hAnsi="Arial" w:cs="Arial"/>
        </w:rPr>
      </w:pPr>
      <w:r>
        <w:rPr>
          <w:rFonts w:ascii="Arial" w:hAnsi="Arial" w:cs="Arial"/>
        </w:rPr>
        <w:t>verwerven bouwtoelating voor referentie ontwerp, marktverkenning &amp; toewijzen aan opdrachtnemer</w:t>
      </w:r>
    </w:p>
    <w:p w14:paraId="7A7ACC31" w14:textId="77777777" w:rsidR="001B593E" w:rsidRDefault="001B593E" w:rsidP="001B593E">
      <w:pPr>
        <w:tabs>
          <w:tab w:val="left" w:pos="284"/>
          <w:tab w:val="right" w:pos="9072"/>
        </w:tabs>
        <w:spacing w:line="276" w:lineRule="auto"/>
        <w:ind w:left="284" w:hanging="284"/>
        <w:rPr>
          <w:rFonts w:ascii="Arial" w:hAnsi="Arial" w:cs="Arial"/>
        </w:rPr>
      </w:pPr>
      <w:r>
        <w:rPr>
          <w:rFonts w:ascii="Arial" w:hAnsi="Arial" w:cs="Arial"/>
        </w:rPr>
        <w:tab/>
      </w:r>
      <w:r>
        <w:rPr>
          <w:rFonts w:ascii="Arial" w:hAnsi="Arial" w:cs="Arial"/>
        </w:rPr>
        <w:tab/>
        <w:t>nog te bepalen</w:t>
      </w:r>
    </w:p>
    <w:p w14:paraId="53F86B76" w14:textId="77777777" w:rsidR="001B593E" w:rsidRPr="00C715F4" w:rsidRDefault="001B593E" w:rsidP="001B593E">
      <w:pPr>
        <w:numPr>
          <w:ilvl w:val="0"/>
          <w:numId w:val="42"/>
        </w:numPr>
        <w:tabs>
          <w:tab w:val="clear" w:pos="360"/>
          <w:tab w:val="num" w:pos="284"/>
          <w:tab w:val="right" w:pos="9072"/>
        </w:tabs>
        <w:spacing w:line="276" w:lineRule="auto"/>
        <w:ind w:left="284" w:hanging="284"/>
        <w:rPr>
          <w:rFonts w:ascii="Arial" w:hAnsi="Arial" w:cs="Arial"/>
        </w:rPr>
      </w:pPr>
      <w:r w:rsidRPr="00C715F4">
        <w:rPr>
          <w:rFonts w:ascii="Arial" w:hAnsi="Arial" w:cs="Arial"/>
        </w:rPr>
        <w:t>start der werken</w:t>
      </w:r>
      <w:r w:rsidRPr="00C715F4">
        <w:rPr>
          <w:rFonts w:ascii="Arial" w:hAnsi="Arial" w:cs="Arial"/>
        </w:rPr>
        <w:tab/>
        <w:t>procesverloop +/- 60 maanden na publicatie studiebestek</w:t>
      </w:r>
    </w:p>
    <w:p w14:paraId="7C3F6ADA" w14:textId="77777777" w:rsidR="001B593E" w:rsidRDefault="001B593E" w:rsidP="001B593E">
      <w:pPr>
        <w:numPr>
          <w:ilvl w:val="0"/>
          <w:numId w:val="42"/>
        </w:numPr>
        <w:tabs>
          <w:tab w:val="clear" w:pos="360"/>
          <w:tab w:val="num" w:pos="284"/>
          <w:tab w:val="right" w:pos="9072"/>
        </w:tabs>
        <w:spacing w:line="276" w:lineRule="auto"/>
        <w:ind w:left="284" w:hanging="284"/>
        <w:rPr>
          <w:rFonts w:ascii="Arial" w:hAnsi="Arial" w:cs="Arial"/>
        </w:rPr>
      </w:pPr>
      <w:r>
        <w:rPr>
          <w:rFonts w:ascii="Arial" w:hAnsi="Arial" w:cs="Arial"/>
        </w:rPr>
        <w:t xml:space="preserve">in gebruik </w:t>
      </w:r>
      <w:r>
        <w:rPr>
          <w:rFonts w:ascii="Arial" w:hAnsi="Arial" w:cs="Arial"/>
        </w:rPr>
        <w:tab/>
        <w:t>nog te bepalen</w:t>
      </w:r>
    </w:p>
    <w:p w14:paraId="27F316FF" w14:textId="77777777" w:rsidR="001B593E" w:rsidRPr="00FB2D85" w:rsidRDefault="001B593E" w:rsidP="001B593E">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r>
      <w:r>
        <w:rPr>
          <w:rFonts w:ascii="Arial" w:hAnsi="Arial" w:cs="Arial"/>
        </w:rPr>
        <w:t>24</w:t>
      </w:r>
      <w:r w:rsidRPr="00FB2D85">
        <w:rPr>
          <w:rFonts w:ascii="Arial" w:hAnsi="Arial" w:cs="Arial"/>
        </w:rPr>
        <w:t xml:space="preserve"> maanden</w:t>
      </w:r>
    </w:p>
    <w:p w14:paraId="483822A9" w14:textId="77777777" w:rsidR="00FB2D85" w:rsidRDefault="00FB2D85" w:rsidP="00FB2D85">
      <w:pPr>
        <w:spacing w:line="276" w:lineRule="auto"/>
        <w:rPr>
          <w:rFonts w:ascii="Arial" w:hAnsi="Arial" w:cs="Arial"/>
          <w:u w:val="single"/>
        </w:rPr>
      </w:pPr>
    </w:p>
    <w:p w14:paraId="2C968CB4" w14:textId="0AAD5C27" w:rsidR="00981DB4" w:rsidRPr="00FB2D85" w:rsidRDefault="003B1BC3" w:rsidP="001B593E">
      <w:pPr>
        <w:numPr>
          <w:ilvl w:val="1"/>
          <w:numId w:val="43"/>
        </w:numPr>
        <w:spacing w:line="276" w:lineRule="auto"/>
        <w:ind w:left="426" w:hanging="426"/>
        <w:rPr>
          <w:rFonts w:ascii="Arial" w:hAnsi="Arial" w:cs="Arial"/>
          <w:u w:val="single"/>
        </w:rPr>
      </w:pPr>
      <w:r w:rsidRPr="00FB2D85">
        <w:rPr>
          <w:rFonts w:ascii="Arial" w:hAnsi="Arial" w:cs="Arial"/>
          <w:u w:val="single"/>
        </w:rPr>
        <w:t>K</w:t>
      </w:r>
      <w:r w:rsidR="00FB71A0" w:rsidRPr="00FB2D85">
        <w:rPr>
          <w:rFonts w:ascii="Arial" w:hAnsi="Arial" w:cs="Arial"/>
          <w:u w:val="single"/>
        </w:rPr>
        <w:t xml:space="preserve">oppeling aan andere projecten </w:t>
      </w:r>
    </w:p>
    <w:p w14:paraId="26A0B108" w14:textId="77777777" w:rsidR="003B1BC3" w:rsidRPr="00FB2D85" w:rsidRDefault="003B1BC3" w:rsidP="00FB2D85">
      <w:pPr>
        <w:spacing w:line="276" w:lineRule="auto"/>
        <w:rPr>
          <w:rFonts w:ascii="Arial" w:hAnsi="Arial" w:cs="Arial"/>
          <w:u w:val="single"/>
        </w:rPr>
      </w:pP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329EDCDC" w14:textId="77777777" w:rsidR="00F4123F"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 xml:space="preserve">als opportuniteit toevoegen aan </w:t>
      </w:r>
      <w:r w:rsidR="00A11E01">
        <w:rPr>
          <w:rFonts w:ascii="Arial" w:hAnsi="Arial" w:cs="Arial"/>
        </w:rPr>
        <w:t xml:space="preserve">project </w:t>
      </w:r>
    </w:p>
    <w:p w14:paraId="0D635FEF" w14:textId="3EB37A54" w:rsidR="001B0C2D" w:rsidRPr="00AC1DBA" w:rsidRDefault="001B0C2D" w:rsidP="00C715F4">
      <w:pPr>
        <w:tabs>
          <w:tab w:val="left" w:pos="284"/>
        </w:tabs>
        <w:spacing w:line="276" w:lineRule="auto"/>
        <w:ind w:left="1428"/>
        <w:rPr>
          <w:rFonts w:ascii="Arial" w:hAnsi="Arial"/>
          <w:b/>
          <w:bCs/>
          <w:u w:val="single"/>
        </w:rPr>
      </w:pPr>
      <w:bookmarkStart w:id="0" w:name="_GoBack"/>
      <w:bookmarkEnd w:id="0"/>
    </w:p>
    <w:p w14:paraId="6BF17790" w14:textId="1A6E1D36" w:rsidR="00DF0DC3" w:rsidRPr="003F00DF" w:rsidRDefault="00DF0DC3" w:rsidP="001B593E">
      <w:pPr>
        <w:numPr>
          <w:ilvl w:val="0"/>
          <w:numId w:val="43"/>
        </w:numPr>
        <w:tabs>
          <w:tab w:val="left" w:pos="426"/>
        </w:tabs>
        <w:ind w:left="426" w:hanging="426"/>
        <w:rPr>
          <w:rFonts w:ascii="Arial" w:hAnsi="Arial"/>
          <w:b/>
          <w:bCs/>
          <w:u w:val="single"/>
        </w:rPr>
      </w:pPr>
      <w:r w:rsidRPr="003F00DF">
        <w:rPr>
          <w:rFonts w:ascii="Arial" w:hAnsi="Arial"/>
          <w:b/>
          <w:bCs/>
          <w:u w:val="single"/>
        </w:rPr>
        <w:t>Risicomanagement</w:t>
      </w: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De realisaties van traminfrastructuur worden steeds in overleg met MOW en/of de locale overheden volgens gestandaardiseerde procedures uitgevoerd</w:t>
      </w:r>
    </w:p>
    <w:p w14:paraId="788EC3E7" w14:textId="438A7BD5" w:rsidR="003479E6" w:rsidRPr="00255E1D" w:rsidRDefault="006B608A" w:rsidP="003479E6">
      <w:pPr>
        <w:numPr>
          <w:ilvl w:val="0"/>
          <w:numId w:val="33"/>
        </w:numPr>
        <w:tabs>
          <w:tab w:val="left" w:pos="426"/>
        </w:tabs>
        <w:spacing w:after="240" w:line="276" w:lineRule="auto"/>
        <w:ind w:left="426"/>
        <w:rPr>
          <w:rFonts w:ascii="Arial" w:hAnsi="Arial" w:cs="Arial"/>
        </w:rPr>
      </w:pPr>
      <w:r w:rsidRPr="00255E1D">
        <w:rPr>
          <w:rFonts w:ascii="Arial" w:hAnsi="Arial" w:cs="Arial"/>
        </w:rPr>
        <w:t>"Bij de opmaak van het bestek maakt De Lijn een taken- en risicoallocatiematrix op, teneinde de taken en risico's afdoende in kaart te brengen en adequaat te alloceren in het bestek. Voor pps-projecten vertrekt De Lijn daarbij van de modelmatrix van het PPS-Kenniscentrum en past dit aan waar dit in het licht van de projectspecifieke risico's aangewezen is.</w:t>
      </w:r>
      <w:r w:rsidRPr="00255E1D">
        <w:rPr>
          <w:rFonts w:ascii="Arial" w:hAnsi="Arial" w:cs="Arial"/>
        </w:rPr>
        <w:br/>
        <w:t>Bovendien vraagt De Lijn aan de geselecteerde kandidaten om zelf een zgn. risicokwantificatietabel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w:t>
      </w:r>
      <w:r w:rsidR="003479E6" w:rsidRPr="00255E1D">
        <w:rPr>
          <w:rFonts w:ascii="Arial" w:hAnsi="Arial" w:cs="Arial"/>
        </w:rPr>
        <w:t>rsingsmaatregelen na te denken.</w:t>
      </w:r>
    </w:p>
    <w:p w14:paraId="17FE5E0C" w14:textId="77777777" w:rsidR="003479E6" w:rsidRPr="003479E6" w:rsidRDefault="003479E6" w:rsidP="003479E6">
      <w:pPr>
        <w:tabs>
          <w:tab w:val="left" w:pos="426"/>
        </w:tabs>
        <w:spacing w:after="240" w:line="276" w:lineRule="auto"/>
        <w:rPr>
          <w:rFonts w:ascii="Arial" w:hAnsi="Arial" w:cs="Arial"/>
        </w:rPr>
      </w:pPr>
    </w:p>
    <w:sectPr w:rsidR="003479E6" w:rsidRPr="003479E6" w:rsidSect="008E1451">
      <w:headerReference w:type="default" r:id="rId12"/>
      <w:footerReference w:type="default" r:id="rId13"/>
      <w:pgSz w:w="11906" w:h="16838"/>
      <w:pgMar w:top="1134" w:right="1276"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08141" w14:textId="77777777" w:rsidR="00F07CA6" w:rsidRDefault="00F07CA6">
      <w:r>
        <w:separator/>
      </w:r>
    </w:p>
  </w:endnote>
  <w:endnote w:type="continuationSeparator" w:id="0">
    <w:p w14:paraId="77769717" w14:textId="77777777" w:rsidR="00F07CA6" w:rsidRDefault="00F07CA6">
      <w:r>
        <w:continuationSeparator/>
      </w:r>
    </w:p>
  </w:endnote>
  <w:endnote w:type="continuationNotice" w:id="1">
    <w:p w14:paraId="6288652A" w14:textId="77777777" w:rsidR="00F07CA6" w:rsidRDefault="00F07C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981DB4" w:rsidRPr="00A73AED" w:rsidRDefault="00A73AED" w:rsidP="00A73AED">
    <w:pPr>
      <w:pStyle w:val="Voettekst"/>
      <w:rPr>
        <w:rFonts w:ascii="Arial" w:hAnsi="Arial" w:cs="Arial"/>
        <w:sz w:val="16"/>
        <w:szCs w:val="16"/>
      </w:rPr>
    </w:pPr>
    <w:r w:rsidRPr="00A73AED">
      <w:rPr>
        <w:rStyle w:val="Paginanummer"/>
        <w:rFonts w:ascii="Arial" w:hAnsi="Arial" w:cs="Arial"/>
        <w:sz w:val="16"/>
        <w:szCs w:val="16"/>
      </w:rPr>
      <w:t>R</w:t>
    </w:r>
    <w:r w:rsidR="00107709" w:rsidRPr="00A73AED">
      <w:rPr>
        <w:rStyle w:val="Paginanummer"/>
        <w:rFonts w:ascii="Arial" w:hAnsi="Arial" w:cs="Arial"/>
        <w:sz w:val="16"/>
        <w:szCs w:val="16"/>
      </w:rPr>
      <w:t>c</w:t>
    </w:r>
    <w:r w:rsidRPr="00A73AED">
      <w:rPr>
        <w:rStyle w:val="Paginanummer"/>
        <w:rFonts w:ascii="Arial" w:hAnsi="Arial" w:cs="Arial"/>
        <w:sz w:val="16"/>
        <w:szCs w:val="16"/>
      </w:rPr>
      <w:tab/>
    </w:r>
    <w:r w:rsidR="00107709" w:rsidRPr="00A73AED">
      <w:rPr>
        <w:rStyle w:val="Paginanummer"/>
        <w:rFonts w:ascii="Arial" w:hAnsi="Arial" w:cs="Arial"/>
        <w:sz w:val="16"/>
        <w:szCs w:val="16"/>
      </w:rPr>
      <w:tab/>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PAGE </w:instrText>
    </w:r>
    <w:r w:rsidR="00981DB4" w:rsidRPr="00A73AED">
      <w:rPr>
        <w:rStyle w:val="Paginanummer"/>
        <w:rFonts w:ascii="Arial" w:hAnsi="Arial" w:cs="Arial"/>
        <w:sz w:val="16"/>
        <w:szCs w:val="16"/>
      </w:rPr>
      <w:fldChar w:fldCharType="separate"/>
    </w:r>
    <w:r w:rsidR="00C715F4">
      <w:rPr>
        <w:rStyle w:val="Paginanummer"/>
        <w:rFonts w:ascii="Arial" w:hAnsi="Arial" w:cs="Arial"/>
        <w:noProof/>
        <w:sz w:val="16"/>
        <w:szCs w:val="16"/>
      </w:rPr>
      <w:t>2</w:t>
    </w:r>
    <w:r w:rsidR="00981DB4" w:rsidRPr="00A73AED">
      <w:rPr>
        <w:rStyle w:val="Paginanummer"/>
        <w:rFonts w:ascii="Arial" w:hAnsi="Arial" w:cs="Arial"/>
        <w:sz w:val="16"/>
        <w:szCs w:val="16"/>
      </w:rPr>
      <w:fldChar w:fldCharType="end"/>
    </w:r>
    <w:r w:rsidR="00981DB4" w:rsidRPr="00A73AED">
      <w:rPr>
        <w:rStyle w:val="Paginanummer"/>
        <w:rFonts w:ascii="Arial" w:hAnsi="Arial" w:cs="Arial"/>
        <w:sz w:val="16"/>
        <w:szCs w:val="16"/>
      </w:rPr>
      <w:t xml:space="preserve"> / </w:t>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NUMPAGES </w:instrText>
    </w:r>
    <w:r w:rsidR="00981DB4" w:rsidRPr="00A73AED">
      <w:rPr>
        <w:rStyle w:val="Paginanummer"/>
        <w:rFonts w:ascii="Arial" w:hAnsi="Arial" w:cs="Arial"/>
        <w:sz w:val="16"/>
        <w:szCs w:val="16"/>
      </w:rPr>
      <w:fldChar w:fldCharType="separate"/>
    </w:r>
    <w:r w:rsidR="00C715F4">
      <w:rPr>
        <w:rStyle w:val="Paginanummer"/>
        <w:rFonts w:ascii="Arial" w:hAnsi="Arial" w:cs="Arial"/>
        <w:noProof/>
        <w:sz w:val="16"/>
        <w:szCs w:val="16"/>
      </w:rPr>
      <w:t>4</w:t>
    </w:r>
    <w:r w:rsidR="00981DB4"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0EF83" w14:textId="77777777" w:rsidR="00F07CA6" w:rsidRDefault="00F07CA6">
      <w:r>
        <w:separator/>
      </w:r>
    </w:p>
  </w:footnote>
  <w:footnote w:type="continuationSeparator" w:id="0">
    <w:p w14:paraId="12CE50C1" w14:textId="77777777" w:rsidR="00F07CA6" w:rsidRDefault="00F07CA6">
      <w:r>
        <w:continuationSeparator/>
      </w:r>
    </w:p>
  </w:footnote>
  <w:footnote w:type="continuationNotice" w:id="1">
    <w:p w14:paraId="6DA9715A" w14:textId="77777777" w:rsidR="00F07CA6" w:rsidRDefault="00F07CA6"/>
  </w:footnote>
  <w:footnote w:id="2">
    <w:p w14:paraId="6DBB4139" w14:textId="77777777" w:rsidR="00F75AF3" w:rsidRPr="00F75AF3" w:rsidRDefault="00F75AF3">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C42B22" w:rsidRPr="00F75AF3" w:rsidRDefault="00C42B22"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0ACECAE9" w:rsidR="00C31E1E" w:rsidRDefault="00C31E1E" w:rsidP="00C31E1E">
    <w:pPr>
      <w:pStyle w:val="Koptekst"/>
    </w:pPr>
    <w:r>
      <w:t xml:space="preserve">Projectfiche Tramlijnen – </w:t>
    </w:r>
    <w:r w:rsidR="00D84ACE">
      <w:t xml:space="preserve">metro </w:t>
    </w:r>
    <w:r w:rsidR="00634B68">
      <w:t xml:space="preserve">Kerkstraat – Pothoekstraat </w:t>
    </w:r>
    <w:r w:rsidR="00D84ACE">
      <w:t>–</w:t>
    </w:r>
    <w:r>
      <w:t xml:space="preserve"> </w:t>
    </w:r>
    <w:r w:rsidR="00C715F4">
      <w:t>11 juni</w:t>
    </w:r>
    <w:r w:rsidR="00186692">
      <w:t xml:space="preserve"> 2015</w:t>
    </w:r>
  </w:p>
  <w:p w14:paraId="08E9B9C2" w14:textId="0EA1898B" w:rsidR="00275804" w:rsidRPr="00C31E1E" w:rsidRDefault="00275804"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133DB0"/>
    <w:multiLevelType w:val="hybridMultilevel"/>
    <w:tmpl w:val="C52CD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3D2D2E5B"/>
    <w:multiLevelType w:val="multilevel"/>
    <w:tmpl w:val="114A92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3">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7">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DA75719"/>
    <w:multiLevelType w:val="hybridMultilevel"/>
    <w:tmpl w:val="38800A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7">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8">
    <w:nsid w:val="679049A5"/>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D66F9"/>
    <w:multiLevelType w:val="multilevel"/>
    <w:tmpl w:val="886C13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896E89"/>
    <w:multiLevelType w:val="hybridMultilevel"/>
    <w:tmpl w:val="A4084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35"/>
  </w:num>
  <w:num w:numId="4">
    <w:abstractNumId w:val="33"/>
  </w:num>
  <w:num w:numId="5">
    <w:abstractNumId w:val="25"/>
  </w:num>
  <w:num w:numId="6">
    <w:abstractNumId w:val="0"/>
  </w:num>
  <w:num w:numId="7">
    <w:abstractNumId w:val="20"/>
  </w:num>
  <w:num w:numId="8">
    <w:abstractNumId w:val="34"/>
  </w:num>
  <w:num w:numId="9">
    <w:abstractNumId w:val="3"/>
  </w:num>
  <w:num w:numId="10">
    <w:abstractNumId w:val="16"/>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1"/>
  </w:num>
  <w:num w:numId="17">
    <w:abstractNumId w:val="15"/>
  </w:num>
  <w:num w:numId="18">
    <w:abstractNumId w:val="2"/>
  </w:num>
  <w:num w:numId="19">
    <w:abstractNumId w:val="17"/>
  </w:num>
  <w:num w:numId="20">
    <w:abstractNumId w:val="13"/>
  </w:num>
  <w:num w:numId="21">
    <w:abstractNumId w:val="23"/>
  </w:num>
  <w:num w:numId="22">
    <w:abstractNumId w:val="21"/>
  </w:num>
  <w:num w:numId="23">
    <w:abstractNumId w:val="8"/>
  </w:num>
  <w:num w:numId="24">
    <w:abstractNumId w:val="29"/>
  </w:num>
  <w:num w:numId="25">
    <w:abstractNumId w:val="4"/>
  </w:num>
  <w:num w:numId="26">
    <w:abstractNumId w:val="7"/>
  </w:num>
  <w:num w:numId="27">
    <w:abstractNumId w:val="30"/>
  </w:num>
  <w:num w:numId="28">
    <w:abstractNumId w:val="6"/>
  </w:num>
  <w:num w:numId="29">
    <w:abstractNumId w:val="27"/>
  </w:num>
  <w:num w:numId="30">
    <w:abstractNumId w:val="22"/>
  </w:num>
  <w:num w:numId="31">
    <w:abstractNumId w:val="11"/>
  </w:num>
  <w:num w:numId="32">
    <w:abstractNumId w:val="14"/>
  </w:num>
  <w:num w:numId="33">
    <w:abstractNumId w:val="32"/>
  </w:num>
  <w:num w:numId="34">
    <w:abstractNumId w:val="26"/>
  </w:num>
  <w:num w:numId="35">
    <w:abstractNumId w:val="38"/>
  </w:num>
  <w:num w:numId="36">
    <w:abstractNumId w:val="19"/>
  </w:num>
  <w:num w:numId="37">
    <w:abstractNumId w:val="9"/>
  </w:num>
  <w:num w:numId="38">
    <w:abstractNumId w:val="40"/>
  </w:num>
  <w:num w:numId="39">
    <w:abstractNumId w:val="28"/>
  </w:num>
  <w:num w:numId="40">
    <w:abstractNumId w:val="10"/>
  </w:num>
  <w:num w:numId="41">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3E7A"/>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0E98"/>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865"/>
    <w:rsid w:val="00180893"/>
    <w:rsid w:val="00180BDC"/>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692"/>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48"/>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2D"/>
    <w:rsid w:val="001B0C99"/>
    <w:rsid w:val="001B0CAD"/>
    <w:rsid w:val="001B0FD0"/>
    <w:rsid w:val="001B12EB"/>
    <w:rsid w:val="001B140A"/>
    <w:rsid w:val="001B1DA4"/>
    <w:rsid w:val="001B235C"/>
    <w:rsid w:val="001B2612"/>
    <w:rsid w:val="001B2638"/>
    <w:rsid w:val="001B2FCC"/>
    <w:rsid w:val="001B37D3"/>
    <w:rsid w:val="001B3F7C"/>
    <w:rsid w:val="001B45D0"/>
    <w:rsid w:val="001B51DA"/>
    <w:rsid w:val="001B5920"/>
    <w:rsid w:val="001B593E"/>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726"/>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0CFD"/>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5E1D"/>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7A5"/>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1BD"/>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9E6"/>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3B4"/>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7F5"/>
    <w:rsid w:val="00425967"/>
    <w:rsid w:val="00426205"/>
    <w:rsid w:val="00426598"/>
    <w:rsid w:val="0042671B"/>
    <w:rsid w:val="00426A1C"/>
    <w:rsid w:val="00426FE1"/>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3C8"/>
    <w:rsid w:val="004D47C3"/>
    <w:rsid w:val="004D49CB"/>
    <w:rsid w:val="004D4BC6"/>
    <w:rsid w:val="004D56AF"/>
    <w:rsid w:val="004D572B"/>
    <w:rsid w:val="004D5A76"/>
    <w:rsid w:val="004D68ED"/>
    <w:rsid w:val="004D7041"/>
    <w:rsid w:val="004D706B"/>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8AF"/>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3B4"/>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ADE"/>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0A55"/>
    <w:rsid w:val="00631258"/>
    <w:rsid w:val="00632052"/>
    <w:rsid w:val="006324F7"/>
    <w:rsid w:val="00632D2F"/>
    <w:rsid w:val="00633286"/>
    <w:rsid w:val="00633860"/>
    <w:rsid w:val="00633C50"/>
    <w:rsid w:val="0063429D"/>
    <w:rsid w:val="0063440E"/>
    <w:rsid w:val="00634443"/>
    <w:rsid w:val="00634AB5"/>
    <w:rsid w:val="00634B68"/>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74B"/>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A93"/>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D1"/>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0EA"/>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6002"/>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874"/>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BC7"/>
    <w:rsid w:val="00867C9C"/>
    <w:rsid w:val="00870120"/>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451"/>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2F8"/>
    <w:rsid w:val="00933802"/>
    <w:rsid w:val="009338F0"/>
    <w:rsid w:val="00933CF2"/>
    <w:rsid w:val="00933E2C"/>
    <w:rsid w:val="00934594"/>
    <w:rsid w:val="009349C3"/>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26D"/>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A1"/>
    <w:rsid w:val="00A728F5"/>
    <w:rsid w:val="00A72978"/>
    <w:rsid w:val="00A73119"/>
    <w:rsid w:val="00A73313"/>
    <w:rsid w:val="00A73410"/>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5BA7"/>
    <w:rsid w:val="00A8653C"/>
    <w:rsid w:val="00A86583"/>
    <w:rsid w:val="00A8674C"/>
    <w:rsid w:val="00A86BE2"/>
    <w:rsid w:val="00A86CF7"/>
    <w:rsid w:val="00A8719E"/>
    <w:rsid w:val="00A87468"/>
    <w:rsid w:val="00A90061"/>
    <w:rsid w:val="00A90238"/>
    <w:rsid w:val="00A906CE"/>
    <w:rsid w:val="00A90AC1"/>
    <w:rsid w:val="00A90E26"/>
    <w:rsid w:val="00A91A7E"/>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458"/>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1DBA"/>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5F4"/>
    <w:rsid w:val="00C71B12"/>
    <w:rsid w:val="00C71B56"/>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4183"/>
    <w:rsid w:val="00CE46D7"/>
    <w:rsid w:val="00CE4733"/>
    <w:rsid w:val="00CE4864"/>
    <w:rsid w:val="00CE4D5D"/>
    <w:rsid w:val="00CE503B"/>
    <w:rsid w:val="00CE5D56"/>
    <w:rsid w:val="00CE5FD0"/>
    <w:rsid w:val="00CE6070"/>
    <w:rsid w:val="00CE641D"/>
    <w:rsid w:val="00CE6A5A"/>
    <w:rsid w:val="00CE6EE2"/>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C44"/>
    <w:rsid w:val="00D0245C"/>
    <w:rsid w:val="00D02683"/>
    <w:rsid w:val="00D02992"/>
    <w:rsid w:val="00D02BC1"/>
    <w:rsid w:val="00D02BF9"/>
    <w:rsid w:val="00D03189"/>
    <w:rsid w:val="00D03204"/>
    <w:rsid w:val="00D038CD"/>
    <w:rsid w:val="00D03B61"/>
    <w:rsid w:val="00D03FF0"/>
    <w:rsid w:val="00D0414F"/>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ACE"/>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958"/>
    <w:rsid w:val="00E63AEC"/>
    <w:rsid w:val="00E63FAA"/>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07CA6"/>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23F"/>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17FD"/>
    <w:rsid w:val="00F61828"/>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10E"/>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A7C33"/>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 w:type="paragraph" w:customStyle="1" w:styleId="Default">
    <w:name w:val="Default"/>
    <w:rsid w:val="004257F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 w:type="paragraph" w:customStyle="1" w:styleId="Default">
    <w:name w:val="Default"/>
    <w:rsid w:val="004257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FF498BE5-023B-4BED-B29F-915E84744D09}">
  <ds:schemaRefs>
    <ds:schemaRef ds:uri="http://schemas.openxmlformats.org/officeDocument/2006/bibliography"/>
  </ds:schemaRefs>
</ds:datastoreItem>
</file>

<file path=customXml/itemProps2.xml><?xml version="1.0" encoding="utf-8"?>
<ds:datastoreItem xmlns:ds="http://schemas.openxmlformats.org/officeDocument/2006/customXml" ds:itemID="{9D1F4679-7FF2-42D3-A72A-485D21358A25}">
  <ds:schemaRefs>
    <ds:schemaRef ds:uri="http://schemas.openxmlformats.org/officeDocument/2006/bibliography"/>
  </ds:schemaRefs>
</ds:datastoreItem>
</file>

<file path=customXml/itemProps3.xml><?xml version="1.0" encoding="utf-8"?>
<ds:datastoreItem xmlns:ds="http://schemas.openxmlformats.org/officeDocument/2006/customXml" ds:itemID="{745961C8-61BF-4430-82B1-CA3780DF8726}"/>
</file>

<file path=customXml/itemProps4.xml><?xml version="1.0" encoding="utf-8"?>
<ds:datastoreItem xmlns:ds="http://schemas.openxmlformats.org/officeDocument/2006/customXml" ds:itemID="{F606023D-01A4-4757-B15D-35868A1BC259}"/>
</file>

<file path=customXml/itemProps5.xml><?xml version="1.0" encoding="utf-8"?>
<ds:datastoreItem xmlns:ds="http://schemas.openxmlformats.org/officeDocument/2006/customXml" ds:itemID="{030E67F3-175C-4329-9B9F-6EF88AD16B81}"/>
</file>

<file path=docProps/app.xml><?xml version="1.0" encoding="utf-8"?>
<Properties xmlns="http://schemas.openxmlformats.org/officeDocument/2006/extended-properties" xmlns:vt="http://schemas.openxmlformats.org/officeDocument/2006/docPropsVTypes">
  <Template>Normal</Template>
  <TotalTime>44</TotalTime>
  <Pages>4</Pages>
  <Words>948</Words>
  <Characters>5215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16</cp:revision>
  <cp:lastPrinted>2014-10-14T05:51:00Z</cp:lastPrinted>
  <dcterms:created xsi:type="dcterms:W3CDTF">2014-10-12T13:28:00Z</dcterms:created>
  <dcterms:modified xsi:type="dcterms:W3CDTF">2015-06-03T18:42:00Z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