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643AA" w14:textId="77777777" w:rsidR="00A047DE" w:rsidRDefault="00A047DE" w:rsidP="00A047DE">
      <w:pPr>
        <w:rPr>
          <w:rFonts w:cs="Calibri"/>
          <w:b/>
        </w:rPr>
      </w:pPr>
      <w:bookmarkStart w:id="0" w:name="_GoBack"/>
      <w:bookmarkEnd w:id="0"/>
      <w:r w:rsidRPr="00A047DE">
        <w:rPr>
          <w:b/>
        </w:rPr>
        <w:t>Bijlage 3: Overzicht aan</w:t>
      </w:r>
      <w:r w:rsidRPr="00A047DE">
        <w:rPr>
          <w:rFonts w:cs="Calibri"/>
          <w:b/>
        </w:rPr>
        <w:t>tal goedgekeurde aanvragen voor initiatieven ter bevordering van het internationaal ondernemen (</w:t>
      </w:r>
      <w:proofErr w:type="spellStart"/>
      <w:r w:rsidRPr="00A047DE">
        <w:rPr>
          <w:rFonts w:cs="Calibri"/>
          <w:b/>
        </w:rPr>
        <w:t>FinStim</w:t>
      </w:r>
      <w:proofErr w:type="spellEnd"/>
      <w:r w:rsidRPr="00A047DE">
        <w:rPr>
          <w:rFonts w:cs="Calibri"/>
          <w:b/>
        </w:rPr>
        <w:t>)</w:t>
      </w:r>
    </w:p>
    <w:p w14:paraId="76EE9D08" w14:textId="77777777" w:rsidR="00A047DE" w:rsidRPr="00A047DE" w:rsidRDefault="00A047DE" w:rsidP="00A047DE">
      <w:pPr>
        <w:rPr>
          <w:rFonts w:cs="Calibri"/>
          <w:b/>
        </w:rPr>
      </w:pPr>
    </w:p>
    <w:p w14:paraId="3B0B38AA" w14:textId="77777777" w:rsidR="00A047DE" w:rsidRPr="00A047DE" w:rsidRDefault="00A047DE" w:rsidP="00A047DE">
      <w:pPr>
        <w:pStyle w:val="Lijstalinea"/>
        <w:numPr>
          <w:ilvl w:val="0"/>
          <w:numId w:val="1"/>
        </w:numPr>
        <w:tabs>
          <w:tab w:val="left" w:pos="851"/>
        </w:tabs>
        <w:spacing w:before="240" w:line="276" w:lineRule="auto"/>
        <w:rPr>
          <w:rFonts w:cs="Calibri"/>
        </w:rPr>
      </w:pPr>
      <w:r w:rsidRPr="00A047DE">
        <w:rPr>
          <w:rFonts w:cs="Calibri"/>
        </w:rPr>
        <w:t>2014 : 2386 goedgekeurde dossiers, met uitzondering van enkele aanvragen van ondernemersorganisaties allen van kmo’s. Geen dossiers van grote ondernemingen.</w:t>
      </w:r>
    </w:p>
    <w:p w14:paraId="388995DE" w14:textId="77777777" w:rsidR="00A047DE" w:rsidRPr="00A047DE" w:rsidRDefault="00A047DE" w:rsidP="00A047DE">
      <w:pPr>
        <w:pStyle w:val="Lijstalinea"/>
        <w:numPr>
          <w:ilvl w:val="0"/>
          <w:numId w:val="1"/>
        </w:numPr>
        <w:tabs>
          <w:tab w:val="left" w:pos="851"/>
        </w:tabs>
        <w:spacing w:before="240" w:line="276" w:lineRule="auto"/>
        <w:rPr>
          <w:rFonts w:cs="Calibri"/>
        </w:rPr>
      </w:pPr>
      <w:r w:rsidRPr="00A047DE">
        <w:rPr>
          <w:rFonts w:cs="Calibri"/>
        </w:rPr>
        <w:t>2015 : 2398 goedgekeurde dossiers, met uitzondering van enkele aanvragen van ondernemersorganisaties allen van kmo’s. Geen dossiers van grote ondernemingen.</w:t>
      </w:r>
    </w:p>
    <w:p w14:paraId="114743C3" w14:textId="77777777" w:rsidR="00A047DE" w:rsidRPr="00A047DE" w:rsidRDefault="00A047DE" w:rsidP="00A047DE">
      <w:pPr>
        <w:pStyle w:val="Lijstalinea"/>
        <w:numPr>
          <w:ilvl w:val="0"/>
          <w:numId w:val="1"/>
        </w:numPr>
        <w:tabs>
          <w:tab w:val="left" w:pos="851"/>
        </w:tabs>
        <w:spacing w:before="240" w:line="276" w:lineRule="auto"/>
        <w:rPr>
          <w:rFonts w:cs="Calibri"/>
        </w:rPr>
      </w:pPr>
      <w:r w:rsidRPr="00A047DE">
        <w:rPr>
          <w:rFonts w:cs="Calibri"/>
        </w:rPr>
        <w:t>2016 : 2618 goedgekeurde dossiers, met uitzondering van enkele aanvragen van gemengde kamers van koophandel en ondernemersorganisaties allen van kmo’s. Geen dossiers van grote ondernemingen.</w:t>
      </w:r>
    </w:p>
    <w:p w14:paraId="75FF48B5" w14:textId="77777777" w:rsidR="00A047DE" w:rsidRPr="00A047DE" w:rsidRDefault="00A047DE" w:rsidP="00A047DE">
      <w:pPr>
        <w:pStyle w:val="Lijstalinea"/>
        <w:numPr>
          <w:ilvl w:val="0"/>
          <w:numId w:val="1"/>
        </w:numPr>
        <w:tabs>
          <w:tab w:val="left" w:pos="851"/>
        </w:tabs>
        <w:spacing w:before="240" w:line="276" w:lineRule="auto"/>
        <w:rPr>
          <w:rFonts w:cs="Calibri"/>
        </w:rPr>
      </w:pPr>
      <w:r w:rsidRPr="00A047DE">
        <w:rPr>
          <w:rFonts w:cs="Calibri"/>
        </w:rPr>
        <w:t>2017 : 2810 goedgekeurde dossiers, met uitzondering van enkele aanvragen van gemengde kamers van koophandel en ondernemersorganisaties allen van kmo’s. Geen dossiers van grote ondernemingen.</w:t>
      </w:r>
    </w:p>
    <w:p w14:paraId="5D9542C9" w14:textId="77777777" w:rsidR="00A047DE" w:rsidRPr="00A047DE" w:rsidRDefault="00A047DE" w:rsidP="00A047DE">
      <w:pPr>
        <w:pStyle w:val="Lijstalinea"/>
        <w:numPr>
          <w:ilvl w:val="0"/>
          <w:numId w:val="1"/>
        </w:numPr>
        <w:tabs>
          <w:tab w:val="left" w:pos="851"/>
        </w:tabs>
        <w:spacing w:before="240" w:line="276" w:lineRule="auto"/>
        <w:rPr>
          <w:rFonts w:cs="Calibri"/>
        </w:rPr>
      </w:pPr>
      <w:r w:rsidRPr="00A047DE">
        <w:rPr>
          <w:rFonts w:cs="Calibri"/>
        </w:rPr>
        <w:t>2018 : 2786 goedgekeurde dossiers, met uitzondering van enkele aanvragen van gemengde kamers van koophandel en ondernemersorganisaties allen van kmo’s. Geen dossiers van grote ondernemingen.</w:t>
      </w:r>
    </w:p>
    <w:p w14:paraId="422FFCC0" w14:textId="77777777" w:rsidR="00A047DE" w:rsidRPr="00A047DE" w:rsidRDefault="00A047DE" w:rsidP="00A047DE">
      <w:pPr>
        <w:tabs>
          <w:tab w:val="left" w:pos="851"/>
        </w:tabs>
        <w:spacing w:before="240"/>
        <w:ind w:left="425" w:hanging="425"/>
        <w:rPr>
          <w:rFonts w:cs="Calibri"/>
        </w:rPr>
      </w:pPr>
      <w:r w:rsidRPr="00A047DE">
        <w:rPr>
          <w:rFonts w:cs="Calibri"/>
        </w:rPr>
        <w:t>Aantal goedgekeurde aanvragen voor Vlaamse uitrustingsgoederen :</w:t>
      </w:r>
    </w:p>
    <w:p w14:paraId="46002286" w14:textId="77777777" w:rsidR="00A047DE" w:rsidRPr="00A047DE" w:rsidRDefault="00A047DE" w:rsidP="00A047DE">
      <w:pPr>
        <w:pStyle w:val="Lijstalinea"/>
        <w:numPr>
          <w:ilvl w:val="0"/>
          <w:numId w:val="2"/>
        </w:numPr>
        <w:tabs>
          <w:tab w:val="left" w:pos="851"/>
        </w:tabs>
        <w:spacing w:before="240" w:line="276" w:lineRule="auto"/>
        <w:rPr>
          <w:rFonts w:cs="Calibri"/>
        </w:rPr>
      </w:pPr>
      <w:r w:rsidRPr="00A047DE">
        <w:rPr>
          <w:rFonts w:cs="Calibri"/>
        </w:rPr>
        <w:t>2014 : 22 goedgekeurde aanvragen, allen van kmo’s</w:t>
      </w:r>
    </w:p>
    <w:p w14:paraId="0E39412E" w14:textId="77777777" w:rsidR="00A047DE" w:rsidRPr="00A047DE" w:rsidRDefault="00A047DE" w:rsidP="00A047DE">
      <w:pPr>
        <w:pStyle w:val="Lijstalinea"/>
        <w:numPr>
          <w:ilvl w:val="0"/>
          <w:numId w:val="2"/>
        </w:numPr>
        <w:tabs>
          <w:tab w:val="left" w:pos="851"/>
        </w:tabs>
        <w:spacing w:before="240" w:line="276" w:lineRule="auto"/>
        <w:rPr>
          <w:rFonts w:cs="Calibri"/>
        </w:rPr>
      </w:pPr>
      <w:r w:rsidRPr="00A047DE">
        <w:rPr>
          <w:rFonts w:cs="Calibri"/>
        </w:rPr>
        <w:t>2015 : 18 goedgekeurde aanvragen, allen van kmo’s</w:t>
      </w:r>
    </w:p>
    <w:p w14:paraId="458634AA" w14:textId="77777777" w:rsidR="00A047DE" w:rsidRPr="00A047DE" w:rsidRDefault="00A047DE" w:rsidP="00A047DE">
      <w:pPr>
        <w:pStyle w:val="Lijstalinea"/>
        <w:numPr>
          <w:ilvl w:val="0"/>
          <w:numId w:val="2"/>
        </w:numPr>
        <w:tabs>
          <w:tab w:val="left" w:pos="851"/>
        </w:tabs>
        <w:spacing w:before="240" w:line="276" w:lineRule="auto"/>
        <w:rPr>
          <w:rFonts w:ascii="Calibri" w:hAnsi="Calibri" w:cs="Calibri"/>
        </w:rPr>
      </w:pPr>
      <w:r w:rsidRPr="00A047DE">
        <w:rPr>
          <w:rFonts w:cs="Calibri"/>
        </w:rPr>
        <w:t>2016 : 24 goedgekeurde aanvragen, waarvan 1 voor een</w:t>
      </w:r>
      <w:r w:rsidRPr="00A047DE">
        <w:rPr>
          <w:rFonts w:ascii="Calibri" w:hAnsi="Calibri" w:cs="Calibri"/>
        </w:rPr>
        <w:t xml:space="preserve"> </w:t>
      </w:r>
      <w:r w:rsidRPr="00A047DE">
        <w:rPr>
          <w:rFonts w:cs="Calibri"/>
        </w:rPr>
        <w:t>grote onderneming</w:t>
      </w:r>
    </w:p>
    <w:p w14:paraId="489F2504" w14:textId="77777777" w:rsidR="00A047DE" w:rsidRPr="00A047DE" w:rsidRDefault="00A047DE" w:rsidP="00A047DE">
      <w:pPr>
        <w:pStyle w:val="Lijstalinea"/>
        <w:numPr>
          <w:ilvl w:val="0"/>
          <w:numId w:val="2"/>
        </w:numPr>
        <w:tabs>
          <w:tab w:val="left" w:pos="851"/>
        </w:tabs>
        <w:spacing w:before="240" w:line="276" w:lineRule="auto"/>
        <w:rPr>
          <w:rFonts w:cs="Calibri"/>
        </w:rPr>
      </w:pPr>
      <w:r w:rsidRPr="00A047DE">
        <w:rPr>
          <w:rFonts w:cs="Calibri"/>
        </w:rPr>
        <w:t>2017 : 18 goedgekeurde aanvragen, allen van kmo’s</w:t>
      </w:r>
    </w:p>
    <w:p w14:paraId="1C5BDA54" w14:textId="77777777" w:rsidR="00A047DE" w:rsidRPr="00A047DE" w:rsidRDefault="00A047DE" w:rsidP="00A047DE">
      <w:pPr>
        <w:pStyle w:val="Lijstalinea"/>
        <w:numPr>
          <w:ilvl w:val="0"/>
          <w:numId w:val="2"/>
        </w:numPr>
        <w:tabs>
          <w:tab w:val="left" w:pos="851"/>
        </w:tabs>
        <w:spacing w:before="240" w:line="276" w:lineRule="auto"/>
        <w:rPr>
          <w:rFonts w:cs="Calibri"/>
        </w:rPr>
      </w:pPr>
      <w:r w:rsidRPr="00A047DE">
        <w:rPr>
          <w:rFonts w:cs="Calibri"/>
        </w:rPr>
        <w:t>2018 : 14 goedgekeurde aanvragen, allen van kmo’s</w:t>
      </w:r>
    </w:p>
    <w:p w14:paraId="0AD3941F" w14:textId="77777777" w:rsidR="00A047DE" w:rsidRPr="00A047DE" w:rsidRDefault="00A047DE" w:rsidP="00A047DE">
      <w:pPr>
        <w:tabs>
          <w:tab w:val="left" w:pos="851"/>
        </w:tabs>
        <w:spacing w:before="240"/>
        <w:ind w:left="425" w:hanging="425"/>
        <w:rPr>
          <w:rFonts w:cs="Calibri"/>
        </w:rPr>
      </w:pPr>
      <w:r w:rsidRPr="00A047DE">
        <w:rPr>
          <w:rFonts w:cs="Calibri"/>
        </w:rPr>
        <w:t>Aantal goedgekeurde aanvragen van strategische partners/ondernemersorganisaties :</w:t>
      </w:r>
    </w:p>
    <w:p w14:paraId="71E6274D" w14:textId="77777777" w:rsidR="00A047DE" w:rsidRPr="00A047DE" w:rsidRDefault="00A047DE" w:rsidP="00A047DE">
      <w:pPr>
        <w:pStyle w:val="Lijstalinea"/>
        <w:numPr>
          <w:ilvl w:val="0"/>
          <w:numId w:val="3"/>
        </w:numPr>
        <w:tabs>
          <w:tab w:val="left" w:pos="851"/>
        </w:tabs>
        <w:spacing w:before="240" w:line="276" w:lineRule="auto"/>
        <w:rPr>
          <w:rFonts w:cs="Calibri"/>
        </w:rPr>
      </w:pPr>
      <w:r w:rsidRPr="00A047DE">
        <w:rPr>
          <w:rFonts w:cs="Calibri"/>
        </w:rPr>
        <w:t>2014 : 27 aanvragen van ondernemersorganisaties (</w:t>
      </w:r>
      <w:proofErr w:type="spellStart"/>
      <w:r w:rsidRPr="00A047DE">
        <w:rPr>
          <w:rFonts w:cs="Calibri"/>
        </w:rPr>
        <w:t>projectcall</w:t>
      </w:r>
      <w:proofErr w:type="spellEnd"/>
      <w:r w:rsidRPr="00A047DE">
        <w:rPr>
          <w:rFonts w:cs="Calibri"/>
        </w:rPr>
        <w:t>)</w:t>
      </w:r>
    </w:p>
    <w:p w14:paraId="257E9E19" w14:textId="77777777" w:rsidR="00A047DE" w:rsidRPr="00A047DE" w:rsidRDefault="00A047DE" w:rsidP="00A047DE">
      <w:pPr>
        <w:pStyle w:val="Lijstalinea"/>
        <w:numPr>
          <w:ilvl w:val="0"/>
          <w:numId w:val="3"/>
        </w:numPr>
        <w:tabs>
          <w:tab w:val="left" w:pos="851"/>
        </w:tabs>
        <w:spacing w:before="240" w:line="276" w:lineRule="auto"/>
        <w:rPr>
          <w:rFonts w:cs="Calibri"/>
        </w:rPr>
      </w:pPr>
      <w:r w:rsidRPr="00A047DE">
        <w:rPr>
          <w:rFonts w:cs="Calibri"/>
        </w:rPr>
        <w:t>2015 : 14 aanvragen van ondernemersorganisaties (</w:t>
      </w:r>
      <w:proofErr w:type="spellStart"/>
      <w:r w:rsidRPr="00A047DE">
        <w:rPr>
          <w:rFonts w:cs="Calibri"/>
        </w:rPr>
        <w:t>projectcall</w:t>
      </w:r>
      <w:proofErr w:type="spellEnd"/>
      <w:r w:rsidRPr="00A047DE">
        <w:rPr>
          <w:rFonts w:cs="Calibri"/>
        </w:rPr>
        <w:t>)</w:t>
      </w:r>
    </w:p>
    <w:p w14:paraId="0583F8EE" w14:textId="77777777" w:rsidR="00A047DE" w:rsidRPr="00A047DE" w:rsidRDefault="00A047DE" w:rsidP="00A047DE">
      <w:pPr>
        <w:pStyle w:val="Lijstalinea"/>
        <w:numPr>
          <w:ilvl w:val="0"/>
          <w:numId w:val="3"/>
        </w:numPr>
        <w:tabs>
          <w:tab w:val="left" w:pos="851"/>
        </w:tabs>
        <w:spacing w:before="240" w:line="276" w:lineRule="auto"/>
        <w:rPr>
          <w:rFonts w:cs="Calibri"/>
        </w:rPr>
      </w:pPr>
      <w:r w:rsidRPr="00A047DE">
        <w:rPr>
          <w:rFonts w:cs="Calibri"/>
        </w:rPr>
        <w:t>2016 : 23 aanvragen van ondernemersorganisaties (</w:t>
      </w:r>
      <w:proofErr w:type="spellStart"/>
      <w:r w:rsidRPr="00A047DE">
        <w:rPr>
          <w:rFonts w:cs="Calibri"/>
        </w:rPr>
        <w:t>projectcall</w:t>
      </w:r>
      <w:proofErr w:type="spellEnd"/>
      <w:r w:rsidRPr="00A047DE">
        <w:rPr>
          <w:rFonts w:cs="Calibri"/>
        </w:rPr>
        <w:t>)</w:t>
      </w:r>
    </w:p>
    <w:p w14:paraId="32F17FC1" w14:textId="77777777" w:rsidR="00A047DE" w:rsidRPr="00A047DE" w:rsidRDefault="00A047DE" w:rsidP="00A047DE">
      <w:pPr>
        <w:pStyle w:val="Lijstalinea"/>
        <w:numPr>
          <w:ilvl w:val="0"/>
          <w:numId w:val="3"/>
        </w:numPr>
        <w:tabs>
          <w:tab w:val="left" w:pos="851"/>
        </w:tabs>
        <w:spacing w:before="240" w:line="276" w:lineRule="auto"/>
        <w:rPr>
          <w:rFonts w:cs="Calibri"/>
        </w:rPr>
      </w:pPr>
      <w:r w:rsidRPr="00A047DE">
        <w:rPr>
          <w:rFonts w:cs="Calibri"/>
        </w:rPr>
        <w:t>2017 : 17 goedgekeurde dossiers van strategische partners</w:t>
      </w:r>
    </w:p>
    <w:p w14:paraId="75BED8EA" w14:textId="77777777" w:rsidR="00A047DE" w:rsidRPr="00A047DE" w:rsidRDefault="00A047DE" w:rsidP="00A047DE">
      <w:pPr>
        <w:pStyle w:val="Lijstalinea"/>
        <w:numPr>
          <w:ilvl w:val="0"/>
          <w:numId w:val="3"/>
        </w:numPr>
        <w:tabs>
          <w:tab w:val="left" w:pos="851"/>
        </w:tabs>
        <w:spacing w:before="240" w:line="276" w:lineRule="auto"/>
        <w:rPr>
          <w:rFonts w:cs="Calibri"/>
        </w:rPr>
      </w:pPr>
      <w:r w:rsidRPr="00A047DE">
        <w:rPr>
          <w:rFonts w:cs="Calibri"/>
        </w:rPr>
        <w:t>2018 : 17 goedgekeurde dossiers van strategische partners</w:t>
      </w:r>
    </w:p>
    <w:p w14:paraId="359485FD" w14:textId="77777777" w:rsidR="00A047DE" w:rsidRPr="00A047DE" w:rsidRDefault="00A047DE" w:rsidP="00A047DE">
      <w:pPr>
        <w:tabs>
          <w:tab w:val="left" w:pos="851"/>
        </w:tabs>
        <w:spacing w:before="240" w:line="276" w:lineRule="auto"/>
        <w:rPr>
          <w:rFonts w:cs="Calibri"/>
        </w:rPr>
      </w:pPr>
      <w:r w:rsidRPr="00A047DE">
        <w:rPr>
          <w:rFonts w:cs="Calibri"/>
        </w:rPr>
        <w:t>Algemene opmerking : Het BVR rond de strategische partnerschappen werd geïmplementeerd vanaf 01/01/2017. Voor die datum werd er een jaarlijkse call/open oproep georganiseerd (</w:t>
      </w:r>
      <w:proofErr w:type="spellStart"/>
      <w:r w:rsidRPr="00A047DE">
        <w:rPr>
          <w:rFonts w:cs="Calibri"/>
        </w:rPr>
        <w:t>projectcall</w:t>
      </w:r>
      <w:proofErr w:type="spellEnd"/>
      <w:r w:rsidRPr="00A047DE">
        <w:rPr>
          <w:rFonts w:cs="Calibri"/>
        </w:rPr>
        <w:t>), waarop alle ondernemersorganisaties, sectorfederaties en gemengde kamers van koophandel konden intekenen (ander regelgevend kader).</w:t>
      </w:r>
    </w:p>
    <w:p w14:paraId="1DE513DA" w14:textId="77777777" w:rsidR="00A047DE" w:rsidRPr="00A047DE" w:rsidRDefault="00A047DE"/>
    <w:sectPr w:rsidR="00A047DE" w:rsidRPr="00A04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7199D"/>
    <w:multiLevelType w:val="hybridMultilevel"/>
    <w:tmpl w:val="BC28DF3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371968"/>
    <w:multiLevelType w:val="hybridMultilevel"/>
    <w:tmpl w:val="BDFC028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9D6AB7"/>
    <w:multiLevelType w:val="hybridMultilevel"/>
    <w:tmpl w:val="9BEAD3B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7DE"/>
    <w:rsid w:val="001936A1"/>
    <w:rsid w:val="005E0C95"/>
    <w:rsid w:val="00A0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9FAF4"/>
  <w15:chartTrackingRefBased/>
  <w15:docId w15:val="{B69D58BD-7D41-4643-BDFB-65FFBC96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047DE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047D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E0C9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0C95"/>
    <w:rPr>
      <w:rFonts w:ascii="Segoe UI" w:eastAsia="Times New Roman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A2DEB3C481334988283605DB6AF619" ma:contentTypeVersion="0" ma:contentTypeDescription="Een nieuw document maken." ma:contentTypeScope="" ma:versionID="6883c4f946809bd21467fac16a470f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598F9A-3D95-4A1F-807C-807D287DA0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4BAEE1-F19C-4AB8-A21F-54EB7B7BDE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AA0F25-0AFA-4874-8263-F929BC1DD017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1743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Franckaert Eline</dc:creator>
  <cp:keywords/>
  <dc:description/>
  <cp:lastModifiedBy>D'Hanis, Denis</cp:lastModifiedBy>
  <cp:revision>2</cp:revision>
  <cp:lastPrinted>2019-02-11T08:15:00Z</cp:lastPrinted>
  <dcterms:created xsi:type="dcterms:W3CDTF">2019-02-11T08:16:00Z</dcterms:created>
  <dcterms:modified xsi:type="dcterms:W3CDTF">2019-02-11T08:16:00Z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0x010100E5A2DEB3C481334988283605DB6AF619</vt:lpwstr>
  </property>
</Properties>
</file>