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098E" w14:textId="77777777" w:rsidR="000404E5" w:rsidRPr="000404E5" w:rsidRDefault="000404E5" w:rsidP="000404E5">
      <w:pPr>
        <w:spacing w:after="160" w:line="259" w:lineRule="auto"/>
        <w:jc w:val="left"/>
        <w:rPr>
          <w:b/>
        </w:rPr>
      </w:pPr>
      <w:bookmarkStart w:id="0" w:name="_GoBack"/>
      <w:bookmarkEnd w:id="0"/>
      <w:r>
        <w:rPr>
          <w:b/>
        </w:rPr>
        <w:t xml:space="preserve">Bijlage 1: </w:t>
      </w:r>
      <w:r w:rsidRPr="000404E5">
        <w:rPr>
          <w:b/>
        </w:rPr>
        <w:t>Jaarlijks overzicht (VAK)</w:t>
      </w:r>
    </w:p>
    <w:p w14:paraId="03D463A8" w14:textId="77777777" w:rsidR="000404E5" w:rsidRDefault="000404E5" w:rsidP="000404E5">
      <w:pPr>
        <w:spacing w:after="160" w:line="259" w:lineRule="auto"/>
        <w:jc w:val="left"/>
      </w:pPr>
    </w:p>
    <w:p w14:paraId="05FFDA0F" w14:textId="77777777" w:rsidR="000404E5" w:rsidRPr="000404E5" w:rsidRDefault="000404E5" w:rsidP="000404E5">
      <w:pPr>
        <w:pStyle w:val="Lijstalinea"/>
        <w:numPr>
          <w:ilvl w:val="0"/>
          <w:numId w:val="1"/>
        </w:numPr>
        <w:spacing w:after="160" w:line="259" w:lineRule="auto"/>
        <w:jc w:val="left"/>
      </w:pPr>
      <w:r w:rsidRPr="000404E5">
        <w:t>Overzicht van de totale middelen:</w:t>
      </w:r>
    </w:p>
    <w:tbl>
      <w:tblPr>
        <w:tblW w:w="9080" w:type="dxa"/>
        <w:tblInd w:w="-10" w:type="dxa"/>
        <w:tblCellMar>
          <w:left w:w="70" w:type="dxa"/>
          <w:right w:w="70" w:type="dxa"/>
        </w:tblCellMar>
        <w:tblLook w:val="04A0" w:firstRow="1" w:lastRow="0" w:firstColumn="1" w:lastColumn="0" w:noHBand="0" w:noVBand="1"/>
      </w:tblPr>
      <w:tblGrid>
        <w:gridCol w:w="2600"/>
        <w:gridCol w:w="1280"/>
        <w:gridCol w:w="1300"/>
        <w:gridCol w:w="1360"/>
        <w:gridCol w:w="1260"/>
        <w:gridCol w:w="1280"/>
      </w:tblGrid>
      <w:tr w:rsidR="000404E5" w:rsidRPr="000404E5" w14:paraId="44C95A59" w14:textId="77777777" w:rsidTr="00BA6CFD">
        <w:trPr>
          <w:trHeight w:val="315"/>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5D2380" w14:textId="77777777" w:rsidR="000404E5" w:rsidRPr="000404E5" w:rsidRDefault="000404E5" w:rsidP="00BA6CFD">
            <w:pPr>
              <w:rPr>
                <w:rFonts w:ascii="Calibri" w:hAnsi="Calibri" w:cs="Calibri"/>
                <w:b/>
                <w:bCs/>
                <w:lang w:eastAsia="nl-BE"/>
              </w:rPr>
            </w:pPr>
            <w:r w:rsidRPr="000404E5">
              <w:rPr>
                <w:rFonts w:ascii="Calibri" w:hAnsi="Calibri" w:cs="Calibri"/>
                <w:b/>
                <w:bCs/>
                <w:lang w:eastAsia="nl-BE"/>
              </w:rPr>
              <w:t> </w:t>
            </w:r>
          </w:p>
        </w:tc>
        <w:tc>
          <w:tcPr>
            <w:tcW w:w="1280" w:type="dxa"/>
            <w:tcBorders>
              <w:top w:val="single" w:sz="8" w:space="0" w:color="auto"/>
              <w:left w:val="nil"/>
              <w:bottom w:val="single" w:sz="8" w:space="0" w:color="auto"/>
              <w:right w:val="single" w:sz="4" w:space="0" w:color="auto"/>
            </w:tcBorders>
            <w:shd w:val="clear" w:color="000000" w:fill="A9D08E"/>
            <w:noWrap/>
            <w:hideMark/>
          </w:tcPr>
          <w:p w14:paraId="6727CC3A"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2014</w:t>
            </w:r>
          </w:p>
        </w:tc>
        <w:tc>
          <w:tcPr>
            <w:tcW w:w="1300" w:type="dxa"/>
            <w:tcBorders>
              <w:top w:val="single" w:sz="8" w:space="0" w:color="auto"/>
              <w:left w:val="nil"/>
              <w:bottom w:val="single" w:sz="8" w:space="0" w:color="auto"/>
              <w:right w:val="single" w:sz="4" w:space="0" w:color="auto"/>
            </w:tcBorders>
            <w:shd w:val="clear" w:color="000000" w:fill="A9D08E"/>
            <w:noWrap/>
            <w:hideMark/>
          </w:tcPr>
          <w:p w14:paraId="7CD2A808"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2015</w:t>
            </w:r>
          </w:p>
        </w:tc>
        <w:tc>
          <w:tcPr>
            <w:tcW w:w="1360" w:type="dxa"/>
            <w:tcBorders>
              <w:top w:val="single" w:sz="8" w:space="0" w:color="auto"/>
              <w:left w:val="nil"/>
              <w:bottom w:val="single" w:sz="8" w:space="0" w:color="auto"/>
              <w:right w:val="single" w:sz="4" w:space="0" w:color="auto"/>
            </w:tcBorders>
            <w:shd w:val="clear" w:color="000000" w:fill="A9D08E"/>
            <w:noWrap/>
            <w:hideMark/>
          </w:tcPr>
          <w:p w14:paraId="38852861"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2016</w:t>
            </w:r>
          </w:p>
        </w:tc>
        <w:tc>
          <w:tcPr>
            <w:tcW w:w="1260" w:type="dxa"/>
            <w:tcBorders>
              <w:top w:val="single" w:sz="8" w:space="0" w:color="auto"/>
              <w:left w:val="nil"/>
              <w:bottom w:val="single" w:sz="8" w:space="0" w:color="auto"/>
              <w:right w:val="single" w:sz="4" w:space="0" w:color="auto"/>
            </w:tcBorders>
            <w:shd w:val="clear" w:color="000000" w:fill="A9D08E"/>
            <w:noWrap/>
            <w:hideMark/>
          </w:tcPr>
          <w:p w14:paraId="676AD33F"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2017 (1)</w:t>
            </w:r>
          </w:p>
        </w:tc>
        <w:tc>
          <w:tcPr>
            <w:tcW w:w="1280" w:type="dxa"/>
            <w:tcBorders>
              <w:top w:val="single" w:sz="8" w:space="0" w:color="auto"/>
              <w:left w:val="nil"/>
              <w:bottom w:val="single" w:sz="8" w:space="0" w:color="auto"/>
              <w:right w:val="single" w:sz="8" w:space="0" w:color="auto"/>
            </w:tcBorders>
            <w:shd w:val="clear" w:color="000000" w:fill="A9D08E"/>
            <w:noWrap/>
            <w:hideMark/>
          </w:tcPr>
          <w:p w14:paraId="08371911"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2018</w:t>
            </w:r>
          </w:p>
        </w:tc>
      </w:tr>
      <w:tr w:rsidR="000404E5" w:rsidRPr="000404E5" w14:paraId="015BD5A2"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7B9BD282" w14:textId="77777777" w:rsidR="000404E5" w:rsidRPr="000404E5" w:rsidRDefault="000404E5" w:rsidP="00BA6CFD">
            <w:pPr>
              <w:rPr>
                <w:rFonts w:ascii="Calibri" w:hAnsi="Calibri" w:cs="Calibri"/>
                <w:lang w:eastAsia="nl-BE"/>
              </w:rPr>
            </w:pPr>
            <w:r w:rsidRPr="000404E5">
              <w:rPr>
                <w:rFonts w:ascii="Calibri" w:hAnsi="Calibri" w:cs="Calibri"/>
                <w:lang w:eastAsia="nl-BE"/>
              </w:rPr>
              <w:t>Eigen ontvangsten</w:t>
            </w:r>
          </w:p>
        </w:tc>
        <w:tc>
          <w:tcPr>
            <w:tcW w:w="1280" w:type="dxa"/>
            <w:tcBorders>
              <w:top w:val="nil"/>
              <w:left w:val="nil"/>
              <w:bottom w:val="single" w:sz="4" w:space="0" w:color="auto"/>
              <w:right w:val="single" w:sz="4" w:space="0" w:color="auto"/>
            </w:tcBorders>
            <w:shd w:val="clear" w:color="auto" w:fill="auto"/>
            <w:noWrap/>
            <w:vAlign w:val="bottom"/>
            <w:hideMark/>
          </w:tcPr>
          <w:p w14:paraId="23E7BEB0"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4 404 000</w:t>
            </w:r>
          </w:p>
        </w:tc>
        <w:tc>
          <w:tcPr>
            <w:tcW w:w="1300" w:type="dxa"/>
            <w:tcBorders>
              <w:top w:val="nil"/>
              <w:left w:val="nil"/>
              <w:bottom w:val="single" w:sz="4" w:space="0" w:color="auto"/>
              <w:right w:val="single" w:sz="4" w:space="0" w:color="auto"/>
            </w:tcBorders>
            <w:shd w:val="clear" w:color="auto" w:fill="auto"/>
            <w:noWrap/>
            <w:vAlign w:val="bottom"/>
            <w:hideMark/>
          </w:tcPr>
          <w:p w14:paraId="0C8B2A5A"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4 649 000</w:t>
            </w:r>
          </w:p>
        </w:tc>
        <w:tc>
          <w:tcPr>
            <w:tcW w:w="1360" w:type="dxa"/>
            <w:tcBorders>
              <w:top w:val="nil"/>
              <w:left w:val="nil"/>
              <w:bottom w:val="single" w:sz="4" w:space="0" w:color="auto"/>
              <w:right w:val="single" w:sz="4" w:space="0" w:color="auto"/>
            </w:tcBorders>
            <w:shd w:val="clear" w:color="auto" w:fill="auto"/>
            <w:noWrap/>
            <w:vAlign w:val="bottom"/>
            <w:hideMark/>
          </w:tcPr>
          <w:p w14:paraId="51E46BF4"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4 037 000</w:t>
            </w:r>
          </w:p>
        </w:tc>
        <w:tc>
          <w:tcPr>
            <w:tcW w:w="1260" w:type="dxa"/>
            <w:tcBorders>
              <w:top w:val="nil"/>
              <w:left w:val="nil"/>
              <w:bottom w:val="single" w:sz="4" w:space="0" w:color="auto"/>
              <w:right w:val="single" w:sz="4" w:space="0" w:color="auto"/>
            </w:tcBorders>
            <w:shd w:val="clear" w:color="auto" w:fill="auto"/>
            <w:noWrap/>
            <w:vAlign w:val="bottom"/>
            <w:hideMark/>
          </w:tcPr>
          <w:p w14:paraId="430E3E64"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4 157 000</w:t>
            </w:r>
          </w:p>
        </w:tc>
        <w:tc>
          <w:tcPr>
            <w:tcW w:w="1280" w:type="dxa"/>
            <w:tcBorders>
              <w:top w:val="nil"/>
              <w:left w:val="nil"/>
              <w:bottom w:val="single" w:sz="4" w:space="0" w:color="auto"/>
              <w:right w:val="single" w:sz="8" w:space="0" w:color="auto"/>
            </w:tcBorders>
            <w:shd w:val="clear" w:color="auto" w:fill="auto"/>
            <w:noWrap/>
            <w:vAlign w:val="bottom"/>
            <w:hideMark/>
          </w:tcPr>
          <w:p w14:paraId="147C5880"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4 565 000</w:t>
            </w:r>
          </w:p>
        </w:tc>
      </w:tr>
      <w:tr w:rsidR="000404E5" w:rsidRPr="000404E5" w14:paraId="4A50BED4"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3B1F64FE" w14:textId="77777777" w:rsidR="000404E5" w:rsidRPr="000404E5" w:rsidRDefault="000404E5" w:rsidP="00BA6CFD">
            <w:pPr>
              <w:rPr>
                <w:rFonts w:ascii="Calibri" w:hAnsi="Calibri" w:cs="Calibri"/>
                <w:lang w:eastAsia="nl-BE"/>
              </w:rPr>
            </w:pPr>
            <w:r w:rsidRPr="000404E5">
              <w:rPr>
                <w:rFonts w:ascii="Calibri" w:hAnsi="Calibri" w:cs="Calibri"/>
                <w:lang w:eastAsia="nl-BE"/>
              </w:rPr>
              <w:t>Europese subsidie</w:t>
            </w:r>
          </w:p>
        </w:tc>
        <w:tc>
          <w:tcPr>
            <w:tcW w:w="1280" w:type="dxa"/>
            <w:tcBorders>
              <w:top w:val="nil"/>
              <w:left w:val="nil"/>
              <w:bottom w:val="single" w:sz="4" w:space="0" w:color="auto"/>
              <w:right w:val="single" w:sz="4" w:space="0" w:color="auto"/>
            </w:tcBorders>
            <w:shd w:val="clear" w:color="auto" w:fill="auto"/>
            <w:noWrap/>
            <w:vAlign w:val="bottom"/>
            <w:hideMark/>
          </w:tcPr>
          <w:p w14:paraId="3E72468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300" w:type="dxa"/>
            <w:tcBorders>
              <w:top w:val="nil"/>
              <w:left w:val="nil"/>
              <w:bottom w:val="single" w:sz="4" w:space="0" w:color="auto"/>
              <w:right w:val="single" w:sz="4" w:space="0" w:color="auto"/>
            </w:tcBorders>
            <w:shd w:val="clear" w:color="auto" w:fill="auto"/>
            <w:noWrap/>
            <w:vAlign w:val="bottom"/>
            <w:hideMark/>
          </w:tcPr>
          <w:p w14:paraId="4107AD30"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10 000</w:t>
            </w:r>
          </w:p>
        </w:tc>
        <w:tc>
          <w:tcPr>
            <w:tcW w:w="1360" w:type="dxa"/>
            <w:tcBorders>
              <w:top w:val="nil"/>
              <w:left w:val="nil"/>
              <w:bottom w:val="single" w:sz="4" w:space="0" w:color="auto"/>
              <w:right w:val="single" w:sz="4" w:space="0" w:color="auto"/>
            </w:tcBorders>
            <w:shd w:val="clear" w:color="auto" w:fill="auto"/>
            <w:noWrap/>
            <w:vAlign w:val="bottom"/>
            <w:hideMark/>
          </w:tcPr>
          <w:p w14:paraId="5E8BDA9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163 581</w:t>
            </w:r>
          </w:p>
        </w:tc>
        <w:tc>
          <w:tcPr>
            <w:tcW w:w="1260" w:type="dxa"/>
            <w:tcBorders>
              <w:top w:val="nil"/>
              <w:left w:val="nil"/>
              <w:bottom w:val="single" w:sz="4" w:space="0" w:color="auto"/>
              <w:right w:val="single" w:sz="4" w:space="0" w:color="auto"/>
            </w:tcBorders>
            <w:shd w:val="clear" w:color="auto" w:fill="auto"/>
            <w:noWrap/>
            <w:vAlign w:val="bottom"/>
            <w:hideMark/>
          </w:tcPr>
          <w:p w14:paraId="364E7A2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350 088</w:t>
            </w:r>
          </w:p>
        </w:tc>
        <w:tc>
          <w:tcPr>
            <w:tcW w:w="1280" w:type="dxa"/>
            <w:tcBorders>
              <w:top w:val="nil"/>
              <w:left w:val="nil"/>
              <w:bottom w:val="single" w:sz="4" w:space="0" w:color="auto"/>
              <w:right w:val="single" w:sz="8" w:space="0" w:color="auto"/>
            </w:tcBorders>
            <w:shd w:val="clear" w:color="auto" w:fill="auto"/>
            <w:noWrap/>
            <w:vAlign w:val="bottom"/>
            <w:hideMark/>
          </w:tcPr>
          <w:p w14:paraId="7BB0D7B9"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577 000</w:t>
            </w:r>
          </w:p>
        </w:tc>
      </w:tr>
      <w:tr w:rsidR="000404E5" w:rsidRPr="000404E5" w14:paraId="73131730" w14:textId="77777777" w:rsidTr="00BA6CFD">
        <w:trPr>
          <w:trHeight w:val="315"/>
        </w:trPr>
        <w:tc>
          <w:tcPr>
            <w:tcW w:w="2600" w:type="dxa"/>
            <w:tcBorders>
              <w:top w:val="nil"/>
              <w:left w:val="single" w:sz="8" w:space="0" w:color="auto"/>
              <w:bottom w:val="nil"/>
              <w:right w:val="single" w:sz="8" w:space="0" w:color="auto"/>
            </w:tcBorders>
            <w:shd w:val="clear" w:color="auto" w:fill="auto"/>
            <w:noWrap/>
            <w:vAlign w:val="center"/>
            <w:hideMark/>
          </w:tcPr>
          <w:p w14:paraId="16B5B724" w14:textId="77777777" w:rsidR="000404E5" w:rsidRPr="000404E5" w:rsidRDefault="000404E5" w:rsidP="00BA6CFD">
            <w:pPr>
              <w:rPr>
                <w:rFonts w:ascii="Calibri" w:hAnsi="Calibri" w:cs="Calibri"/>
                <w:lang w:eastAsia="nl-BE"/>
              </w:rPr>
            </w:pPr>
            <w:r w:rsidRPr="000404E5">
              <w:rPr>
                <w:rFonts w:ascii="Calibri" w:hAnsi="Calibri" w:cs="Calibri"/>
                <w:lang w:eastAsia="nl-BE"/>
              </w:rPr>
              <w:t>Werkings- en subsidiedotatie</w:t>
            </w:r>
          </w:p>
        </w:tc>
        <w:tc>
          <w:tcPr>
            <w:tcW w:w="1280" w:type="dxa"/>
            <w:tcBorders>
              <w:top w:val="nil"/>
              <w:left w:val="nil"/>
              <w:bottom w:val="nil"/>
              <w:right w:val="single" w:sz="4" w:space="0" w:color="auto"/>
            </w:tcBorders>
            <w:shd w:val="clear" w:color="auto" w:fill="auto"/>
            <w:noWrap/>
            <w:vAlign w:val="center"/>
            <w:hideMark/>
          </w:tcPr>
          <w:p w14:paraId="543F97AD"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52 423 000</w:t>
            </w:r>
          </w:p>
        </w:tc>
        <w:tc>
          <w:tcPr>
            <w:tcW w:w="1300" w:type="dxa"/>
            <w:tcBorders>
              <w:top w:val="nil"/>
              <w:left w:val="nil"/>
              <w:bottom w:val="nil"/>
              <w:right w:val="single" w:sz="4" w:space="0" w:color="auto"/>
            </w:tcBorders>
            <w:shd w:val="clear" w:color="auto" w:fill="auto"/>
            <w:noWrap/>
            <w:vAlign w:val="center"/>
            <w:hideMark/>
          </w:tcPr>
          <w:p w14:paraId="26AA992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50 272 000</w:t>
            </w:r>
          </w:p>
        </w:tc>
        <w:tc>
          <w:tcPr>
            <w:tcW w:w="1360" w:type="dxa"/>
            <w:tcBorders>
              <w:top w:val="nil"/>
              <w:left w:val="nil"/>
              <w:bottom w:val="nil"/>
              <w:right w:val="single" w:sz="4" w:space="0" w:color="auto"/>
            </w:tcBorders>
            <w:shd w:val="clear" w:color="auto" w:fill="auto"/>
            <w:noWrap/>
            <w:vAlign w:val="center"/>
            <w:hideMark/>
          </w:tcPr>
          <w:p w14:paraId="79C1FD59"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50 332 000</w:t>
            </w:r>
          </w:p>
        </w:tc>
        <w:tc>
          <w:tcPr>
            <w:tcW w:w="1260" w:type="dxa"/>
            <w:tcBorders>
              <w:top w:val="nil"/>
              <w:left w:val="nil"/>
              <w:bottom w:val="nil"/>
              <w:right w:val="single" w:sz="4" w:space="0" w:color="auto"/>
            </w:tcBorders>
            <w:shd w:val="clear" w:color="auto" w:fill="auto"/>
            <w:noWrap/>
            <w:vAlign w:val="center"/>
            <w:hideMark/>
          </w:tcPr>
          <w:p w14:paraId="22214887"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56 334 000</w:t>
            </w:r>
          </w:p>
        </w:tc>
        <w:tc>
          <w:tcPr>
            <w:tcW w:w="1280" w:type="dxa"/>
            <w:tcBorders>
              <w:top w:val="nil"/>
              <w:left w:val="nil"/>
              <w:bottom w:val="nil"/>
              <w:right w:val="single" w:sz="8" w:space="0" w:color="auto"/>
            </w:tcBorders>
            <w:shd w:val="clear" w:color="auto" w:fill="auto"/>
            <w:noWrap/>
            <w:vAlign w:val="center"/>
            <w:hideMark/>
          </w:tcPr>
          <w:p w14:paraId="71E82CF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53 061 000</w:t>
            </w:r>
          </w:p>
        </w:tc>
      </w:tr>
      <w:tr w:rsidR="000404E5" w:rsidRPr="000404E5" w14:paraId="1EAB34A3" w14:textId="77777777" w:rsidTr="00BA6CFD">
        <w:trPr>
          <w:trHeight w:val="315"/>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6D83A6" w14:textId="77777777" w:rsidR="000404E5" w:rsidRPr="000404E5" w:rsidRDefault="000404E5" w:rsidP="00BA6CFD">
            <w:pPr>
              <w:rPr>
                <w:rFonts w:ascii="Calibri" w:hAnsi="Calibri" w:cs="Calibri"/>
                <w:b/>
                <w:bCs/>
                <w:lang w:eastAsia="nl-BE"/>
              </w:rPr>
            </w:pPr>
            <w:r w:rsidRPr="000404E5">
              <w:rPr>
                <w:rFonts w:ascii="Calibri" w:hAnsi="Calibri" w:cs="Calibri"/>
                <w:b/>
                <w:bCs/>
                <w:lang w:eastAsia="nl-BE"/>
              </w:rPr>
              <w:t>Totale middelen</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14:paraId="0A6050D9"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56 827 000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2C0A4AA2"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54 931 000</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14:paraId="21DDEC5D"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54 532 581</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59C17883"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60 841 088</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6E39136D"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58 203 000</w:t>
            </w:r>
          </w:p>
        </w:tc>
      </w:tr>
    </w:tbl>
    <w:p w14:paraId="290F0465" w14:textId="77777777" w:rsidR="000404E5" w:rsidRPr="000404E5" w:rsidRDefault="000404E5" w:rsidP="000404E5">
      <w:pPr>
        <w:pStyle w:val="Lijstalinea"/>
        <w:rPr>
          <w:b/>
        </w:rPr>
      </w:pPr>
    </w:p>
    <w:p w14:paraId="40284C7E" w14:textId="77777777" w:rsidR="000404E5" w:rsidRPr="000404E5" w:rsidRDefault="000404E5" w:rsidP="000404E5">
      <w:pPr>
        <w:pStyle w:val="Lijstalinea"/>
        <w:numPr>
          <w:ilvl w:val="0"/>
          <w:numId w:val="2"/>
        </w:numPr>
        <w:spacing w:after="160" w:line="259" w:lineRule="auto"/>
      </w:pPr>
      <w:r w:rsidRPr="000404E5">
        <w:t>In 2017 ontving FIT éénmalig via de gewone werkingsdotatie 2.310.000 euro voor de deelname van Vlaanderen aan de wereldtentoonstelling in Dubai in 2020. Dit bedrag is integraal overgemaakt aan de Federale Overheid.</w:t>
      </w:r>
    </w:p>
    <w:p w14:paraId="650B4148" w14:textId="77777777" w:rsidR="000404E5" w:rsidRPr="000404E5" w:rsidRDefault="000404E5" w:rsidP="000404E5">
      <w:pPr>
        <w:pStyle w:val="Lijstalinea"/>
        <w:ind w:left="1080"/>
      </w:pPr>
    </w:p>
    <w:p w14:paraId="7BD45A3E" w14:textId="77777777" w:rsidR="000404E5" w:rsidRPr="000404E5" w:rsidRDefault="000404E5" w:rsidP="000404E5">
      <w:pPr>
        <w:pStyle w:val="Lijstalinea"/>
        <w:numPr>
          <w:ilvl w:val="0"/>
          <w:numId w:val="1"/>
        </w:numPr>
        <w:spacing w:after="160" w:line="259" w:lineRule="auto"/>
        <w:jc w:val="left"/>
      </w:pPr>
      <w:r w:rsidRPr="000404E5">
        <w:t xml:space="preserve">Samenstelling van het budget </w:t>
      </w:r>
    </w:p>
    <w:p w14:paraId="1C96FCBA" w14:textId="77777777" w:rsidR="000404E5" w:rsidRPr="000404E5" w:rsidRDefault="000404E5" w:rsidP="000404E5">
      <w:pPr>
        <w:pStyle w:val="Lijstalinea"/>
      </w:pPr>
    </w:p>
    <w:p w14:paraId="676A3D51" w14:textId="77777777" w:rsidR="000404E5" w:rsidRPr="000404E5" w:rsidRDefault="000404E5" w:rsidP="000404E5">
      <w:pPr>
        <w:pStyle w:val="Lijstalinea"/>
      </w:pPr>
      <w:r w:rsidRPr="000404E5">
        <w:t>a. (VEK/VAK):</w:t>
      </w:r>
    </w:p>
    <w:tbl>
      <w:tblPr>
        <w:tblW w:w="9080" w:type="dxa"/>
        <w:tblInd w:w="-10" w:type="dxa"/>
        <w:tblCellMar>
          <w:left w:w="70" w:type="dxa"/>
          <w:right w:w="70" w:type="dxa"/>
        </w:tblCellMar>
        <w:tblLook w:val="04A0" w:firstRow="1" w:lastRow="0" w:firstColumn="1" w:lastColumn="0" w:noHBand="0" w:noVBand="1"/>
      </w:tblPr>
      <w:tblGrid>
        <w:gridCol w:w="2600"/>
        <w:gridCol w:w="1280"/>
        <w:gridCol w:w="1300"/>
        <w:gridCol w:w="1360"/>
        <w:gridCol w:w="1260"/>
        <w:gridCol w:w="1280"/>
      </w:tblGrid>
      <w:tr w:rsidR="000404E5" w:rsidRPr="000404E5" w14:paraId="029729B2" w14:textId="77777777" w:rsidTr="00BA6CFD">
        <w:trPr>
          <w:trHeight w:val="300"/>
        </w:trPr>
        <w:tc>
          <w:tcPr>
            <w:tcW w:w="2600" w:type="dxa"/>
            <w:tcBorders>
              <w:top w:val="single" w:sz="8" w:space="0" w:color="auto"/>
              <w:left w:val="single" w:sz="8" w:space="0" w:color="auto"/>
              <w:bottom w:val="single" w:sz="4" w:space="0" w:color="auto"/>
              <w:right w:val="single" w:sz="8" w:space="0" w:color="auto"/>
            </w:tcBorders>
            <w:shd w:val="clear" w:color="000000" w:fill="A9D08E"/>
            <w:noWrap/>
            <w:vAlign w:val="bottom"/>
            <w:hideMark/>
          </w:tcPr>
          <w:p w14:paraId="71BF2CC8" w14:textId="77777777" w:rsidR="000404E5" w:rsidRPr="000404E5" w:rsidRDefault="000404E5" w:rsidP="00BA6CFD">
            <w:pPr>
              <w:rPr>
                <w:rFonts w:ascii="Calibri" w:hAnsi="Calibri" w:cs="Calibri"/>
                <w:b/>
                <w:bCs/>
                <w:lang w:eastAsia="nl-BE"/>
              </w:rPr>
            </w:pPr>
            <w:r w:rsidRPr="000404E5">
              <w:rPr>
                <w:rFonts w:ascii="Calibri" w:hAnsi="Calibri" w:cs="Calibri"/>
                <w:b/>
                <w:bCs/>
                <w:lang w:eastAsia="nl-BE"/>
              </w:rPr>
              <w:t> </w:t>
            </w:r>
          </w:p>
        </w:tc>
        <w:tc>
          <w:tcPr>
            <w:tcW w:w="1280" w:type="dxa"/>
            <w:tcBorders>
              <w:top w:val="single" w:sz="8" w:space="0" w:color="auto"/>
              <w:left w:val="nil"/>
              <w:bottom w:val="single" w:sz="4" w:space="0" w:color="auto"/>
              <w:right w:val="single" w:sz="4" w:space="0" w:color="auto"/>
            </w:tcBorders>
            <w:shd w:val="clear" w:color="000000" w:fill="A9D08E"/>
            <w:noWrap/>
            <w:hideMark/>
          </w:tcPr>
          <w:p w14:paraId="4E25E520"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2014</w:t>
            </w:r>
          </w:p>
        </w:tc>
        <w:tc>
          <w:tcPr>
            <w:tcW w:w="1300" w:type="dxa"/>
            <w:tcBorders>
              <w:top w:val="single" w:sz="8" w:space="0" w:color="auto"/>
              <w:left w:val="nil"/>
              <w:bottom w:val="single" w:sz="4" w:space="0" w:color="auto"/>
              <w:right w:val="single" w:sz="4" w:space="0" w:color="auto"/>
            </w:tcBorders>
            <w:shd w:val="clear" w:color="000000" w:fill="A9D08E"/>
            <w:noWrap/>
            <w:hideMark/>
          </w:tcPr>
          <w:p w14:paraId="1ED3C8D4"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2015</w:t>
            </w:r>
          </w:p>
        </w:tc>
        <w:tc>
          <w:tcPr>
            <w:tcW w:w="1360" w:type="dxa"/>
            <w:tcBorders>
              <w:top w:val="single" w:sz="8" w:space="0" w:color="auto"/>
              <w:left w:val="nil"/>
              <w:bottom w:val="single" w:sz="4" w:space="0" w:color="auto"/>
              <w:right w:val="single" w:sz="4" w:space="0" w:color="auto"/>
            </w:tcBorders>
            <w:shd w:val="clear" w:color="000000" w:fill="A9D08E"/>
            <w:noWrap/>
            <w:hideMark/>
          </w:tcPr>
          <w:p w14:paraId="3DCC3C71"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2016</w:t>
            </w:r>
          </w:p>
        </w:tc>
        <w:tc>
          <w:tcPr>
            <w:tcW w:w="1260" w:type="dxa"/>
            <w:tcBorders>
              <w:top w:val="single" w:sz="8" w:space="0" w:color="auto"/>
              <w:left w:val="nil"/>
              <w:bottom w:val="single" w:sz="4" w:space="0" w:color="auto"/>
              <w:right w:val="single" w:sz="4" w:space="0" w:color="auto"/>
            </w:tcBorders>
            <w:shd w:val="clear" w:color="000000" w:fill="A9D08E"/>
            <w:noWrap/>
            <w:hideMark/>
          </w:tcPr>
          <w:p w14:paraId="5F378335"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2017 (1)</w:t>
            </w:r>
          </w:p>
        </w:tc>
        <w:tc>
          <w:tcPr>
            <w:tcW w:w="1280" w:type="dxa"/>
            <w:tcBorders>
              <w:top w:val="single" w:sz="8" w:space="0" w:color="auto"/>
              <w:left w:val="nil"/>
              <w:bottom w:val="single" w:sz="4" w:space="0" w:color="auto"/>
              <w:right w:val="single" w:sz="8" w:space="0" w:color="auto"/>
            </w:tcBorders>
            <w:shd w:val="clear" w:color="000000" w:fill="A9D08E"/>
            <w:noWrap/>
            <w:hideMark/>
          </w:tcPr>
          <w:p w14:paraId="6FB15F05"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2018</w:t>
            </w:r>
          </w:p>
        </w:tc>
      </w:tr>
      <w:tr w:rsidR="000404E5" w:rsidRPr="000404E5" w14:paraId="676CC59C"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7C275446" w14:textId="77777777" w:rsidR="000404E5" w:rsidRPr="000404E5" w:rsidRDefault="000404E5" w:rsidP="00BA6CFD">
            <w:pPr>
              <w:rPr>
                <w:rFonts w:ascii="Calibri" w:hAnsi="Calibri" w:cs="Calibri"/>
                <w:lang w:eastAsia="nl-BE"/>
              </w:rPr>
            </w:pPr>
            <w:r w:rsidRPr="000404E5">
              <w:rPr>
                <w:rFonts w:ascii="Calibri" w:hAnsi="Calibri" w:cs="Calibri"/>
                <w:lang w:eastAsia="nl-BE"/>
              </w:rPr>
              <w:t>Werkingsdotatie</w:t>
            </w:r>
          </w:p>
        </w:tc>
        <w:tc>
          <w:tcPr>
            <w:tcW w:w="1280" w:type="dxa"/>
            <w:tcBorders>
              <w:top w:val="nil"/>
              <w:left w:val="nil"/>
              <w:bottom w:val="single" w:sz="4" w:space="0" w:color="auto"/>
              <w:right w:val="single" w:sz="4" w:space="0" w:color="auto"/>
            </w:tcBorders>
            <w:shd w:val="clear" w:color="auto" w:fill="auto"/>
            <w:noWrap/>
            <w:vAlign w:val="bottom"/>
            <w:hideMark/>
          </w:tcPr>
          <w:p w14:paraId="0BD8EDA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41 963 000</w:t>
            </w:r>
          </w:p>
        </w:tc>
        <w:tc>
          <w:tcPr>
            <w:tcW w:w="1300" w:type="dxa"/>
            <w:tcBorders>
              <w:top w:val="nil"/>
              <w:left w:val="nil"/>
              <w:bottom w:val="single" w:sz="4" w:space="0" w:color="auto"/>
              <w:right w:val="single" w:sz="4" w:space="0" w:color="auto"/>
            </w:tcBorders>
            <w:shd w:val="clear" w:color="auto" w:fill="auto"/>
            <w:noWrap/>
            <w:vAlign w:val="bottom"/>
            <w:hideMark/>
          </w:tcPr>
          <w:p w14:paraId="1C210F2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40 538 000</w:t>
            </w:r>
          </w:p>
        </w:tc>
        <w:tc>
          <w:tcPr>
            <w:tcW w:w="1360" w:type="dxa"/>
            <w:tcBorders>
              <w:top w:val="nil"/>
              <w:left w:val="nil"/>
              <w:bottom w:val="single" w:sz="4" w:space="0" w:color="auto"/>
              <w:right w:val="single" w:sz="4" w:space="0" w:color="auto"/>
            </w:tcBorders>
            <w:shd w:val="clear" w:color="auto" w:fill="auto"/>
            <w:noWrap/>
            <w:vAlign w:val="bottom"/>
            <w:hideMark/>
          </w:tcPr>
          <w:p w14:paraId="3B4E566E"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40 377 000</w:t>
            </w:r>
          </w:p>
        </w:tc>
        <w:tc>
          <w:tcPr>
            <w:tcW w:w="1260" w:type="dxa"/>
            <w:tcBorders>
              <w:top w:val="nil"/>
              <w:left w:val="nil"/>
              <w:bottom w:val="single" w:sz="4" w:space="0" w:color="auto"/>
              <w:right w:val="single" w:sz="4" w:space="0" w:color="auto"/>
            </w:tcBorders>
            <w:shd w:val="clear" w:color="auto" w:fill="auto"/>
            <w:noWrap/>
            <w:vAlign w:val="bottom"/>
            <w:hideMark/>
          </w:tcPr>
          <w:p w14:paraId="475693F3"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43 806 000</w:t>
            </w:r>
          </w:p>
        </w:tc>
        <w:tc>
          <w:tcPr>
            <w:tcW w:w="1280" w:type="dxa"/>
            <w:tcBorders>
              <w:top w:val="nil"/>
              <w:left w:val="nil"/>
              <w:bottom w:val="single" w:sz="4" w:space="0" w:color="auto"/>
              <w:right w:val="single" w:sz="8" w:space="0" w:color="auto"/>
            </w:tcBorders>
            <w:shd w:val="clear" w:color="auto" w:fill="auto"/>
            <w:noWrap/>
            <w:vAlign w:val="bottom"/>
            <w:hideMark/>
          </w:tcPr>
          <w:p w14:paraId="5F76B0E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41 753 000</w:t>
            </w:r>
          </w:p>
        </w:tc>
      </w:tr>
      <w:tr w:rsidR="000404E5" w:rsidRPr="000404E5" w14:paraId="0B6CD0BA"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52E5E702" w14:textId="77777777" w:rsidR="000404E5" w:rsidRPr="000404E5" w:rsidRDefault="000404E5" w:rsidP="00BA6CFD">
            <w:pPr>
              <w:rPr>
                <w:rFonts w:ascii="Calibri" w:hAnsi="Calibri" w:cs="Calibri"/>
                <w:lang w:eastAsia="nl-BE"/>
              </w:rPr>
            </w:pPr>
            <w:r w:rsidRPr="000404E5">
              <w:rPr>
                <w:rFonts w:ascii="Calibri" w:hAnsi="Calibri" w:cs="Calibri"/>
                <w:lang w:eastAsia="nl-BE"/>
              </w:rPr>
              <w:t>Financiële Stimuli – subsidies</w:t>
            </w:r>
          </w:p>
        </w:tc>
        <w:tc>
          <w:tcPr>
            <w:tcW w:w="1280" w:type="dxa"/>
            <w:tcBorders>
              <w:top w:val="nil"/>
              <w:left w:val="nil"/>
              <w:bottom w:val="single" w:sz="4" w:space="0" w:color="auto"/>
              <w:right w:val="single" w:sz="4" w:space="0" w:color="auto"/>
            </w:tcBorders>
            <w:shd w:val="clear" w:color="auto" w:fill="auto"/>
            <w:noWrap/>
            <w:vAlign w:val="center"/>
            <w:hideMark/>
          </w:tcPr>
          <w:p w14:paraId="58DC22C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5 722 000</w:t>
            </w:r>
          </w:p>
        </w:tc>
        <w:tc>
          <w:tcPr>
            <w:tcW w:w="1300" w:type="dxa"/>
            <w:tcBorders>
              <w:top w:val="nil"/>
              <w:left w:val="nil"/>
              <w:bottom w:val="single" w:sz="4" w:space="0" w:color="auto"/>
              <w:right w:val="single" w:sz="4" w:space="0" w:color="auto"/>
            </w:tcBorders>
            <w:shd w:val="clear" w:color="auto" w:fill="auto"/>
            <w:noWrap/>
            <w:vAlign w:val="center"/>
            <w:hideMark/>
          </w:tcPr>
          <w:p w14:paraId="102FDB9B"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5 687 000</w:t>
            </w:r>
          </w:p>
        </w:tc>
        <w:tc>
          <w:tcPr>
            <w:tcW w:w="1360" w:type="dxa"/>
            <w:tcBorders>
              <w:top w:val="nil"/>
              <w:left w:val="nil"/>
              <w:bottom w:val="single" w:sz="4" w:space="0" w:color="auto"/>
              <w:right w:val="single" w:sz="4" w:space="0" w:color="auto"/>
            </w:tcBorders>
            <w:shd w:val="clear" w:color="auto" w:fill="auto"/>
            <w:noWrap/>
            <w:vAlign w:val="center"/>
            <w:hideMark/>
          </w:tcPr>
          <w:p w14:paraId="17088794"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6 021 000</w:t>
            </w:r>
          </w:p>
        </w:tc>
        <w:tc>
          <w:tcPr>
            <w:tcW w:w="1260" w:type="dxa"/>
            <w:tcBorders>
              <w:top w:val="nil"/>
              <w:left w:val="nil"/>
              <w:bottom w:val="single" w:sz="4" w:space="0" w:color="auto"/>
              <w:right w:val="single" w:sz="4" w:space="0" w:color="auto"/>
            </w:tcBorders>
            <w:shd w:val="clear" w:color="auto" w:fill="auto"/>
            <w:noWrap/>
            <w:vAlign w:val="center"/>
            <w:hideMark/>
          </w:tcPr>
          <w:p w14:paraId="3D45EA1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8 131 000</w:t>
            </w:r>
          </w:p>
        </w:tc>
        <w:tc>
          <w:tcPr>
            <w:tcW w:w="1280" w:type="dxa"/>
            <w:tcBorders>
              <w:top w:val="nil"/>
              <w:left w:val="nil"/>
              <w:bottom w:val="single" w:sz="4" w:space="0" w:color="auto"/>
              <w:right w:val="single" w:sz="8" w:space="0" w:color="auto"/>
            </w:tcBorders>
            <w:shd w:val="clear" w:color="auto" w:fill="auto"/>
            <w:noWrap/>
            <w:vAlign w:val="center"/>
            <w:hideMark/>
          </w:tcPr>
          <w:p w14:paraId="3E317BF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7 034 000</w:t>
            </w:r>
          </w:p>
        </w:tc>
      </w:tr>
      <w:tr w:rsidR="000404E5" w:rsidRPr="000404E5" w14:paraId="3417A55E"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689032EE" w14:textId="77777777" w:rsidR="000404E5" w:rsidRPr="000404E5" w:rsidRDefault="000404E5" w:rsidP="00BA6CFD">
            <w:pPr>
              <w:rPr>
                <w:rFonts w:ascii="Calibri" w:hAnsi="Calibri" w:cs="Calibri"/>
                <w:lang w:eastAsia="nl-BE"/>
              </w:rPr>
            </w:pPr>
            <w:r w:rsidRPr="000404E5">
              <w:rPr>
                <w:rFonts w:ascii="Calibri" w:hAnsi="Calibri" w:cs="Calibri"/>
                <w:lang w:eastAsia="nl-BE"/>
              </w:rPr>
              <w:t>Haalbaarheidsstudies - subsidies</w:t>
            </w:r>
          </w:p>
        </w:tc>
        <w:tc>
          <w:tcPr>
            <w:tcW w:w="1280" w:type="dxa"/>
            <w:tcBorders>
              <w:top w:val="nil"/>
              <w:left w:val="nil"/>
              <w:bottom w:val="single" w:sz="4" w:space="0" w:color="auto"/>
              <w:right w:val="single" w:sz="4" w:space="0" w:color="auto"/>
            </w:tcBorders>
            <w:shd w:val="clear" w:color="auto" w:fill="auto"/>
            <w:noWrap/>
            <w:vAlign w:val="center"/>
            <w:hideMark/>
          </w:tcPr>
          <w:p w14:paraId="7EFEB99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943 000</w:t>
            </w:r>
          </w:p>
        </w:tc>
        <w:tc>
          <w:tcPr>
            <w:tcW w:w="1300" w:type="dxa"/>
            <w:tcBorders>
              <w:top w:val="nil"/>
              <w:left w:val="nil"/>
              <w:bottom w:val="single" w:sz="4" w:space="0" w:color="auto"/>
              <w:right w:val="single" w:sz="4" w:space="0" w:color="auto"/>
            </w:tcBorders>
            <w:shd w:val="clear" w:color="auto" w:fill="auto"/>
            <w:noWrap/>
            <w:vAlign w:val="center"/>
            <w:hideMark/>
          </w:tcPr>
          <w:p w14:paraId="0D239E1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722 000</w:t>
            </w:r>
          </w:p>
        </w:tc>
        <w:tc>
          <w:tcPr>
            <w:tcW w:w="1360" w:type="dxa"/>
            <w:tcBorders>
              <w:top w:val="nil"/>
              <w:left w:val="nil"/>
              <w:bottom w:val="single" w:sz="4" w:space="0" w:color="auto"/>
              <w:right w:val="single" w:sz="4" w:space="0" w:color="auto"/>
            </w:tcBorders>
            <w:shd w:val="clear" w:color="auto" w:fill="auto"/>
            <w:noWrap/>
            <w:vAlign w:val="center"/>
            <w:hideMark/>
          </w:tcPr>
          <w:p w14:paraId="2A75B5E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594 000</w:t>
            </w:r>
          </w:p>
        </w:tc>
        <w:tc>
          <w:tcPr>
            <w:tcW w:w="1260" w:type="dxa"/>
            <w:tcBorders>
              <w:top w:val="nil"/>
              <w:left w:val="nil"/>
              <w:bottom w:val="single" w:sz="4" w:space="0" w:color="auto"/>
              <w:right w:val="single" w:sz="4" w:space="0" w:color="auto"/>
            </w:tcBorders>
            <w:shd w:val="clear" w:color="auto" w:fill="auto"/>
            <w:noWrap/>
            <w:vAlign w:val="center"/>
            <w:hideMark/>
          </w:tcPr>
          <w:p w14:paraId="00CFF999"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425 000</w:t>
            </w:r>
          </w:p>
        </w:tc>
        <w:tc>
          <w:tcPr>
            <w:tcW w:w="1280" w:type="dxa"/>
            <w:tcBorders>
              <w:top w:val="nil"/>
              <w:left w:val="nil"/>
              <w:bottom w:val="single" w:sz="4" w:space="0" w:color="auto"/>
              <w:right w:val="single" w:sz="8" w:space="0" w:color="auto"/>
            </w:tcBorders>
            <w:shd w:val="clear" w:color="auto" w:fill="auto"/>
            <w:noWrap/>
            <w:vAlign w:val="center"/>
            <w:hideMark/>
          </w:tcPr>
          <w:p w14:paraId="45A7092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599 000</w:t>
            </w:r>
          </w:p>
        </w:tc>
      </w:tr>
      <w:tr w:rsidR="000404E5" w:rsidRPr="000404E5" w14:paraId="63EFBE43"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0A2FD7ED" w14:textId="77777777" w:rsidR="000404E5" w:rsidRPr="000404E5" w:rsidRDefault="000404E5" w:rsidP="00BA6CFD">
            <w:pPr>
              <w:rPr>
                <w:rFonts w:ascii="Calibri" w:hAnsi="Calibri" w:cs="Calibri"/>
                <w:lang w:eastAsia="nl-BE"/>
              </w:rPr>
            </w:pPr>
            <w:r w:rsidRPr="000404E5">
              <w:rPr>
                <w:rFonts w:ascii="Calibri" w:hAnsi="Calibri" w:cs="Calibri"/>
                <w:lang w:eastAsia="nl-BE"/>
              </w:rPr>
              <w:t>Uitrustingsgoederen – subsidies</w:t>
            </w:r>
          </w:p>
        </w:tc>
        <w:tc>
          <w:tcPr>
            <w:tcW w:w="1280" w:type="dxa"/>
            <w:tcBorders>
              <w:top w:val="nil"/>
              <w:left w:val="nil"/>
              <w:bottom w:val="single" w:sz="4" w:space="0" w:color="auto"/>
              <w:right w:val="single" w:sz="4" w:space="0" w:color="auto"/>
            </w:tcBorders>
            <w:shd w:val="clear" w:color="auto" w:fill="auto"/>
            <w:noWrap/>
            <w:vAlign w:val="center"/>
            <w:hideMark/>
          </w:tcPr>
          <w:p w14:paraId="687B4B3A"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2 441 000</w:t>
            </w:r>
          </w:p>
        </w:tc>
        <w:tc>
          <w:tcPr>
            <w:tcW w:w="1300" w:type="dxa"/>
            <w:tcBorders>
              <w:top w:val="nil"/>
              <w:left w:val="nil"/>
              <w:bottom w:val="single" w:sz="4" w:space="0" w:color="auto"/>
              <w:right w:val="single" w:sz="4" w:space="0" w:color="auto"/>
            </w:tcBorders>
            <w:shd w:val="clear" w:color="auto" w:fill="auto"/>
            <w:noWrap/>
            <w:vAlign w:val="center"/>
            <w:hideMark/>
          </w:tcPr>
          <w:p w14:paraId="5D01EFB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2 197 000</w:t>
            </w:r>
          </w:p>
        </w:tc>
        <w:tc>
          <w:tcPr>
            <w:tcW w:w="1360" w:type="dxa"/>
            <w:tcBorders>
              <w:top w:val="nil"/>
              <w:left w:val="nil"/>
              <w:bottom w:val="single" w:sz="4" w:space="0" w:color="auto"/>
              <w:right w:val="single" w:sz="4" w:space="0" w:color="auto"/>
            </w:tcBorders>
            <w:shd w:val="clear" w:color="auto" w:fill="auto"/>
            <w:noWrap/>
            <w:vAlign w:val="center"/>
            <w:hideMark/>
          </w:tcPr>
          <w:p w14:paraId="2E57600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2 560 000</w:t>
            </w:r>
          </w:p>
        </w:tc>
        <w:tc>
          <w:tcPr>
            <w:tcW w:w="1260" w:type="dxa"/>
            <w:tcBorders>
              <w:top w:val="nil"/>
              <w:left w:val="nil"/>
              <w:bottom w:val="single" w:sz="4" w:space="0" w:color="auto"/>
              <w:right w:val="single" w:sz="4" w:space="0" w:color="auto"/>
            </w:tcBorders>
            <w:shd w:val="clear" w:color="auto" w:fill="auto"/>
            <w:noWrap/>
            <w:vAlign w:val="center"/>
            <w:hideMark/>
          </w:tcPr>
          <w:p w14:paraId="690AFC99"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3 007 000</w:t>
            </w:r>
          </w:p>
        </w:tc>
        <w:tc>
          <w:tcPr>
            <w:tcW w:w="1280" w:type="dxa"/>
            <w:tcBorders>
              <w:top w:val="nil"/>
              <w:left w:val="nil"/>
              <w:bottom w:val="single" w:sz="4" w:space="0" w:color="auto"/>
              <w:right w:val="single" w:sz="8" w:space="0" w:color="auto"/>
            </w:tcBorders>
            <w:shd w:val="clear" w:color="auto" w:fill="auto"/>
            <w:noWrap/>
            <w:vAlign w:val="center"/>
            <w:hideMark/>
          </w:tcPr>
          <w:p w14:paraId="65896B8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2 707 000</w:t>
            </w:r>
          </w:p>
        </w:tc>
      </w:tr>
      <w:tr w:rsidR="000404E5" w:rsidRPr="000404E5" w14:paraId="6E7214FC" w14:textId="77777777" w:rsidTr="00BA6CFD">
        <w:trPr>
          <w:trHeight w:val="600"/>
        </w:trPr>
        <w:tc>
          <w:tcPr>
            <w:tcW w:w="2600" w:type="dxa"/>
            <w:tcBorders>
              <w:top w:val="nil"/>
              <w:left w:val="single" w:sz="8" w:space="0" w:color="auto"/>
              <w:bottom w:val="single" w:sz="4" w:space="0" w:color="auto"/>
              <w:right w:val="single" w:sz="8" w:space="0" w:color="auto"/>
            </w:tcBorders>
            <w:shd w:val="clear" w:color="auto" w:fill="auto"/>
            <w:vAlign w:val="bottom"/>
            <w:hideMark/>
          </w:tcPr>
          <w:p w14:paraId="7F62F976" w14:textId="77777777" w:rsidR="000404E5" w:rsidRPr="000404E5" w:rsidRDefault="000404E5" w:rsidP="00BA6CFD">
            <w:pPr>
              <w:rPr>
                <w:rFonts w:ascii="Calibri" w:hAnsi="Calibri" w:cs="Calibri"/>
                <w:lang w:eastAsia="nl-BE"/>
              </w:rPr>
            </w:pPr>
            <w:r w:rsidRPr="000404E5">
              <w:rPr>
                <w:rFonts w:ascii="Calibri" w:hAnsi="Calibri" w:cs="Calibri"/>
                <w:lang w:eastAsia="nl-BE"/>
              </w:rPr>
              <w:t>Bedrijfsgroeperingen en Gemengde Kamers – subsidies</w:t>
            </w:r>
          </w:p>
        </w:tc>
        <w:tc>
          <w:tcPr>
            <w:tcW w:w="1280" w:type="dxa"/>
            <w:tcBorders>
              <w:top w:val="nil"/>
              <w:left w:val="nil"/>
              <w:bottom w:val="single" w:sz="4" w:space="0" w:color="auto"/>
              <w:right w:val="single" w:sz="4" w:space="0" w:color="auto"/>
            </w:tcBorders>
            <w:shd w:val="clear" w:color="auto" w:fill="auto"/>
            <w:noWrap/>
            <w:vAlign w:val="center"/>
            <w:hideMark/>
          </w:tcPr>
          <w:p w14:paraId="13091E01"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930 000</w:t>
            </w:r>
          </w:p>
        </w:tc>
        <w:tc>
          <w:tcPr>
            <w:tcW w:w="1300" w:type="dxa"/>
            <w:tcBorders>
              <w:top w:val="nil"/>
              <w:left w:val="nil"/>
              <w:bottom w:val="single" w:sz="4" w:space="0" w:color="auto"/>
              <w:right w:val="single" w:sz="4" w:space="0" w:color="auto"/>
            </w:tcBorders>
            <w:shd w:val="clear" w:color="auto" w:fill="auto"/>
            <w:noWrap/>
            <w:vAlign w:val="center"/>
            <w:hideMark/>
          </w:tcPr>
          <w:p w14:paraId="5FD0C2D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903 000</w:t>
            </w:r>
          </w:p>
        </w:tc>
        <w:tc>
          <w:tcPr>
            <w:tcW w:w="1360" w:type="dxa"/>
            <w:tcBorders>
              <w:top w:val="nil"/>
              <w:left w:val="nil"/>
              <w:bottom w:val="single" w:sz="4" w:space="0" w:color="auto"/>
              <w:right w:val="single" w:sz="4" w:space="0" w:color="auto"/>
            </w:tcBorders>
            <w:shd w:val="clear" w:color="auto" w:fill="auto"/>
            <w:noWrap/>
            <w:vAlign w:val="center"/>
            <w:hideMark/>
          </w:tcPr>
          <w:p w14:paraId="66CF679A"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730 000</w:t>
            </w:r>
          </w:p>
        </w:tc>
        <w:tc>
          <w:tcPr>
            <w:tcW w:w="1260" w:type="dxa"/>
            <w:tcBorders>
              <w:top w:val="nil"/>
              <w:left w:val="nil"/>
              <w:bottom w:val="single" w:sz="4" w:space="0" w:color="auto"/>
              <w:right w:val="single" w:sz="4" w:space="0" w:color="auto"/>
            </w:tcBorders>
            <w:shd w:val="clear" w:color="auto" w:fill="auto"/>
            <w:noWrap/>
            <w:vAlign w:val="center"/>
            <w:hideMark/>
          </w:tcPr>
          <w:p w14:paraId="3DC6734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925 000</w:t>
            </w:r>
          </w:p>
        </w:tc>
        <w:tc>
          <w:tcPr>
            <w:tcW w:w="1280" w:type="dxa"/>
            <w:tcBorders>
              <w:top w:val="nil"/>
              <w:left w:val="nil"/>
              <w:bottom w:val="single" w:sz="4" w:space="0" w:color="auto"/>
              <w:right w:val="single" w:sz="8" w:space="0" w:color="auto"/>
            </w:tcBorders>
            <w:shd w:val="clear" w:color="auto" w:fill="auto"/>
            <w:noWrap/>
            <w:vAlign w:val="center"/>
            <w:hideMark/>
          </w:tcPr>
          <w:p w14:paraId="01427AEA"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1 000 000</w:t>
            </w:r>
          </w:p>
        </w:tc>
      </w:tr>
      <w:tr w:rsidR="000404E5" w:rsidRPr="000404E5" w14:paraId="688706C8" w14:textId="77777777" w:rsidTr="00BA6CFD">
        <w:trPr>
          <w:trHeight w:val="315"/>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299BE74F" w14:textId="77777777" w:rsidR="000404E5" w:rsidRPr="000404E5" w:rsidRDefault="000404E5" w:rsidP="00BA6CFD">
            <w:pPr>
              <w:rPr>
                <w:rFonts w:ascii="Calibri" w:hAnsi="Calibri" w:cs="Calibri"/>
                <w:lang w:eastAsia="nl-BE"/>
              </w:rPr>
            </w:pPr>
            <w:r w:rsidRPr="000404E5">
              <w:rPr>
                <w:rFonts w:ascii="Calibri" w:hAnsi="Calibri" w:cs="Calibri"/>
                <w:lang w:eastAsia="nl-BE"/>
              </w:rPr>
              <w:t>KMO Portefeuille - subsidies</w:t>
            </w:r>
          </w:p>
        </w:tc>
        <w:tc>
          <w:tcPr>
            <w:tcW w:w="1280" w:type="dxa"/>
            <w:tcBorders>
              <w:top w:val="nil"/>
              <w:left w:val="nil"/>
              <w:bottom w:val="single" w:sz="4" w:space="0" w:color="auto"/>
              <w:right w:val="single" w:sz="4" w:space="0" w:color="auto"/>
            </w:tcBorders>
            <w:shd w:val="clear" w:color="auto" w:fill="auto"/>
            <w:noWrap/>
            <w:vAlign w:val="center"/>
            <w:hideMark/>
          </w:tcPr>
          <w:p w14:paraId="5D0585F5"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374 000</w:t>
            </w:r>
          </w:p>
        </w:tc>
        <w:tc>
          <w:tcPr>
            <w:tcW w:w="1300" w:type="dxa"/>
            <w:tcBorders>
              <w:top w:val="nil"/>
              <w:left w:val="nil"/>
              <w:bottom w:val="single" w:sz="4" w:space="0" w:color="auto"/>
              <w:right w:val="single" w:sz="4" w:space="0" w:color="auto"/>
            </w:tcBorders>
            <w:shd w:val="clear" w:color="auto" w:fill="auto"/>
            <w:noWrap/>
            <w:vAlign w:val="center"/>
            <w:hideMark/>
          </w:tcPr>
          <w:p w14:paraId="37F0F40D"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175 000</w:t>
            </w:r>
          </w:p>
        </w:tc>
        <w:tc>
          <w:tcPr>
            <w:tcW w:w="1360" w:type="dxa"/>
            <w:tcBorders>
              <w:top w:val="nil"/>
              <w:left w:val="nil"/>
              <w:bottom w:val="single" w:sz="4" w:space="0" w:color="auto"/>
              <w:right w:val="single" w:sz="4" w:space="0" w:color="auto"/>
            </w:tcBorders>
            <w:shd w:val="clear" w:color="auto" w:fill="auto"/>
            <w:noWrap/>
            <w:vAlign w:val="center"/>
            <w:hideMark/>
          </w:tcPr>
          <w:p w14:paraId="31CF6DB7"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260" w:type="dxa"/>
            <w:tcBorders>
              <w:top w:val="nil"/>
              <w:left w:val="nil"/>
              <w:bottom w:val="single" w:sz="4" w:space="0" w:color="auto"/>
              <w:right w:val="single" w:sz="4" w:space="0" w:color="auto"/>
            </w:tcBorders>
            <w:shd w:val="clear" w:color="auto" w:fill="auto"/>
            <w:noWrap/>
            <w:vAlign w:val="center"/>
            <w:hideMark/>
          </w:tcPr>
          <w:p w14:paraId="7DB0DAE5"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280" w:type="dxa"/>
            <w:tcBorders>
              <w:top w:val="nil"/>
              <w:left w:val="nil"/>
              <w:bottom w:val="single" w:sz="4" w:space="0" w:color="auto"/>
              <w:right w:val="single" w:sz="8" w:space="0" w:color="auto"/>
            </w:tcBorders>
            <w:shd w:val="clear" w:color="auto" w:fill="auto"/>
            <w:noWrap/>
            <w:vAlign w:val="center"/>
            <w:hideMark/>
          </w:tcPr>
          <w:p w14:paraId="04CA8618"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r>
      <w:tr w:rsidR="000404E5" w:rsidRPr="000404E5" w14:paraId="71819C96" w14:textId="77777777" w:rsidTr="00BA6CFD">
        <w:trPr>
          <w:trHeight w:val="315"/>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1C0C1D" w14:textId="77777777" w:rsidR="000404E5" w:rsidRPr="000404E5" w:rsidRDefault="000404E5" w:rsidP="00BA6CFD">
            <w:pPr>
              <w:rPr>
                <w:rFonts w:ascii="Calibri" w:hAnsi="Calibri" w:cs="Calibri"/>
                <w:b/>
                <w:bCs/>
                <w:lang w:eastAsia="nl-BE"/>
              </w:rPr>
            </w:pPr>
            <w:r w:rsidRPr="000404E5">
              <w:rPr>
                <w:rFonts w:ascii="Calibri" w:hAnsi="Calibri" w:cs="Calibri"/>
                <w:b/>
                <w:bCs/>
                <w:lang w:eastAsia="nl-BE"/>
              </w:rPr>
              <w:t> </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14:paraId="120965C4"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52 373 000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0D91D0A5"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50 222 000</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14:paraId="2DFE0583"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50 282 000</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05263594"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56 294 000</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25E23114"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53 093 000</w:t>
            </w:r>
          </w:p>
        </w:tc>
      </w:tr>
    </w:tbl>
    <w:p w14:paraId="14611BE8" w14:textId="77777777" w:rsidR="000404E5" w:rsidRPr="000404E5" w:rsidRDefault="000404E5" w:rsidP="000404E5"/>
    <w:p w14:paraId="6C785F08" w14:textId="77777777" w:rsidR="000404E5" w:rsidRPr="000404E5" w:rsidRDefault="000404E5" w:rsidP="000404E5">
      <w:pPr>
        <w:pStyle w:val="Lijstalinea"/>
      </w:pPr>
      <w:r w:rsidRPr="000404E5">
        <w:t>b. Machtiging (Mac):</w:t>
      </w:r>
    </w:p>
    <w:tbl>
      <w:tblPr>
        <w:tblW w:w="9080" w:type="dxa"/>
        <w:tblInd w:w="-10" w:type="dxa"/>
        <w:tblCellMar>
          <w:left w:w="70" w:type="dxa"/>
          <w:right w:w="70" w:type="dxa"/>
        </w:tblCellMar>
        <w:tblLook w:val="04A0" w:firstRow="1" w:lastRow="0" w:firstColumn="1" w:lastColumn="0" w:noHBand="0" w:noVBand="1"/>
      </w:tblPr>
      <w:tblGrid>
        <w:gridCol w:w="2600"/>
        <w:gridCol w:w="1280"/>
        <w:gridCol w:w="1300"/>
        <w:gridCol w:w="1360"/>
        <w:gridCol w:w="1260"/>
        <w:gridCol w:w="1280"/>
      </w:tblGrid>
      <w:tr w:rsidR="000404E5" w:rsidRPr="000404E5" w14:paraId="6B5252EB" w14:textId="77777777" w:rsidTr="00BA6CFD">
        <w:trPr>
          <w:trHeight w:val="300"/>
        </w:trPr>
        <w:tc>
          <w:tcPr>
            <w:tcW w:w="2600" w:type="dxa"/>
            <w:tcBorders>
              <w:top w:val="single" w:sz="8" w:space="0" w:color="auto"/>
              <w:left w:val="single" w:sz="8" w:space="0" w:color="auto"/>
              <w:bottom w:val="single" w:sz="4" w:space="0" w:color="auto"/>
              <w:right w:val="single" w:sz="8" w:space="0" w:color="auto"/>
            </w:tcBorders>
            <w:shd w:val="clear" w:color="000000" w:fill="A9D08E"/>
            <w:noWrap/>
            <w:vAlign w:val="bottom"/>
            <w:hideMark/>
          </w:tcPr>
          <w:p w14:paraId="60E2A83F" w14:textId="77777777" w:rsidR="000404E5" w:rsidRPr="000404E5" w:rsidRDefault="000404E5" w:rsidP="00BA6CFD">
            <w:pPr>
              <w:rPr>
                <w:rFonts w:ascii="Calibri" w:hAnsi="Calibri" w:cs="Calibri"/>
                <w:b/>
                <w:bCs/>
                <w:lang w:eastAsia="nl-BE"/>
              </w:rPr>
            </w:pPr>
            <w:r w:rsidRPr="000404E5">
              <w:rPr>
                <w:rFonts w:ascii="Calibri" w:hAnsi="Calibri" w:cs="Calibri"/>
                <w:b/>
                <w:bCs/>
                <w:lang w:eastAsia="nl-BE"/>
              </w:rPr>
              <w:t> </w:t>
            </w:r>
          </w:p>
        </w:tc>
        <w:tc>
          <w:tcPr>
            <w:tcW w:w="1280" w:type="dxa"/>
            <w:tcBorders>
              <w:top w:val="single" w:sz="8" w:space="0" w:color="auto"/>
              <w:left w:val="nil"/>
              <w:bottom w:val="single" w:sz="4" w:space="0" w:color="auto"/>
              <w:right w:val="single" w:sz="4" w:space="0" w:color="auto"/>
            </w:tcBorders>
            <w:shd w:val="clear" w:color="000000" w:fill="A9D08E"/>
            <w:noWrap/>
            <w:hideMark/>
          </w:tcPr>
          <w:p w14:paraId="725D59EB"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2014</w:t>
            </w:r>
          </w:p>
        </w:tc>
        <w:tc>
          <w:tcPr>
            <w:tcW w:w="1300" w:type="dxa"/>
            <w:tcBorders>
              <w:top w:val="single" w:sz="8" w:space="0" w:color="auto"/>
              <w:left w:val="nil"/>
              <w:bottom w:val="single" w:sz="4" w:space="0" w:color="auto"/>
              <w:right w:val="single" w:sz="4" w:space="0" w:color="auto"/>
            </w:tcBorders>
            <w:shd w:val="clear" w:color="000000" w:fill="A9D08E"/>
            <w:noWrap/>
            <w:hideMark/>
          </w:tcPr>
          <w:p w14:paraId="024F6ED5"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2015</w:t>
            </w:r>
          </w:p>
        </w:tc>
        <w:tc>
          <w:tcPr>
            <w:tcW w:w="1360" w:type="dxa"/>
            <w:tcBorders>
              <w:top w:val="single" w:sz="8" w:space="0" w:color="auto"/>
              <w:left w:val="nil"/>
              <w:bottom w:val="single" w:sz="4" w:space="0" w:color="auto"/>
              <w:right w:val="single" w:sz="4" w:space="0" w:color="auto"/>
            </w:tcBorders>
            <w:shd w:val="clear" w:color="000000" w:fill="A9D08E"/>
            <w:noWrap/>
            <w:hideMark/>
          </w:tcPr>
          <w:p w14:paraId="3C5B8891"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2016</w:t>
            </w:r>
          </w:p>
        </w:tc>
        <w:tc>
          <w:tcPr>
            <w:tcW w:w="1260" w:type="dxa"/>
            <w:tcBorders>
              <w:top w:val="single" w:sz="8" w:space="0" w:color="auto"/>
              <w:left w:val="nil"/>
              <w:bottom w:val="single" w:sz="4" w:space="0" w:color="auto"/>
              <w:right w:val="single" w:sz="4" w:space="0" w:color="auto"/>
            </w:tcBorders>
            <w:shd w:val="clear" w:color="000000" w:fill="A9D08E"/>
            <w:noWrap/>
            <w:hideMark/>
          </w:tcPr>
          <w:p w14:paraId="1E92FC72"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2017</w:t>
            </w:r>
          </w:p>
        </w:tc>
        <w:tc>
          <w:tcPr>
            <w:tcW w:w="1280" w:type="dxa"/>
            <w:tcBorders>
              <w:top w:val="single" w:sz="8" w:space="0" w:color="auto"/>
              <w:left w:val="nil"/>
              <w:bottom w:val="single" w:sz="4" w:space="0" w:color="auto"/>
              <w:right w:val="single" w:sz="8" w:space="0" w:color="auto"/>
            </w:tcBorders>
            <w:shd w:val="clear" w:color="000000" w:fill="A9D08E"/>
            <w:noWrap/>
            <w:hideMark/>
          </w:tcPr>
          <w:p w14:paraId="07EB5CC3"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2018</w:t>
            </w:r>
          </w:p>
        </w:tc>
      </w:tr>
      <w:tr w:rsidR="000404E5" w:rsidRPr="000404E5" w14:paraId="151CB84B"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5043F669" w14:textId="77777777" w:rsidR="000404E5" w:rsidRPr="000404E5" w:rsidRDefault="000404E5" w:rsidP="00BA6CFD">
            <w:pPr>
              <w:rPr>
                <w:rFonts w:ascii="Calibri" w:hAnsi="Calibri" w:cs="Calibri"/>
                <w:lang w:eastAsia="nl-BE"/>
              </w:rPr>
            </w:pPr>
            <w:r w:rsidRPr="000404E5">
              <w:rPr>
                <w:rFonts w:ascii="Calibri" w:hAnsi="Calibri" w:cs="Calibri"/>
                <w:lang w:eastAsia="nl-BE"/>
              </w:rPr>
              <w:t>Financiële Stimuli</w:t>
            </w:r>
          </w:p>
        </w:tc>
        <w:tc>
          <w:tcPr>
            <w:tcW w:w="1280" w:type="dxa"/>
            <w:tcBorders>
              <w:top w:val="nil"/>
              <w:left w:val="nil"/>
              <w:bottom w:val="single" w:sz="4" w:space="0" w:color="auto"/>
              <w:right w:val="single" w:sz="4" w:space="0" w:color="auto"/>
            </w:tcBorders>
            <w:shd w:val="clear" w:color="auto" w:fill="auto"/>
            <w:noWrap/>
            <w:vAlign w:val="bottom"/>
            <w:hideMark/>
          </w:tcPr>
          <w:p w14:paraId="5A50E97E"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6 499 000</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D1A6E5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6 200 000</w:t>
            </w:r>
          </w:p>
        </w:tc>
        <w:tc>
          <w:tcPr>
            <w:tcW w:w="1360" w:type="dxa"/>
            <w:tcBorders>
              <w:top w:val="nil"/>
              <w:left w:val="nil"/>
              <w:bottom w:val="single" w:sz="4" w:space="0" w:color="auto"/>
              <w:right w:val="single" w:sz="4" w:space="0" w:color="auto"/>
            </w:tcBorders>
            <w:shd w:val="clear" w:color="auto" w:fill="auto"/>
            <w:noWrap/>
            <w:vAlign w:val="bottom"/>
            <w:hideMark/>
          </w:tcPr>
          <w:p w14:paraId="2A07410B"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7 240 000</w:t>
            </w:r>
          </w:p>
        </w:tc>
        <w:tc>
          <w:tcPr>
            <w:tcW w:w="1260" w:type="dxa"/>
            <w:tcBorders>
              <w:top w:val="nil"/>
              <w:left w:val="nil"/>
              <w:bottom w:val="single" w:sz="4" w:space="0" w:color="auto"/>
              <w:right w:val="single" w:sz="4" w:space="0" w:color="auto"/>
            </w:tcBorders>
            <w:shd w:val="clear" w:color="auto" w:fill="auto"/>
            <w:noWrap/>
            <w:vAlign w:val="bottom"/>
            <w:hideMark/>
          </w:tcPr>
          <w:p w14:paraId="73570335"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9 340 000</w:t>
            </w:r>
          </w:p>
        </w:tc>
        <w:tc>
          <w:tcPr>
            <w:tcW w:w="1280" w:type="dxa"/>
            <w:tcBorders>
              <w:top w:val="nil"/>
              <w:left w:val="nil"/>
              <w:bottom w:val="single" w:sz="4" w:space="0" w:color="auto"/>
              <w:right w:val="single" w:sz="8" w:space="0" w:color="auto"/>
            </w:tcBorders>
            <w:shd w:val="clear" w:color="auto" w:fill="auto"/>
            <w:noWrap/>
            <w:vAlign w:val="bottom"/>
            <w:hideMark/>
          </w:tcPr>
          <w:p w14:paraId="6C22FBA4"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8 733 000</w:t>
            </w:r>
          </w:p>
        </w:tc>
      </w:tr>
      <w:tr w:rsidR="000404E5" w:rsidRPr="000404E5" w14:paraId="4FEA0EBB"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09D6D683" w14:textId="77777777" w:rsidR="000404E5" w:rsidRPr="000404E5" w:rsidRDefault="000404E5" w:rsidP="00BA6CFD">
            <w:pPr>
              <w:rPr>
                <w:rFonts w:ascii="Calibri" w:hAnsi="Calibri" w:cs="Calibri"/>
                <w:lang w:eastAsia="nl-BE"/>
              </w:rPr>
            </w:pPr>
            <w:r w:rsidRPr="000404E5">
              <w:rPr>
                <w:rFonts w:ascii="Calibri" w:hAnsi="Calibri" w:cs="Calibri"/>
                <w:lang w:eastAsia="nl-BE"/>
              </w:rPr>
              <w:t>Haalbaarheidsstudies (2)</w:t>
            </w:r>
          </w:p>
        </w:tc>
        <w:tc>
          <w:tcPr>
            <w:tcW w:w="1280" w:type="dxa"/>
            <w:tcBorders>
              <w:top w:val="nil"/>
              <w:left w:val="nil"/>
              <w:bottom w:val="single" w:sz="4" w:space="0" w:color="auto"/>
              <w:right w:val="single" w:sz="4" w:space="0" w:color="auto"/>
            </w:tcBorders>
            <w:shd w:val="clear" w:color="auto" w:fill="auto"/>
            <w:noWrap/>
            <w:vAlign w:val="bottom"/>
            <w:hideMark/>
          </w:tcPr>
          <w:p w14:paraId="11F01B1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1 280 000</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34BD703"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F84548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260" w:type="dxa"/>
            <w:tcBorders>
              <w:top w:val="nil"/>
              <w:left w:val="nil"/>
              <w:bottom w:val="single" w:sz="4" w:space="0" w:color="auto"/>
              <w:right w:val="single" w:sz="4" w:space="0" w:color="auto"/>
            </w:tcBorders>
            <w:shd w:val="clear" w:color="auto" w:fill="auto"/>
            <w:noWrap/>
            <w:vAlign w:val="bottom"/>
            <w:hideMark/>
          </w:tcPr>
          <w:p w14:paraId="22AB68A1"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280" w:type="dxa"/>
            <w:tcBorders>
              <w:top w:val="nil"/>
              <w:left w:val="nil"/>
              <w:bottom w:val="single" w:sz="4" w:space="0" w:color="auto"/>
              <w:right w:val="single" w:sz="8" w:space="0" w:color="auto"/>
            </w:tcBorders>
            <w:shd w:val="clear" w:color="auto" w:fill="auto"/>
            <w:noWrap/>
            <w:vAlign w:val="bottom"/>
            <w:hideMark/>
          </w:tcPr>
          <w:p w14:paraId="24D9BB10"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r>
      <w:tr w:rsidR="000404E5" w:rsidRPr="000404E5" w14:paraId="56F5C8F0"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6144056E" w14:textId="77777777" w:rsidR="000404E5" w:rsidRPr="000404E5" w:rsidRDefault="000404E5" w:rsidP="00BA6CFD">
            <w:pPr>
              <w:rPr>
                <w:rFonts w:ascii="Calibri" w:hAnsi="Calibri" w:cs="Calibri"/>
                <w:lang w:eastAsia="nl-BE"/>
              </w:rPr>
            </w:pPr>
            <w:r w:rsidRPr="000404E5">
              <w:rPr>
                <w:rFonts w:ascii="Calibri" w:hAnsi="Calibri" w:cs="Calibri"/>
                <w:lang w:eastAsia="nl-BE"/>
              </w:rPr>
              <w:t>Uitrustingsgoederen</w:t>
            </w:r>
          </w:p>
        </w:tc>
        <w:tc>
          <w:tcPr>
            <w:tcW w:w="1280" w:type="dxa"/>
            <w:tcBorders>
              <w:top w:val="nil"/>
              <w:left w:val="nil"/>
              <w:bottom w:val="single" w:sz="4" w:space="0" w:color="auto"/>
              <w:right w:val="single" w:sz="4" w:space="0" w:color="auto"/>
            </w:tcBorders>
            <w:shd w:val="clear" w:color="auto" w:fill="auto"/>
            <w:noWrap/>
            <w:vAlign w:val="bottom"/>
            <w:hideMark/>
          </w:tcPr>
          <w:p w14:paraId="09914393"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5 287 000</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4DA267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4 000 000</w:t>
            </w:r>
          </w:p>
        </w:tc>
        <w:tc>
          <w:tcPr>
            <w:tcW w:w="1360" w:type="dxa"/>
            <w:tcBorders>
              <w:top w:val="nil"/>
              <w:left w:val="nil"/>
              <w:bottom w:val="single" w:sz="4" w:space="0" w:color="auto"/>
              <w:right w:val="single" w:sz="4" w:space="0" w:color="auto"/>
            </w:tcBorders>
            <w:shd w:val="clear" w:color="auto" w:fill="auto"/>
            <w:noWrap/>
            <w:vAlign w:val="bottom"/>
            <w:hideMark/>
          </w:tcPr>
          <w:p w14:paraId="600332D8"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5 110 000</w:t>
            </w:r>
          </w:p>
        </w:tc>
        <w:tc>
          <w:tcPr>
            <w:tcW w:w="1260" w:type="dxa"/>
            <w:tcBorders>
              <w:top w:val="nil"/>
              <w:left w:val="nil"/>
              <w:bottom w:val="single" w:sz="4" w:space="0" w:color="auto"/>
              <w:right w:val="single" w:sz="4" w:space="0" w:color="auto"/>
            </w:tcBorders>
            <w:shd w:val="clear" w:color="auto" w:fill="auto"/>
            <w:noWrap/>
            <w:vAlign w:val="bottom"/>
            <w:hideMark/>
          </w:tcPr>
          <w:p w14:paraId="75C27377"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4 406 000</w:t>
            </w:r>
          </w:p>
        </w:tc>
        <w:tc>
          <w:tcPr>
            <w:tcW w:w="1280" w:type="dxa"/>
            <w:tcBorders>
              <w:top w:val="nil"/>
              <w:left w:val="nil"/>
              <w:bottom w:val="single" w:sz="4" w:space="0" w:color="auto"/>
              <w:right w:val="single" w:sz="8" w:space="0" w:color="auto"/>
            </w:tcBorders>
            <w:shd w:val="clear" w:color="auto" w:fill="auto"/>
            <w:noWrap/>
            <w:vAlign w:val="bottom"/>
            <w:hideMark/>
          </w:tcPr>
          <w:p w14:paraId="3FD484C1"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3 422 000</w:t>
            </w:r>
          </w:p>
        </w:tc>
      </w:tr>
      <w:tr w:rsidR="000404E5" w:rsidRPr="000404E5" w14:paraId="02B9D30C" w14:textId="77777777" w:rsidTr="00BA6CFD">
        <w:trPr>
          <w:trHeight w:val="600"/>
        </w:trPr>
        <w:tc>
          <w:tcPr>
            <w:tcW w:w="2600" w:type="dxa"/>
            <w:tcBorders>
              <w:top w:val="nil"/>
              <w:left w:val="single" w:sz="8" w:space="0" w:color="auto"/>
              <w:bottom w:val="single" w:sz="4" w:space="0" w:color="auto"/>
              <w:right w:val="single" w:sz="8" w:space="0" w:color="auto"/>
            </w:tcBorders>
            <w:shd w:val="clear" w:color="auto" w:fill="auto"/>
            <w:vAlign w:val="bottom"/>
            <w:hideMark/>
          </w:tcPr>
          <w:p w14:paraId="2E2A7D73" w14:textId="77777777" w:rsidR="000404E5" w:rsidRPr="000404E5" w:rsidRDefault="000404E5" w:rsidP="00BA6CFD">
            <w:pPr>
              <w:rPr>
                <w:rFonts w:ascii="Calibri" w:hAnsi="Calibri" w:cs="Calibri"/>
                <w:lang w:eastAsia="nl-BE"/>
              </w:rPr>
            </w:pPr>
            <w:r w:rsidRPr="000404E5">
              <w:rPr>
                <w:rFonts w:ascii="Calibri" w:hAnsi="Calibri" w:cs="Calibri"/>
                <w:lang w:eastAsia="nl-BE"/>
              </w:rPr>
              <w:t>Bedrijfsgroeperingen en Gemengde Kamers</w:t>
            </w:r>
          </w:p>
        </w:tc>
        <w:tc>
          <w:tcPr>
            <w:tcW w:w="1280" w:type="dxa"/>
            <w:tcBorders>
              <w:top w:val="nil"/>
              <w:left w:val="nil"/>
              <w:bottom w:val="single" w:sz="4" w:space="0" w:color="auto"/>
              <w:right w:val="single" w:sz="4" w:space="0" w:color="auto"/>
            </w:tcBorders>
            <w:shd w:val="clear" w:color="auto" w:fill="auto"/>
            <w:noWrap/>
            <w:vAlign w:val="center"/>
            <w:hideMark/>
          </w:tcPr>
          <w:p w14:paraId="2F1B6B9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1 145 000</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14:paraId="49FB25EB"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1 100 000</w:t>
            </w:r>
          </w:p>
        </w:tc>
        <w:tc>
          <w:tcPr>
            <w:tcW w:w="1360" w:type="dxa"/>
            <w:tcBorders>
              <w:top w:val="nil"/>
              <w:left w:val="nil"/>
              <w:bottom w:val="single" w:sz="4" w:space="0" w:color="auto"/>
              <w:right w:val="single" w:sz="4" w:space="0" w:color="auto"/>
            </w:tcBorders>
            <w:shd w:val="clear" w:color="auto" w:fill="auto"/>
            <w:noWrap/>
            <w:vAlign w:val="center"/>
            <w:hideMark/>
          </w:tcPr>
          <w:p w14:paraId="42EA8CB3"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260" w:type="dxa"/>
            <w:tcBorders>
              <w:top w:val="nil"/>
              <w:left w:val="nil"/>
              <w:bottom w:val="single" w:sz="4" w:space="0" w:color="auto"/>
              <w:right w:val="single" w:sz="4" w:space="0" w:color="auto"/>
            </w:tcBorders>
            <w:shd w:val="clear" w:color="auto" w:fill="auto"/>
            <w:noWrap/>
            <w:vAlign w:val="center"/>
            <w:hideMark/>
          </w:tcPr>
          <w:p w14:paraId="3B24912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904 000</w:t>
            </w:r>
          </w:p>
        </w:tc>
        <w:tc>
          <w:tcPr>
            <w:tcW w:w="1280" w:type="dxa"/>
            <w:tcBorders>
              <w:top w:val="nil"/>
              <w:left w:val="nil"/>
              <w:bottom w:val="single" w:sz="4" w:space="0" w:color="auto"/>
              <w:right w:val="single" w:sz="8" w:space="0" w:color="auto"/>
            </w:tcBorders>
            <w:shd w:val="clear" w:color="auto" w:fill="auto"/>
            <w:noWrap/>
            <w:vAlign w:val="center"/>
            <w:hideMark/>
          </w:tcPr>
          <w:p w14:paraId="04E28FF8"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905 000</w:t>
            </w:r>
          </w:p>
        </w:tc>
      </w:tr>
      <w:tr w:rsidR="000404E5" w:rsidRPr="000404E5" w14:paraId="3572E821" w14:textId="77777777" w:rsidTr="00BA6CFD">
        <w:trPr>
          <w:trHeight w:val="315"/>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2DE21E72" w14:textId="77777777" w:rsidR="000404E5" w:rsidRPr="000404E5" w:rsidRDefault="000404E5" w:rsidP="00BA6CFD">
            <w:pPr>
              <w:rPr>
                <w:rFonts w:ascii="Calibri" w:hAnsi="Calibri" w:cs="Calibri"/>
                <w:lang w:eastAsia="nl-BE"/>
              </w:rPr>
            </w:pPr>
            <w:r w:rsidRPr="000404E5">
              <w:rPr>
                <w:rFonts w:ascii="Calibri" w:hAnsi="Calibri" w:cs="Calibri"/>
                <w:lang w:eastAsia="nl-BE"/>
              </w:rPr>
              <w:t>KMO Portefeuille</w:t>
            </w:r>
          </w:p>
        </w:tc>
        <w:tc>
          <w:tcPr>
            <w:tcW w:w="1280" w:type="dxa"/>
            <w:tcBorders>
              <w:top w:val="nil"/>
              <w:left w:val="nil"/>
              <w:bottom w:val="single" w:sz="4" w:space="0" w:color="auto"/>
              <w:right w:val="single" w:sz="4" w:space="0" w:color="auto"/>
            </w:tcBorders>
            <w:shd w:val="clear" w:color="auto" w:fill="auto"/>
            <w:noWrap/>
            <w:vAlign w:val="bottom"/>
            <w:hideMark/>
          </w:tcPr>
          <w:p w14:paraId="56B6BFE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450 000</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BECCC2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220 000</w:t>
            </w:r>
          </w:p>
        </w:tc>
        <w:tc>
          <w:tcPr>
            <w:tcW w:w="1360" w:type="dxa"/>
            <w:tcBorders>
              <w:top w:val="nil"/>
              <w:left w:val="nil"/>
              <w:bottom w:val="single" w:sz="4" w:space="0" w:color="auto"/>
              <w:right w:val="single" w:sz="4" w:space="0" w:color="auto"/>
            </w:tcBorders>
            <w:shd w:val="clear" w:color="auto" w:fill="auto"/>
            <w:noWrap/>
            <w:vAlign w:val="bottom"/>
            <w:hideMark/>
          </w:tcPr>
          <w:p w14:paraId="06608F5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260" w:type="dxa"/>
            <w:tcBorders>
              <w:top w:val="nil"/>
              <w:left w:val="nil"/>
              <w:bottom w:val="single" w:sz="4" w:space="0" w:color="auto"/>
              <w:right w:val="single" w:sz="4" w:space="0" w:color="auto"/>
            </w:tcBorders>
            <w:shd w:val="clear" w:color="auto" w:fill="auto"/>
            <w:noWrap/>
            <w:vAlign w:val="bottom"/>
            <w:hideMark/>
          </w:tcPr>
          <w:p w14:paraId="4168E084"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280" w:type="dxa"/>
            <w:tcBorders>
              <w:top w:val="nil"/>
              <w:left w:val="nil"/>
              <w:bottom w:val="single" w:sz="4" w:space="0" w:color="auto"/>
              <w:right w:val="single" w:sz="8" w:space="0" w:color="auto"/>
            </w:tcBorders>
            <w:shd w:val="clear" w:color="auto" w:fill="auto"/>
            <w:noWrap/>
            <w:vAlign w:val="bottom"/>
            <w:hideMark/>
          </w:tcPr>
          <w:p w14:paraId="6F79F9D9"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r>
      <w:tr w:rsidR="000404E5" w:rsidRPr="000404E5" w14:paraId="1CB156CD" w14:textId="77777777" w:rsidTr="00BA6CFD">
        <w:trPr>
          <w:trHeight w:val="315"/>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3FFBDA" w14:textId="77777777" w:rsidR="000404E5" w:rsidRPr="000404E5" w:rsidRDefault="000404E5" w:rsidP="00BA6CFD">
            <w:pPr>
              <w:rPr>
                <w:rFonts w:ascii="Calibri" w:hAnsi="Calibri" w:cs="Calibri"/>
                <w:b/>
                <w:bCs/>
                <w:lang w:eastAsia="nl-BE"/>
              </w:rPr>
            </w:pPr>
            <w:r w:rsidRPr="000404E5">
              <w:rPr>
                <w:rFonts w:ascii="Calibri" w:hAnsi="Calibri" w:cs="Calibri"/>
                <w:b/>
                <w:bCs/>
                <w:lang w:eastAsia="nl-BE"/>
              </w:rPr>
              <w:t> </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14:paraId="75ADA712"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14 661 000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21EF4551"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11 520 000</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14:paraId="7342FDED"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12 350 000</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6C147491"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14 650 000</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14:paraId="67C8C819"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13 060 000</w:t>
            </w:r>
          </w:p>
        </w:tc>
      </w:tr>
    </w:tbl>
    <w:p w14:paraId="5A5BC9A4" w14:textId="77777777" w:rsidR="000404E5" w:rsidRDefault="000404E5" w:rsidP="000404E5">
      <w:pPr>
        <w:pStyle w:val="Lijstalinea"/>
        <w:spacing w:after="160" w:line="259" w:lineRule="auto"/>
        <w:ind w:left="1080"/>
        <w:jc w:val="left"/>
      </w:pPr>
    </w:p>
    <w:p w14:paraId="0E538A3F" w14:textId="77777777" w:rsidR="000404E5" w:rsidRPr="000404E5" w:rsidRDefault="000404E5" w:rsidP="000404E5">
      <w:pPr>
        <w:pStyle w:val="Lijstalinea"/>
        <w:numPr>
          <w:ilvl w:val="0"/>
          <w:numId w:val="2"/>
        </w:numPr>
        <w:spacing w:after="160" w:line="259" w:lineRule="auto"/>
      </w:pPr>
      <w:r w:rsidRPr="000404E5">
        <w:t>De Europese goedkeuring voor de subsidievorm Haalbaarheidsstudies liep af op 31 maart 2015 en ze werd niet verlengd. Bijgevolg werden er vanaf het boekjaar 2015 geen budget voor verbintenissen (Mac) voorzien.</w:t>
      </w:r>
    </w:p>
    <w:p w14:paraId="35EB5B6B" w14:textId="77777777" w:rsidR="000404E5" w:rsidRDefault="000404E5" w:rsidP="000404E5">
      <w:pPr>
        <w:pStyle w:val="Lijstalinea"/>
        <w:ind w:left="1080"/>
      </w:pPr>
    </w:p>
    <w:p w14:paraId="211EEB1E" w14:textId="77777777" w:rsidR="000404E5" w:rsidRDefault="000404E5" w:rsidP="000404E5">
      <w:pPr>
        <w:pStyle w:val="Lijstalinea"/>
        <w:ind w:left="1080"/>
      </w:pPr>
    </w:p>
    <w:p w14:paraId="3A2EB02C" w14:textId="77777777" w:rsidR="000404E5" w:rsidRDefault="000404E5" w:rsidP="000404E5">
      <w:pPr>
        <w:pStyle w:val="Lijstalinea"/>
        <w:ind w:left="1080"/>
      </w:pPr>
    </w:p>
    <w:p w14:paraId="2C294C65" w14:textId="77777777" w:rsidR="000404E5" w:rsidRDefault="000404E5" w:rsidP="000404E5">
      <w:pPr>
        <w:pStyle w:val="Lijstalinea"/>
        <w:ind w:left="1080"/>
      </w:pPr>
    </w:p>
    <w:p w14:paraId="47649250" w14:textId="77777777" w:rsidR="000404E5" w:rsidRDefault="000404E5" w:rsidP="000404E5">
      <w:pPr>
        <w:pStyle w:val="Lijstalinea"/>
        <w:ind w:left="1080"/>
      </w:pPr>
    </w:p>
    <w:p w14:paraId="784DD5CF" w14:textId="77777777" w:rsidR="000404E5" w:rsidRDefault="000404E5" w:rsidP="000404E5">
      <w:pPr>
        <w:pStyle w:val="Lijstalinea"/>
        <w:ind w:left="1080"/>
      </w:pPr>
    </w:p>
    <w:p w14:paraId="5D1062BB" w14:textId="77777777" w:rsidR="000404E5" w:rsidRPr="000404E5" w:rsidRDefault="000404E5" w:rsidP="000404E5">
      <w:pPr>
        <w:pStyle w:val="Lijstalinea"/>
        <w:ind w:left="1080"/>
      </w:pPr>
    </w:p>
    <w:p w14:paraId="58A87593" w14:textId="77777777" w:rsidR="000404E5" w:rsidRPr="000404E5" w:rsidRDefault="000404E5" w:rsidP="000404E5">
      <w:pPr>
        <w:pStyle w:val="Lijstalinea"/>
        <w:numPr>
          <w:ilvl w:val="0"/>
          <w:numId w:val="1"/>
        </w:numPr>
        <w:spacing w:after="160" w:line="259" w:lineRule="auto"/>
        <w:jc w:val="left"/>
      </w:pPr>
      <w:r w:rsidRPr="000404E5">
        <w:lastRenderedPageBreak/>
        <w:t xml:space="preserve">Aanwending van de middelen </w:t>
      </w:r>
    </w:p>
    <w:p w14:paraId="51B379D8" w14:textId="77777777" w:rsidR="000404E5" w:rsidRPr="000404E5" w:rsidRDefault="000404E5" w:rsidP="000404E5">
      <w:pPr>
        <w:pStyle w:val="Lijstalinea"/>
      </w:pPr>
    </w:p>
    <w:p w14:paraId="6D562D75" w14:textId="77777777" w:rsidR="000404E5" w:rsidRPr="000404E5" w:rsidRDefault="000404E5" w:rsidP="000404E5">
      <w:pPr>
        <w:pStyle w:val="Lijstalinea"/>
        <w:numPr>
          <w:ilvl w:val="0"/>
          <w:numId w:val="3"/>
        </w:numPr>
        <w:spacing w:after="160" w:line="259" w:lineRule="auto"/>
        <w:jc w:val="left"/>
      </w:pPr>
      <w:r w:rsidRPr="000404E5">
        <w:t>(VEK/VAK):</w:t>
      </w:r>
    </w:p>
    <w:p w14:paraId="1E1AC11D" w14:textId="77777777" w:rsidR="000404E5" w:rsidRPr="000404E5" w:rsidRDefault="000404E5" w:rsidP="000404E5">
      <w:pPr>
        <w:pStyle w:val="Lijstalinea"/>
      </w:pPr>
    </w:p>
    <w:tbl>
      <w:tblPr>
        <w:tblW w:w="10316" w:type="dxa"/>
        <w:tblInd w:w="-10" w:type="dxa"/>
        <w:tblCellMar>
          <w:left w:w="70" w:type="dxa"/>
          <w:right w:w="70" w:type="dxa"/>
        </w:tblCellMar>
        <w:tblLook w:val="04A0" w:firstRow="1" w:lastRow="0" w:firstColumn="1" w:lastColumn="0" w:noHBand="0" w:noVBand="1"/>
      </w:tblPr>
      <w:tblGrid>
        <w:gridCol w:w="2600"/>
        <w:gridCol w:w="1280"/>
        <w:gridCol w:w="1300"/>
        <w:gridCol w:w="1360"/>
        <w:gridCol w:w="1260"/>
        <w:gridCol w:w="1556"/>
        <w:gridCol w:w="960"/>
      </w:tblGrid>
      <w:tr w:rsidR="000404E5" w:rsidRPr="000404E5" w14:paraId="0875F534" w14:textId="77777777" w:rsidTr="00BA6CFD">
        <w:trPr>
          <w:trHeight w:val="300"/>
        </w:trPr>
        <w:tc>
          <w:tcPr>
            <w:tcW w:w="2600" w:type="dxa"/>
            <w:tcBorders>
              <w:top w:val="single" w:sz="8" w:space="0" w:color="auto"/>
              <w:left w:val="single" w:sz="8" w:space="0" w:color="auto"/>
              <w:bottom w:val="single" w:sz="4" w:space="0" w:color="auto"/>
              <w:right w:val="single" w:sz="8" w:space="0" w:color="auto"/>
            </w:tcBorders>
            <w:shd w:val="clear" w:color="000000" w:fill="A9D08E"/>
            <w:noWrap/>
            <w:vAlign w:val="bottom"/>
            <w:hideMark/>
          </w:tcPr>
          <w:p w14:paraId="036F46B0" w14:textId="77777777" w:rsidR="000404E5" w:rsidRPr="000404E5" w:rsidRDefault="000404E5" w:rsidP="00BA6CFD">
            <w:pPr>
              <w:rPr>
                <w:rFonts w:ascii="Calibri" w:hAnsi="Calibri" w:cs="Calibri"/>
                <w:b/>
                <w:bCs/>
                <w:lang w:eastAsia="nl-BE"/>
              </w:rPr>
            </w:pPr>
            <w:r w:rsidRPr="000404E5">
              <w:rPr>
                <w:rFonts w:ascii="Calibri" w:hAnsi="Calibri" w:cs="Calibri"/>
                <w:b/>
                <w:bCs/>
                <w:lang w:eastAsia="nl-BE"/>
              </w:rPr>
              <w:t> </w:t>
            </w:r>
          </w:p>
        </w:tc>
        <w:tc>
          <w:tcPr>
            <w:tcW w:w="1280" w:type="dxa"/>
            <w:tcBorders>
              <w:top w:val="single" w:sz="8" w:space="0" w:color="auto"/>
              <w:left w:val="nil"/>
              <w:bottom w:val="single" w:sz="4" w:space="0" w:color="auto"/>
              <w:right w:val="single" w:sz="4" w:space="0" w:color="auto"/>
            </w:tcBorders>
            <w:shd w:val="clear" w:color="000000" w:fill="A9D08E"/>
            <w:noWrap/>
            <w:hideMark/>
          </w:tcPr>
          <w:p w14:paraId="5EF7768C"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2014</w:t>
            </w:r>
          </w:p>
        </w:tc>
        <w:tc>
          <w:tcPr>
            <w:tcW w:w="1300" w:type="dxa"/>
            <w:tcBorders>
              <w:top w:val="single" w:sz="8" w:space="0" w:color="auto"/>
              <w:left w:val="nil"/>
              <w:bottom w:val="single" w:sz="4" w:space="0" w:color="auto"/>
              <w:right w:val="single" w:sz="4" w:space="0" w:color="auto"/>
            </w:tcBorders>
            <w:shd w:val="clear" w:color="000000" w:fill="A9D08E"/>
            <w:noWrap/>
            <w:hideMark/>
          </w:tcPr>
          <w:p w14:paraId="568BC3EE"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2015</w:t>
            </w:r>
          </w:p>
        </w:tc>
        <w:tc>
          <w:tcPr>
            <w:tcW w:w="1360" w:type="dxa"/>
            <w:tcBorders>
              <w:top w:val="single" w:sz="8" w:space="0" w:color="auto"/>
              <w:left w:val="nil"/>
              <w:bottom w:val="single" w:sz="4" w:space="0" w:color="auto"/>
              <w:right w:val="single" w:sz="4" w:space="0" w:color="auto"/>
            </w:tcBorders>
            <w:shd w:val="clear" w:color="000000" w:fill="A9D08E"/>
            <w:noWrap/>
            <w:hideMark/>
          </w:tcPr>
          <w:p w14:paraId="4AE870F4"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2016</w:t>
            </w:r>
          </w:p>
        </w:tc>
        <w:tc>
          <w:tcPr>
            <w:tcW w:w="1260" w:type="dxa"/>
            <w:tcBorders>
              <w:top w:val="single" w:sz="8" w:space="0" w:color="auto"/>
              <w:left w:val="nil"/>
              <w:bottom w:val="single" w:sz="4" w:space="0" w:color="auto"/>
              <w:right w:val="single" w:sz="4" w:space="0" w:color="auto"/>
            </w:tcBorders>
            <w:shd w:val="clear" w:color="000000" w:fill="A9D08E"/>
            <w:noWrap/>
            <w:hideMark/>
          </w:tcPr>
          <w:p w14:paraId="52422545"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2017</w:t>
            </w:r>
          </w:p>
        </w:tc>
        <w:tc>
          <w:tcPr>
            <w:tcW w:w="1556" w:type="dxa"/>
            <w:tcBorders>
              <w:top w:val="single" w:sz="8" w:space="0" w:color="auto"/>
              <w:left w:val="nil"/>
              <w:bottom w:val="single" w:sz="4" w:space="0" w:color="auto"/>
              <w:right w:val="single" w:sz="8" w:space="0" w:color="auto"/>
            </w:tcBorders>
            <w:shd w:val="clear" w:color="000000" w:fill="A9D08E"/>
            <w:noWrap/>
            <w:hideMark/>
          </w:tcPr>
          <w:p w14:paraId="4E9C9FBB" w14:textId="77777777" w:rsidR="000404E5" w:rsidRPr="000404E5" w:rsidRDefault="000404E5" w:rsidP="00BA6CFD">
            <w:pPr>
              <w:jc w:val="center"/>
              <w:rPr>
                <w:rFonts w:ascii="Calibri" w:hAnsi="Calibri" w:cs="Calibri"/>
                <w:b/>
                <w:bCs/>
                <w:lang w:eastAsia="nl-BE"/>
              </w:rPr>
            </w:pPr>
            <w:r w:rsidRPr="000404E5">
              <w:rPr>
                <w:rFonts w:ascii="Calibri" w:hAnsi="Calibri" w:cs="Calibri"/>
                <w:b/>
                <w:bCs/>
                <w:lang w:eastAsia="nl-BE"/>
              </w:rPr>
              <w:t>2018</w:t>
            </w:r>
          </w:p>
        </w:tc>
        <w:tc>
          <w:tcPr>
            <w:tcW w:w="960" w:type="dxa"/>
            <w:tcBorders>
              <w:top w:val="nil"/>
              <w:left w:val="nil"/>
              <w:bottom w:val="nil"/>
              <w:right w:val="nil"/>
            </w:tcBorders>
            <w:shd w:val="clear" w:color="auto" w:fill="auto"/>
            <w:noWrap/>
            <w:vAlign w:val="bottom"/>
            <w:hideMark/>
          </w:tcPr>
          <w:p w14:paraId="69A8B6B4" w14:textId="77777777" w:rsidR="000404E5" w:rsidRPr="000404E5" w:rsidRDefault="000404E5" w:rsidP="00BA6CFD">
            <w:pPr>
              <w:jc w:val="center"/>
              <w:rPr>
                <w:rFonts w:ascii="Calibri" w:hAnsi="Calibri" w:cs="Calibri"/>
                <w:b/>
                <w:bCs/>
                <w:lang w:eastAsia="nl-BE"/>
              </w:rPr>
            </w:pPr>
          </w:p>
        </w:tc>
      </w:tr>
      <w:tr w:rsidR="000404E5" w:rsidRPr="000404E5" w14:paraId="517FD5D0"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304C8F41" w14:textId="77777777" w:rsidR="000404E5" w:rsidRPr="000404E5" w:rsidRDefault="000404E5" w:rsidP="00BA6CFD">
            <w:pPr>
              <w:rPr>
                <w:rFonts w:ascii="Calibri" w:hAnsi="Calibri" w:cs="Calibri"/>
                <w:lang w:eastAsia="nl-BE"/>
              </w:rPr>
            </w:pPr>
            <w:r w:rsidRPr="000404E5">
              <w:rPr>
                <w:rFonts w:ascii="Calibri" w:hAnsi="Calibri" w:cs="Calibri"/>
                <w:lang w:eastAsia="nl-BE"/>
              </w:rPr>
              <w:t>Uitgaven werking</w:t>
            </w:r>
          </w:p>
        </w:tc>
        <w:tc>
          <w:tcPr>
            <w:tcW w:w="1280" w:type="dxa"/>
            <w:tcBorders>
              <w:top w:val="nil"/>
              <w:left w:val="nil"/>
              <w:bottom w:val="single" w:sz="4" w:space="0" w:color="auto"/>
              <w:right w:val="single" w:sz="4" w:space="0" w:color="auto"/>
            </w:tcBorders>
            <w:shd w:val="clear" w:color="auto" w:fill="auto"/>
            <w:noWrap/>
            <w:vAlign w:val="bottom"/>
            <w:hideMark/>
          </w:tcPr>
          <w:p w14:paraId="04206F68"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46 653 508</w:t>
            </w:r>
          </w:p>
        </w:tc>
        <w:tc>
          <w:tcPr>
            <w:tcW w:w="1300" w:type="dxa"/>
            <w:tcBorders>
              <w:top w:val="nil"/>
              <w:left w:val="nil"/>
              <w:bottom w:val="single" w:sz="4" w:space="0" w:color="auto"/>
              <w:right w:val="single" w:sz="4" w:space="0" w:color="auto"/>
            </w:tcBorders>
            <w:shd w:val="clear" w:color="auto" w:fill="auto"/>
            <w:noWrap/>
            <w:vAlign w:val="bottom"/>
            <w:hideMark/>
          </w:tcPr>
          <w:p w14:paraId="6B5EA47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44 807 618</w:t>
            </w:r>
          </w:p>
        </w:tc>
        <w:tc>
          <w:tcPr>
            <w:tcW w:w="1360" w:type="dxa"/>
            <w:tcBorders>
              <w:top w:val="nil"/>
              <w:left w:val="nil"/>
              <w:bottom w:val="single" w:sz="4" w:space="0" w:color="auto"/>
              <w:right w:val="single" w:sz="4" w:space="0" w:color="auto"/>
            </w:tcBorders>
            <w:shd w:val="clear" w:color="auto" w:fill="auto"/>
            <w:noWrap/>
            <w:vAlign w:val="bottom"/>
            <w:hideMark/>
          </w:tcPr>
          <w:p w14:paraId="28D9936D"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45 157 560</w:t>
            </w:r>
          </w:p>
        </w:tc>
        <w:tc>
          <w:tcPr>
            <w:tcW w:w="1260" w:type="dxa"/>
            <w:tcBorders>
              <w:top w:val="nil"/>
              <w:left w:val="nil"/>
              <w:bottom w:val="single" w:sz="4" w:space="0" w:color="auto"/>
              <w:right w:val="single" w:sz="4" w:space="0" w:color="auto"/>
            </w:tcBorders>
            <w:shd w:val="clear" w:color="auto" w:fill="auto"/>
            <w:noWrap/>
            <w:vAlign w:val="bottom"/>
            <w:hideMark/>
          </w:tcPr>
          <w:p w14:paraId="3DF976AB"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47 254 111</w:t>
            </w:r>
          </w:p>
        </w:tc>
        <w:tc>
          <w:tcPr>
            <w:tcW w:w="1556" w:type="dxa"/>
            <w:tcBorders>
              <w:top w:val="nil"/>
              <w:left w:val="nil"/>
              <w:bottom w:val="single" w:sz="4" w:space="0" w:color="auto"/>
              <w:right w:val="single" w:sz="8" w:space="0" w:color="auto"/>
            </w:tcBorders>
            <w:shd w:val="clear" w:color="auto" w:fill="auto"/>
            <w:noWrap/>
            <w:vAlign w:val="bottom"/>
            <w:hideMark/>
          </w:tcPr>
          <w:p w14:paraId="264A4F3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 </w:t>
            </w:r>
          </w:p>
        </w:tc>
        <w:tc>
          <w:tcPr>
            <w:tcW w:w="960" w:type="dxa"/>
            <w:tcBorders>
              <w:top w:val="nil"/>
              <w:left w:val="nil"/>
              <w:bottom w:val="nil"/>
              <w:right w:val="nil"/>
            </w:tcBorders>
            <w:shd w:val="clear" w:color="auto" w:fill="auto"/>
            <w:noWrap/>
            <w:vAlign w:val="bottom"/>
            <w:hideMark/>
          </w:tcPr>
          <w:p w14:paraId="0BCCF92C" w14:textId="77777777" w:rsidR="000404E5" w:rsidRPr="000404E5" w:rsidRDefault="000404E5" w:rsidP="00BA6CFD">
            <w:pPr>
              <w:rPr>
                <w:rFonts w:ascii="Calibri" w:hAnsi="Calibri" w:cs="Calibri"/>
                <w:lang w:eastAsia="nl-BE"/>
              </w:rPr>
            </w:pPr>
            <w:r w:rsidRPr="000404E5">
              <w:rPr>
                <w:rFonts w:ascii="Calibri" w:hAnsi="Calibri" w:cs="Calibri"/>
                <w:lang w:eastAsia="nl-BE"/>
              </w:rPr>
              <w:t>(3)</w:t>
            </w:r>
          </w:p>
        </w:tc>
      </w:tr>
      <w:tr w:rsidR="000404E5" w:rsidRPr="000404E5" w14:paraId="4C384A05"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303A7BAF" w14:textId="77777777" w:rsidR="000404E5" w:rsidRPr="000404E5" w:rsidRDefault="000404E5" w:rsidP="00BA6CFD">
            <w:pPr>
              <w:rPr>
                <w:rFonts w:ascii="Calibri" w:hAnsi="Calibri" w:cs="Calibri"/>
                <w:lang w:eastAsia="nl-BE"/>
              </w:rPr>
            </w:pPr>
            <w:r w:rsidRPr="000404E5">
              <w:rPr>
                <w:rFonts w:ascii="Calibri" w:hAnsi="Calibri" w:cs="Calibri"/>
                <w:lang w:eastAsia="nl-BE"/>
              </w:rPr>
              <w:t>Financiële Stimuli – subsidies</w:t>
            </w:r>
          </w:p>
        </w:tc>
        <w:tc>
          <w:tcPr>
            <w:tcW w:w="1280" w:type="dxa"/>
            <w:tcBorders>
              <w:top w:val="nil"/>
              <w:left w:val="nil"/>
              <w:bottom w:val="single" w:sz="4" w:space="0" w:color="auto"/>
              <w:right w:val="single" w:sz="4" w:space="0" w:color="auto"/>
            </w:tcBorders>
            <w:shd w:val="clear" w:color="auto" w:fill="auto"/>
            <w:noWrap/>
            <w:vAlign w:val="bottom"/>
            <w:hideMark/>
          </w:tcPr>
          <w:p w14:paraId="4EA7AA5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5 800 662</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13F77B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5 681 296</w:t>
            </w:r>
          </w:p>
        </w:tc>
        <w:tc>
          <w:tcPr>
            <w:tcW w:w="1360" w:type="dxa"/>
            <w:tcBorders>
              <w:top w:val="nil"/>
              <w:left w:val="nil"/>
              <w:bottom w:val="single" w:sz="4" w:space="0" w:color="auto"/>
              <w:right w:val="single" w:sz="4" w:space="0" w:color="auto"/>
            </w:tcBorders>
            <w:shd w:val="clear" w:color="auto" w:fill="auto"/>
            <w:noWrap/>
            <w:vAlign w:val="bottom"/>
            <w:hideMark/>
          </w:tcPr>
          <w:p w14:paraId="4ADFAD3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6 020 859</w:t>
            </w:r>
          </w:p>
        </w:tc>
        <w:tc>
          <w:tcPr>
            <w:tcW w:w="1260" w:type="dxa"/>
            <w:tcBorders>
              <w:top w:val="nil"/>
              <w:left w:val="nil"/>
              <w:bottom w:val="single" w:sz="4" w:space="0" w:color="auto"/>
              <w:right w:val="single" w:sz="4" w:space="0" w:color="auto"/>
            </w:tcBorders>
            <w:shd w:val="clear" w:color="auto" w:fill="auto"/>
            <w:noWrap/>
            <w:vAlign w:val="bottom"/>
            <w:hideMark/>
          </w:tcPr>
          <w:p w14:paraId="02044696"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8 133 689</w:t>
            </w:r>
          </w:p>
        </w:tc>
        <w:tc>
          <w:tcPr>
            <w:tcW w:w="1556" w:type="dxa"/>
            <w:tcBorders>
              <w:top w:val="nil"/>
              <w:left w:val="nil"/>
              <w:bottom w:val="single" w:sz="4" w:space="0" w:color="auto"/>
              <w:right w:val="single" w:sz="8" w:space="0" w:color="auto"/>
            </w:tcBorders>
            <w:shd w:val="clear" w:color="auto" w:fill="auto"/>
            <w:noWrap/>
            <w:vAlign w:val="bottom"/>
            <w:hideMark/>
          </w:tcPr>
          <w:p w14:paraId="79149FC9"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7 033 798</w:t>
            </w:r>
          </w:p>
        </w:tc>
        <w:tc>
          <w:tcPr>
            <w:tcW w:w="960" w:type="dxa"/>
            <w:tcBorders>
              <w:top w:val="nil"/>
              <w:left w:val="nil"/>
              <w:bottom w:val="nil"/>
              <w:right w:val="nil"/>
            </w:tcBorders>
            <w:shd w:val="clear" w:color="auto" w:fill="auto"/>
            <w:noWrap/>
            <w:vAlign w:val="bottom"/>
            <w:hideMark/>
          </w:tcPr>
          <w:p w14:paraId="2742E42D" w14:textId="77777777" w:rsidR="000404E5" w:rsidRPr="000404E5" w:rsidRDefault="000404E5" w:rsidP="00BA6CFD">
            <w:pPr>
              <w:rPr>
                <w:rFonts w:ascii="Calibri" w:hAnsi="Calibri" w:cs="Calibri"/>
                <w:lang w:eastAsia="nl-BE"/>
              </w:rPr>
            </w:pPr>
            <w:r w:rsidRPr="000404E5">
              <w:rPr>
                <w:rFonts w:ascii="Calibri" w:hAnsi="Calibri" w:cs="Calibri"/>
                <w:lang w:eastAsia="nl-BE"/>
              </w:rPr>
              <w:t>(4)</w:t>
            </w:r>
          </w:p>
        </w:tc>
      </w:tr>
      <w:tr w:rsidR="000404E5" w:rsidRPr="000404E5" w14:paraId="03524B02"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267C7A15" w14:textId="77777777" w:rsidR="000404E5" w:rsidRPr="000404E5" w:rsidRDefault="000404E5" w:rsidP="00BA6CFD">
            <w:pPr>
              <w:rPr>
                <w:rFonts w:ascii="Calibri" w:hAnsi="Calibri" w:cs="Calibri"/>
                <w:lang w:eastAsia="nl-BE"/>
              </w:rPr>
            </w:pPr>
            <w:r w:rsidRPr="000404E5">
              <w:rPr>
                <w:rFonts w:ascii="Calibri" w:hAnsi="Calibri" w:cs="Calibri"/>
                <w:lang w:eastAsia="nl-BE"/>
              </w:rPr>
              <w:t>Haalbaarheidsstudies - subsidies</w:t>
            </w:r>
          </w:p>
        </w:tc>
        <w:tc>
          <w:tcPr>
            <w:tcW w:w="1280" w:type="dxa"/>
            <w:tcBorders>
              <w:top w:val="nil"/>
              <w:left w:val="nil"/>
              <w:bottom w:val="single" w:sz="4" w:space="0" w:color="auto"/>
              <w:right w:val="single" w:sz="4" w:space="0" w:color="auto"/>
            </w:tcBorders>
            <w:shd w:val="clear" w:color="auto" w:fill="auto"/>
            <w:noWrap/>
            <w:vAlign w:val="bottom"/>
            <w:hideMark/>
          </w:tcPr>
          <w:p w14:paraId="1064506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1 150 000</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36DFC13"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721 941</w:t>
            </w:r>
          </w:p>
        </w:tc>
        <w:tc>
          <w:tcPr>
            <w:tcW w:w="1360" w:type="dxa"/>
            <w:tcBorders>
              <w:top w:val="nil"/>
              <w:left w:val="nil"/>
              <w:bottom w:val="single" w:sz="4" w:space="0" w:color="auto"/>
              <w:right w:val="single" w:sz="4" w:space="0" w:color="auto"/>
            </w:tcBorders>
            <w:shd w:val="clear" w:color="auto" w:fill="auto"/>
            <w:noWrap/>
            <w:vAlign w:val="bottom"/>
            <w:hideMark/>
          </w:tcPr>
          <w:p w14:paraId="5D6C519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650 000</w:t>
            </w:r>
          </w:p>
        </w:tc>
        <w:tc>
          <w:tcPr>
            <w:tcW w:w="1260" w:type="dxa"/>
            <w:tcBorders>
              <w:top w:val="nil"/>
              <w:left w:val="nil"/>
              <w:bottom w:val="single" w:sz="4" w:space="0" w:color="auto"/>
              <w:right w:val="single" w:sz="4" w:space="0" w:color="auto"/>
            </w:tcBorders>
            <w:shd w:val="clear" w:color="auto" w:fill="auto"/>
            <w:noWrap/>
            <w:vAlign w:val="bottom"/>
            <w:hideMark/>
          </w:tcPr>
          <w:p w14:paraId="1F84302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465 618</w:t>
            </w:r>
          </w:p>
        </w:tc>
        <w:tc>
          <w:tcPr>
            <w:tcW w:w="1556" w:type="dxa"/>
            <w:tcBorders>
              <w:top w:val="nil"/>
              <w:left w:val="nil"/>
              <w:bottom w:val="single" w:sz="4" w:space="0" w:color="auto"/>
              <w:right w:val="single" w:sz="8" w:space="0" w:color="auto"/>
            </w:tcBorders>
            <w:shd w:val="clear" w:color="auto" w:fill="auto"/>
            <w:noWrap/>
            <w:vAlign w:val="bottom"/>
            <w:hideMark/>
          </w:tcPr>
          <w:p w14:paraId="2D39325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598 263</w:t>
            </w:r>
          </w:p>
        </w:tc>
        <w:tc>
          <w:tcPr>
            <w:tcW w:w="960" w:type="dxa"/>
            <w:tcBorders>
              <w:top w:val="nil"/>
              <w:left w:val="nil"/>
              <w:bottom w:val="nil"/>
              <w:right w:val="nil"/>
            </w:tcBorders>
            <w:shd w:val="clear" w:color="auto" w:fill="auto"/>
            <w:noWrap/>
            <w:vAlign w:val="bottom"/>
            <w:hideMark/>
          </w:tcPr>
          <w:p w14:paraId="064E424D" w14:textId="77777777" w:rsidR="000404E5" w:rsidRPr="000404E5" w:rsidRDefault="000404E5" w:rsidP="00BA6CFD">
            <w:pPr>
              <w:jc w:val="right"/>
              <w:rPr>
                <w:rFonts w:ascii="Calibri" w:hAnsi="Calibri" w:cs="Calibri"/>
                <w:lang w:eastAsia="nl-BE"/>
              </w:rPr>
            </w:pPr>
          </w:p>
        </w:tc>
      </w:tr>
      <w:tr w:rsidR="000404E5" w:rsidRPr="000404E5" w14:paraId="78A383ED" w14:textId="77777777" w:rsidTr="00BA6CFD">
        <w:trPr>
          <w:trHeight w:val="300"/>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071446B3" w14:textId="77777777" w:rsidR="000404E5" w:rsidRPr="000404E5" w:rsidRDefault="000404E5" w:rsidP="00BA6CFD">
            <w:pPr>
              <w:rPr>
                <w:rFonts w:ascii="Calibri" w:hAnsi="Calibri" w:cs="Calibri"/>
                <w:lang w:eastAsia="nl-BE"/>
              </w:rPr>
            </w:pPr>
            <w:r w:rsidRPr="000404E5">
              <w:rPr>
                <w:rFonts w:ascii="Calibri" w:hAnsi="Calibri" w:cs="Calibri"/>
                <w:lang w:eastAsia="nl-BE"/>
              </w:rPr>
              <w:t>Uitrustingsgoederen – subsidies</w:t>
            </w:r>
          </w:p>
        </w:tc>
        <w:tc>
          <w:tcPr>
            <w:tcW w:w="1280" w:type="dxa"/>
            <w:tcBorders>
              <w:top w:val="nil"/>
              <w:left w:val="nil"/>
              <w:bottom w:val="single" w:sz="4" w:space="0" w:color="auto"/>
              <w:right w:val="single" w:sz="4" w:space="0" w:color="auto"/>
            </w:tcBorders>
            <w:shd w:val="clear" w:color="auto" w:fill="auto"/>
            <w:noWrap/>
            <w:vAlign w:val="bottom"/>
            <w:hideMark/>
          </w:tcPr>
          <w:p w14:paraId="2FE8F2A2"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3 553 894</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6B104C4"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2 448 450</w:t>
            </w:r>
          </w:p>
        </w:tc>
        <w:tc>
          <w:tcPr>
            <w:tcW w:w="1360" w:type="dxa"/>
            <w:tcBorders>
              <w:top w:val="nil"/>
              <w:left w:val="nil"/>
              <w:bottom w:val="single" w:sz="4" w:space="0" w:color="auto"/>
              <w:right w:val="single" w:sz="4" w:space="0" w:color="auto"/>
            </w:tcBorders>
            <w:shd w:val="clear" w:color="auto" w:fill="auto"/>
            <w:noWrap/>
            <w:vAlign w:val="bottom"/>
            <w:hideMark/>
          </w:tcPr>
          <w:p w14:paraId="20108838"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2 560 000</w:t>
            </w:r>
          </w:p>
        </w:tc>
        <w:tc>
          <w:tcPr>
            <w:tcW w:w="1260" w:type="dxa"/>
            <w:tcBorders>
              <w:top w:val="nil"/>
              <w:left w:val="nil"/>
              <w:bottom w:val="single" w:sz="4" w:space="0" w:color="auto"/>
              <w:right w:val="single" w:sz="4" w:space="0" w:color="auto"/>
            </w:tcBorders>
            <w:shd w:val="clear" w:color="auto" w:fill="auto"/>
            <w:noWrap/>
            <w:vAlign w:val="bottom"/>
            <w:hideMark/>
          </w:tcPr>
          <w:p w14:paraId="3546803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3 030 000</w:t>
            </w:r>
          </w:p>
        </w:tc>
        <w:tc>
          <w:tcPr>
            <w:tcW w:w="1556" w:type="dxa"/>
            <w:tcBorders>
              <w:top w:val="nil"/>
              <w:left w:val="nil"/>
              <w:bottom w:val="single" w:sz="4" w:space="0" w:color="auto"/>
              <w:right w:val="single" w:sz="8" w:space="0" w:color="auto"/>
            </w:tcBorders>
            <w:shd w:val="clear" w:color="auto" w:fill="auto"/>
            <w:noWrap/>
            <w:vAlign w:val="bottom"/>
            <w:hideMark/>
          </w:tcPr>
          <w:p w14:paraId="6CB23C3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2 707 000</w:t>
            </w:r>
          </w:p>
        </w:tc>
        <w:tc>
          <w:tcPr>
            <w:tcW w:w="960" w:type="dxa"/>
            <w:tcBorders>
              <w:top w:val="nil"/>
              <w:left w:val="nil"/>
              <w:bottom w:val="nil"/>
              <w:right w:val="nil"/>
            </w:tcBorders>
            <w:shd w:val="clear" w:color="auto" w:fill="auto"/>
            <w:noWrap/>
            <w:vAlign w:val="bottom"/>
            <w:hideMark/>
          </w:tcPr>
          <w:p w14:paraId="0CBE3929" w14:textId="77777777" w:rsidR="000404E5" w:rsidRPr="000404E5" w:rsidRDefault="000404E5" w:rsidP="00BA6CFD">
            <w:pPr>
              <w:jc w:val="right"/>
              <w:rPr>
                <w:rFonts w:ascii="Calibri" w:hAnsi="Calibri" w:cs="Calibri"/>
                <w:lang w:eastAsia="nl-BE"/>
              </w:rPr>
            </w:pPr>
          </w:p>
        </w:tc>
      </w:tr>
      <w:tr w:rsidR="000404E5" w:rsidRPr="000404E5" w14:paraId="757CBAA4" w14:textId="77777777" w:rsidTr="00BA6CFD">
        <w:trPr>
          <w:trHeight w:val="600"/>
        </w:trPr>
        <w:tc>
          <w:tcPr>
            <w:tcW w:w="2600" w:type="dxa"/>
            <w:tcBorders>
              <w:top w:val="nil"/>
              <w:left w:val="single" w:sz="8" w:space="0" w:color="auto"/>
              <w:bottom w:val="single" w:sz="4" w:space="0" w:color="auto"/>
              <w:right w:val="single" w:sz="8" w:space="0" w:color="auto"/>
            </w:tcBorders>
            <w:shd w:val="clear" w:color="auto" w:fill="auto"/>
            <w:vAlign w:val="bottom"/>
            <w:hideMark/>
          </w:tcPr>
          <w:p w14:paraId="3409177B" w14:textId="77777777" w:rsidR="000404E5" w:rsidRPr="000404E5" w:rsidRDefault="000404E5" w:rsidP="00BA6CFD">
            <w:pPr>
              <w:rPr>
                <w:rFonts w:ascii="Calibri" w:hAnsi="Calibri" w:cs="Calibri"/>
                <w:lang w:eastAsia="nl-BE"/>
              </w:rPr>
            </w:pPr>
            <w:r w:rsidRPr="000404E5">
              <w:rPr>
                <w:rFonts w:ascii="Calibri" w:hAnsi="Calibri" w:cs="Calibri"/>
                <w:lang w:eastAsia="nl-BE"/>
              </w:rPr>
              <w:t>Bedrijfsgroeperingen en Gemengde Kamers – subsidies</w:t>
            </w:r>
          </w:p>
        </w:tc>
        <w:tc>
          <w:tcPr>
            <w:tcW w:w="1280" w:type="dxa"/>
            <w:tcBorders>
              <w:top w:val="nil"/>
              <w:left w:val="nil"/>
              <w:bottom w:val="single" w:sz="4" w:space="0" w:color="auto"/>
              <w:right w:val="single" w:sz="4" w:space="0" w:color="auto"/>
            </w:tcBorders>
            <w:shd w:val="clear" w:color="auto" w:fill="auto"/>
            <w:noWrap/>
            <w:vAlign w:val="center"/>
            <w:hideMark/>
          </w:tcPr>
          <w:p w14:paraId="5BD6913D"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1 200 267</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14:paraId="518EBCE8"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903 015</w:t>
            </w:r>
          </w:p>
        </w:tc>
        <w:tc>
          <w:tcPr>
            <w:tcW w:w="1360" w:type="dxa"/>
            <w:tcBorders>
              <w:top w:val="nil"/>
              <w:left w:val="nil"/>
              <w:bottom w:val="single" w:sz="4" w:space="0" w:color="auto"/>
              <w:right w:val="single" w:sz="4" w:space="0" w:color="auto"/>
            </w:tcBorders>
            <w:shd w:val="clear" w:color="auto" w:fill="auto"/>
            <w:noWrap/>
            <w:vAlign w:val="center"/>
            <w:hideMark/>
          </w:tcPr>
          <w:p w14:paraId="6BF1F1C3"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732 079</w:t>
            </w:r>
          </w:p>
        </w:tc>
        <w:tc>
          <w:tcPr>
            <w:tcW w:w="1260" w:type="dxa"/>
            <w:tcBorders>
              <w:top w:val="nil"/>
              <w:left w:val="nil"/>
              <w:bottom w:val="single" w:sz="4" w:space="0" w:color="auto"/>
              <w:right w:val="single" w:sz="4" w:space="0" w:color="auto"/>
            </w:tcBorders>
            <w:shd w:val="clear" w:color="auto" w:fill="auto"/>
            <w:noWrap/>
            <w:vAlign w:val="center"/>
            <w:hideMark/>
          </w:tcPr>
          <w:p w14:paraId="3BD4ABBE"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915 843</w:t>
            </w:r>
          </w:p>
        </w:tc>
        <w:tc>
          <w:tcPr>
            <w:tcW w:w="1556" w:type="dxa"/>
            <w:tcBorders>
              <w:top w:val="nil"/>
              <w:left w:val="nil"/>
              <w:bottom w:val="single" w:sz="4" w:space="0" w:color="auto"/>
              <w:right w:val="single" w:sz="8" w:space="0" w:color="auto"/>
            </w:tcBorders>
            <w:shd w:val="clear" w:color="auto" w:fill="auto"/>
            <w:noWrap/>
            <w:vAlign w:val="center"/>
            <w:hideMark/>
          </w:tcPr>
          <w:p w14:paraId="68CD730F"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995 255</w:t>
            </w:r>
          </w:p>
        </w:tc>
        <w:tc>
          <w:tcPr>
            <w:tcW w:w="960" w:type="dxa"/>
            <w:tcBorders>
              <w:top w:val="nil"/>
              <w:left w:val="nil"/>
              <w:bottom w:val="nil"/>
              <w:right w:val="nil"/>
            </w:tcBorders>
            <w:shd w:val="clear" w:color="auto" w:fill="auto"/>
            <w:noWrap/>
            <w:vAlign w:val="bottom"/>
            <w:hideMark/>
          </w:tcPr>
          <w:p w14:paraId="2CC3FAE4" w14:textId="77777777" w:rsidR="000404E5" w:rsidRPr="000404E5" w:rsidRDefault="000404E5" w:rsidP="00BA6CFD">
            <w:pPr>
              <w:jc w:val="right"/>
              <w:rPr>
                <w:rFonts w:ascii="Calibri" w:hAnsi="Calibri" w:cs="Calibri"/>
                <w:lang w:eastAsia="nl-BE"/>
              </w:rPr>
            </w:pPr>
          </w:p>
        </w:tc>
      </w:tr>
      <w:tr w:rsidR="000404E5" w:rsidRPr="000404E5" w14:paraId="65695594" w14:textId="77777777" w:rsidTr="00BA6CFD">
        <w:trPr>
          <w:trHeight w:val="315"/>
        </w:trPr>
        <w:tc>
          <w:tcPr>
            <w:tcW w:w="2600" w:type="dxa"/>
            <w:tcBorders>
              <w:top w:val="nil"/>
              <w:left w:val="single" w:sz="8" w:space="0" w:color="auto"/>
              <w:bottom w:val="single" w:sz="4" w:space="0" w:color="auto"/>
              <w:right w:val="single" w:sz="8" w:space="0" w:color="auto"/>
            </w:tcBorders>
            <w:shd w:val="clear" w:color="auto" w:fill="auto"/>
            <w:noWrap/>
            <w:vAlign w:val="bottom"/>
            <w:hideMark/>
          </w:tcPr>
          <w:p w14:paraId="4D112029" w14:textId="77777777" w:rsidR="000404E5" w:rsidRPr="000404E5" w:rsidRDefault="000404E5" w:rsidP="00BA6CFD">
            <w:pPr>
              <w:rPr>
                <w:rFonts w:ascii="Calibri" w:hAnsi="Calibri" w:cs="Calibri"/>
                <w:lang w:eastAsia="nl-BE"/>
              </w:rPr>
            </w:pPr>
            <w:r w:rsidRPr="000404E5">
              <w:rPr>
                <w:rFonts w:ascii="Calibri" w:hAnsi="Calibri" w:cs="Calibri"/>
                <w:lang w:eastAsia="nl-BE"/>
              </w:rPr>
              <w:t>KMO Portefeuille - subsidies</w:t>
            </w:r>
          </w:p>
        </w:tc>
        <w:tc>
          <w:tcPr>
            <w:tcW w:w="1280" w:type="dxa"/>
            <w:tcBorders>
              <w:top w:val="nil"/>
              <w:left w:val="nil"/>
              <w:bottom w:val="single" w:sz="4" w:space="0" w:color="auto"/>
              <w:right w:val="single" w:sz="4" w:space="0" w:color="auto"/>
            </w:tcBorders>
            <w:shd w:val="clear" w:color="auto" w:fill="auto"/>
            <w:noWrap/>
            <w:vAlign w:val="bottom"/>
            <w:hideMark/>
          </w:tcPr>
          <w:p w14:paraId="250BA508"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253 845</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AC6D91B"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272 241</w:t>
            </w:r>
          </w:p>
        </w:tc>
        <w:tc>
          <w:tcPr>
            <w:tcW w:w="1360" w:type="dxa"/>
            <w:tcBorders>
              <w:top w:val="nil"/>
              <w:left w:val="nil"/>
              <w:bottom w:val="single" w:sz="4" w:space="0" w:color="auto"/>
              <w:right w:val="single" w:sz="4" w:space="0" w:color="auto"/>
            </w:tcBorders>
            <w:shd w:val="clear" w:color="auto" w:fill="auto"/>
            <w:noWrap/>
            <w:vAlign w:val="bottom"/>
            <w:hideMark/>
          </w:tcPr>
          <w:p w14:paraId="4983B94C"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260" w:type="dxa"/>
            <w:tcBorders>
              <w:top w:val="nil"/>
              <w:left w:val="nil"/>
              <w:bottom w:val="single" w:sz="4" w:space="0" w:color="auto"/>
              <w:right w:val="single" w:sz="4" w:space="0" w:color="auto"/>
            </w:tcBorders>
            <w:shd w:val="clear" w:color="auto" w:fill="auto"/>
            <w:noWrap/>
            <w:vAlign w:val="bottom"/>
            <w:hideMark/>
          </w:tcPr>
          <w:p w14:paraId="5D68864E"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1556" w:type="dxa"/>
            <w:tcBorders>
              <w:top w:val="nil"/>
              <w:left w:val="nil"/>
              <w:bottom w:val="single" w:sz="4" w:space="0" w:color="auto"/>
              <w:right w:val="single" w:sz="8" w:space="0" w:color="auto"/>
            </w:tcBorders>
            <w:shd w:val="clear" w:color="auto" w:fill="auto"/>
            <w:noWrap/>
            <w:vAlign w:val="bottom"/>
            <w:hideMark/>
          </w:tcPr>
          <w:p w14:paraId="0DF5352E" w14:textId="77777777" w:rsidR="000404E5" w:rsidRPr="000404E5" w:rsidRDefault="000404E5" w:rsidP="00BA6CFD">
            <w:pPr>
              <w:jc w:val="right"/>
              <w:rPr>
                <w:rFonts w:ascii="Calibri" w:hAnsi="Calibri" w:cs="Calibri"/>
                <w:lang w:eastAsia="nl-BE"/>
              </w:rPr>
            </w:pPr>
            <w:r w:rsidRPr="000404E5">
              <w:rPr>
                <w:rFonts w:ascii="Calibri" w:hAnsi="Calibri" w:cs="Calibri"/>
                <w:lang w:eastAsia="nl-BE"/>
              </w:rPr>
              <w:t>0</w:t>
            </w:r>
          </w:p>
        </w:tc>
        <w:tc>
          <w:tcPr>
            <w:tcW w:w="960" w:type="dxa"/>
            <w:tcBorders>
              <w:top w:val="nil"/>
              <w:left w:val="nil"/>
              <w:bottom w:val="nil"/>
              <w:right w:val="nil"/>
            </w:tcBorders>
            <w:shd w:val="clear" w:color="auto" w:fill="auto"/>
            <w:noWrap/>
            <w:vAlign w:val="bottom"/>
            <w:hideMark/>
          </w:tcPr>
          <w:p w14:paraId="1305ED32" w14:textId="77777777" w:rsidR="000404E5" w:rsidRPr="000404E5" w:rsidRDefault="000404E5" w:rsidP="00BA6CFD">
            <w:pPr>
              <w:jc w:val="right"/>
              <w:rPr>
                <w:rFonts w:ascii="Calibri" w:hAnsi="Calibri" w:cs="Calibri"/>
                <w:lang w:eastAsia="nl-BE"/>
              </w:rPr>
            </w:pPr>
          </w:p>
        </w:tc>
      </w:tr>
      <w:tr w:rsidR="000404E5" w:rsidRPr="000404E5" w14:paraId="4D7DD2C9" w14:textId="77777777" w:rsidTr="00BA6CFD">
        <w:trPr>
          <w:trHeight w:val="315"/>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04F45F" w14:textId="77777777" w:rsidR="000404E5" w:rsidRPr="000404E5" w:rsidRDefault="000404E5" w:rsidP="00BA6CFD">
            <w:pPr>
              <w:rPr>
                <w:rFonts w:ascii="Calibri" w:hAnsi="Calibri" w:cs="Calibri"/>
                <w:b/>
                <w:bCs/>
                <w:lang w:eastAsia="nl-BE"/>
              </w:rPr>
            </w:pPr>
            <w:r w:rsidRPr="000404E5">
              <w:rPr>
                <w:rFonts w:ascii="Calibri" w:hAnsi="Calibri" w:cs="Calibri"/>
                <w:b/>
                <w:bCs/>
                <w:lang w:eastAsia="nl-BE"/>
              </w:rPr>
              <w:t> </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14:paraId="7A1F9FAC"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58 612 176</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2A3D8E69"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54 834 561</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14:paraId="168D0E9D"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55 120 498</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3C7666EA"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59 799 261</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2556FC98" w14:textId="77777777" w:rsidR="000404E5" w:rsidRPr="000404E5" w:rsidRDefault="000404E5" w:rsidP="00BA6CFD">
            <w:pPr>
              <w:jc w:val="right"/>
              <w:rPr>
                <w:rFonts w:ascii="Calibri" w:hAnsi="Calibri" w:cs="Calibri"/>
                <w:b/>
                <w:bCs/>
                <w:lang w:eastAsia="nl-BE"/>
              </w:rPr>
            </w:pPr>
            <w:r w:rsidRPr="000404E5">
              <w:rPr>
                <w:rFonts w:ascii="Calibri" w:hAnsi="Calibri" w:cs="Calibri"/>
                <w:b/>
                <w:bCs/>
                <w:lang w:eastAsia="nl-BE"/>
              </w:rPr>
              <w:t>11 334 316</w:t>
            </w:r>
          </w:p>
        </w:tc>
        <w:tc>
          <w:tcPr>
            <w:tcW w:w="960" w:type="dxa"/>
            <w:tcBorders>
              <w:top w:val="nil"/>
              <w:left w:val="nil"/>
              <w:bottom w:val="nil"/>
              <w:right w:val="nil"/>
            </w:tcBorders>
            <w:shd w:val="clear" w:color="auto" w:fill="auto"/>
            <w:noWrap/>
            <w:vAlign w:val="bottom"/>
            <w:hideMark/>
          </w:tcPr>
          <w:p w14:paraId="1525280A" w14:textId="77777777" w:rsidR="000404E5" w:rsidRPr="000404E5" w:rsidRDefault="000404E5" w:rsidP="00BA6CFD">
            <w:pPr>
              <w:jc w:val="right"/>
              <w:rPr>
                <w:rFonts w:ascii="Calibri" w:hAnsi="Calibri" w:cs="Calibri"/>
                <w:b/>
                <w:bCs/>
                <w:lang w:eastAsia="nl-BE"/>
              </w:rPr>
            </w:pPr>
          </w:p>
        </w:tc>
      </w:tr>
    </w:tbl>
    <w:p w14:paraId="6F0C49F9" w14:textId="77777777" w:rsidR="000404E5" w:rsidRDefault="000404E5" w:rsidP="000404E5">
      <w:pPr>
        <w:pStyle w:val="Lijstalinea"/>
        <w:spacing w:after="160" w:line="259" w:lineRule="auto"/>
        <w:ind w:left="1080"/>
        <w:jc w:val="left"/>
      </w:pPr>
    </w:p>
    <w:p w14:paraId="457ED74F" w14:textId="77777777" w:rsidR="000404E5" w:rsidRPr="000404E5" w:rsidRDefault="000404E5" w:rsidP="000404E5">
      <w:pPr>
        <w:pStyle w:val="Lijstalinea"/>
        <w:numPr>
          <w:ilvl w:val="0"/>
          <w:numId w:val="4"/>
        </w:numPr>
        <w:spacing w:after="160" w:line="259" w:lineRule="auto"/>
      </w:pPr>
      <w:r w:rsidRPr="000404E5">
        <w:t>De resultaten van de uitvoering van de begroting van de werkingsdotatie voor 2018 zijn    momenteel niet beschikbaar.</w:t>
      </w:r>
    </w:p>
    <w:p w14:paraId="2E16C34C" w14:textId="77777777" w:rsidR="000404E5" w:rsidRPr="000404E5" w:rsidRDefault="000404E5" w:rsidP="000404E5">
      <w:pPr>
        <w:pStyle w:val="Lijstalinea"/>
        <w:numPr>
          <w:ilvl w:val="0"/>
          <w:numId w:val="4"/>
        </w:numPr>
        <w:spacing w:after="160" w:line="259" w:lineRule="auto"/>
      </w:pPr>
      <w:r w:rsidRPr="000404E5">
        <w:t>De uitvoering van de dotatie voor subsidies is onder voorbehoud van goedkeuring door de revisor en de Raad van Bestuur eind maart 2019.</w:t>
      </w:r>
    </w:p>
    <w:p w14:paraId="3A4F0D08" w14:textId="77777777" w:rsidR="000404E5" w:rsidRPr="000404E5" w:rsidRDefault="000404E5" w:rsidP="000404E5">
      <w:pPr>
        <w:pStyle w:val="Lijstalinea"/>
        <w:ind w:left="1080"/>
      </w:pPr>
    </w:p>
    <w:p w14:paraId="05B3BE42" w14:textId="77777777" w:rsidR="000404E5" w:rsidRPr="000404E5" w:rsidRDefault="000404E5" w:rsidP="000404E5">
      <w:r w:rsidRPr="000404E5">
        <w:t xml:space="preserve">Het eventuele overschot op de subsidiedotatie (VEK/VAK) wordt bij het afsluiten van de boekhouding overgedragen naar het volgende boekjaar. In het volgende boekjaar kan en moet FIT volgens het Nieuw Rekendecreet dit bedrag aanwenden voor nieuwe aanvragen (= </w:t>
      </w:r>
      <w:proofErr w:type="spellStart"/>
      <w:r w:rsidRPr="000404E5">
        <w:t>intering</w:t>
      </w:r>
      <w:proofErr w:type="spellEnd"/>
      <w:r w:rsidRPr="000404E5">
        <w:t xml:space="preserve"> op het begrotingssaldo van het vorige boekjaar). Dit bedrag wordt wel in mindering gebracht van de subsidiedotatie.</w:t>
      </w:r>
    </w:p>
    <w:p w14:paraId="5B968EFD" w14:textId="77777777" w:rsidR="000404E5" w:rsidRPr="000404E5" w:rsidRDefault="000404E5" w:rsidP="000404E5">
      <w:r w:rsidRPr="000404E5">
        <w:t>Verder kan FIT subsidies die na verrekening terugbetaald worden door de begunstigde, ten gevolge het Nieuw Rekendecreet, in het lopende jaar aanwenden om nieuwe subsidies uit te betalen. Het hiervoor voorziene bedrag werd voor de opgegeven periode wel regelmatig verlaagd.</w:t>
      </w:r>
    </w:p>
    <w:p w14:paraId="39F875C6" w14:textId="77777777" w:rsidR="000404E5" w:rsidRPr="000404E5" w:rsidRDefault="000404E5" w:rsidP="000404E5">
      <w:r w:rsidRPr="000404E5">
        <w:t>Dit verklaart het verschil tussen de subsidiedotatie en de reële uitbetaalde subsidies.</w:t>
      </w:r>
    </w:p>
    <w:p w14:paraId="0BCAFC0F" w14:textId="77777777" w:rsidR="000404E5" w:rsidRPr="000404E5" w:rsidRDefault="000404E5" w:rsidP="000404E5">
      <w:pPr>
        <w:pStyle w:val="Lijstalinea"/>
        <w:ind w:left="1080"/>
      </w:pPr>
    </w:p>
    <w:p w14:paraId="053477BC" w14:textId="77777777" w:rsidR="000404E5" w:rsidRPr="000404E5" w:rsidRDefault="000404E5" w:rsidP="000404E5">
      <w:pPr>
        <w:pStyle w:val="Lijstalinea"/>
        <w:numPr>
          <w:ilvl w:val="0"/>
          <w:numId w:val="3"/>
        </w:numPr>
        <w:spacing w:after="160" w:line="259" w:lineRule="auto"/>
        <w:jc w:val="left"/>
      </w:pPr>
      <w:r w:rsidRPr="000404E5">
        <w:t>Vastleggingsmachtiging:</w:t>
      </w:r>
    </w:p>
    <w:p w14:paraId="48E2282F" w14:textId="77777777" w:rsidR="000404E5" w:rsidRPr="000404E5" w:rsidRDefault="000404E5" w:rsidP="000404E5">
      <w:pPr>
        <w:pStyle w:val="Lijstalinea"/>
        <w:ind w:left="1080"/>
      </w:pPr>
    </w:p>
    <w:tbl>
      <w:tblPr>
        <w:tblW w:w="8840" w:type="dxa"/>
        <w:tblInd w:w="-10" w:type="dxa"/>
        <w:tblCellMar>
          <w:left w:w="70" w:type="dxa"/>
          <w:right w:w="70" w:type="dxa"/>
        </w:tblCellMar>
        <w:tblLook w:val="04A0" w:firstRow="1" w:lastRow="0" w:firstColumn="1" w:lastColumn="0" w:noHBand="0" w:noVBand="1"/>
      </w:tblPr>
      <w:tblGrid>
        <w:gridCol w:w="2440"/>
        <w:gridCol w:w="1180"/>
        <w:gridCol w:w="1300"/>
        <w:gridCol w:w="1200"/>
        <w:gridCol w:w="1160"/>
        <w:gridCol w:w="1560"/>
      </w:tblGrid>
      <w:tr w:rsidR="000404E5" w:rsidRPr="000404E5" w14:paraId="3301B32A" w14:textId="77777777" w:rsidTr="00BA6CFD">
        <w:trPr>
          <w:trHeight w:val="300"/>
        </w:trPr>
        <w:tc>
          <w:tcPr>
            <w:tcW w:w="2440" w:type="dxa"/>
            <w:tcBorders>
              <w:top w:val="single" w:sz="8" w:space="0" w:color="auto"/>
              <w:left w:val="single" w:sz="8" w:space="0" w:color="auto"/>
              <w:bottom w:val="single" w:sz="4" w:space="0" w:color="auto"/>
              <w:right w:val="single" w:sz="8" w:space="0" w:color="auto"/>
            </w:tcBorders>
            <w:shd w:val="clear" w:color="000000" w:fill="A9D08E"/>
            <w:noWrap/>
            <w:vAlign w:val="bottom"/>
            <w:hideMark/>
          </w:tcPr>
          <w:p w14:paraId="272C7874" w14:textId="77777777" w:rsidR="000404E5" w:rsidRPr="000404E5" w:rsidRDefault="000404E5" w:rsidP="00BA6CFD">
            <w:pPr>
              <w:jc w:val="left"/>
              <w:rPr>
                <w:rFonts w:ascii="Calibri" w:hAnsi="Calibri" w:cs="Calibri"/>
                <w:b/>
                <w:bCs/>
                <w:sz w:val="22"/>
                <w:szCs w:val="22"/>
                <w:lang w:val="nl-BE" w:eastAsia="nl-BE"/>
              </w:rPr>
            </w:pPr>
            <w:r w:rsidRPr="000404E5">
              <w:rPr>
                <w:rFonts w:ascii="Calibri" w:hAnsi="Calibri" w:cs="Calibri"/>
                <w:b/>
                <w:bCs/>
                <w:sz w:val="22"/>
                <w:szCs w:val="22"/>
                <w:lang w:val="nl-BE" w:eastAsia="nl-BE"/>
              </w:rPr>
              <w:t> </w:t>
            </w:r>
          </w:p>
        </w:tc>
        <w:tc>
          <w:tcPr>
            <w:tcW w:w="1180" w:type="dxa"/>
            <w:tcBorders>
              <w:top w:val="single" w:sz="8" w:space="0" w:color="auto"/>
              <w:left w:val="nil"/>
              <w:bottom w:val="single" w:sz="4" w:space="0" w:color="auto"/>
              <w:right w:val="single" w:sz="4" w:space="0" w:color="auto"/>
            </w:tcBorders>
            <w:shd w:val="clear" w:color="000000" w:fill="A9D08E"/>
            <w:noWrap/>
            <w:hideMark/>
          </w:tcPr>
          <w:p w14:paraId="7015CAC3" w14:textId="77777777" w:rsidR="000404E5" w:rsidRPr="000404E5" w:rsidRDefault="000404E5" w:rsidP="00BA6CFD">
            <w:pPr>
              <w:jc w:val="center"/>
              <w:rPr>
                <w:rFonts w:ascii="Calibri" w:hAnsi="Calibri" w:cs="Calibri"/>
                <w:b/>
                <w:bCs/>
                <w:sz w:val="22"/>
                <w:szCs w:val="22"/>
                <w:lang w:val="nl-BE" w:eastAsia="nl-BE"/>
              </w:rPr>
            </w:pPr>
            <w:r w:rsidRPr="000404E5">
              <w:rPr>
                <w:rFonts w:ascii="Calibri" w:hAnsi="Calibri" w:cs="Calibri"/>
                <w:b/>
                <w:bCs/>
                <w:sz w:val="22"/>
                <w:szCs w:val="22"/>
                <w:lang w:val="nl-BE" w:eastAsia="nl-BE"/>
              </w:rPr>
              <w:t>2014</w:t>
            </w:r>
          </w:p>
        </w:tc>
        <w:tc>
          <w:tcPr>
            <w:tcW w:w="1300" w:type="dxa"/>
            <w:tcBorders>
              <w:top w:val="single" w:sz="8" w:space="0" w:color="auto"/>
              <w:left w:val="nil"/>
              <w:bottom w:val="single" w:sz="4" w:space="0" w:color="auto"/>
              <w:right w:val="single" w:sz="4" w:space="0" w:color="auto"/>
            </w:tcBorders>
            <w:shd w:val="clear" w:color="000000" w:fill="A9D08E"/>
            <w:noWrap/>
            <w:hideMark/>
          </w:tcPr>
          <w:p w14:paraId="0F1085C4" w14:textId="77777777" w:rsidR="000404E5" w:rsidRPr="000404E5" w:rsidRDefault="000404E5" w:rsidP="00BA6CFD">
            <w:pPr>
              <w:jc w:val="center"/>
              <w:rPr>
                <w:rFonts w:ascii="Calibri" w:hAnsi="Calibri" w:cs="Calibri"/>
                <w:b/>
                <w:bCs/>
                <w:sz w:val="22"/>
                <w:szCs w:val="22"/>
                <w:lang w:val="nl-BE" w:eastAsia="nl-BE"/>
              </w:rPr>
            </w:pPr>
            <w:r w:rsidRPr="000404E5">
              <w:rPr>
                <w:rFonts w:ascii="Calibri" w:hAnsi="Calibri" w:cs="Calibri"/>
                <w:b/>
                <w:bCs/>
                <w:sz w:val="22"/>
                <w:szCs w:val="22"/>
                <w:lang w:val="nl-BE" w:eastAsia="nl-BE"/>
              </w:rPr>
              <w:t>2015</w:t>
            </w:r>
          </w:p>
        </w:tc>
        <w:tc>
          <w:tcPr>
            <w:tcW w:w="1200" w:type="dxa"/>
            <w:tcBorders>
              <w:top w:val="single" w:sz="8" w:space="0" w:color="auto"/>
              <w:left w:val="nil"/>
              <w:bottom w:val="single" w:sz="4" w:space="0" w:color="auto"/>
              <w:right w:val="single" w:sz="4" w:space="0" w:color="auto"/>
            </w:tcBorders>
            <w:shd w:val="clear" w:color="000000" w:fill="A9D08E"/>
            <w:noWrap/>
            <w:hideMark/>
          </w:tcPr>
          <w:p w14:paraId="07E86B7A" w14:textId="77777777" w:rsidR="000404E5" w:rsidRPr="000404E5" w:rsidRDefault="000404E5" w:rsidP="00BA6CFD">
            <w:pPr>
              <w:jc w:val="center"/>
              <w:rPr>
                <w:rFonts w:ascii="Calibri" w:hAnsi="Calibri" w:cs="Calibri"/>
                <w:b/>
                <w:bCs/>
                <w:sz w:val="22"/>
                <w:szCs w:val="22"/>
                <w:lang w:val="nl-BE" w:eastAsia="nl-BE"/>
              </w:rPr>
            </w:pPr>
            <w:r w:rsidRPr="000404E5">
              <w:rPr>
                <w:rFonts w:ascii="Calibri" w:hAnsi="Calibri" w:cs="Calibri"/>
                <w:b/>
                <w:bCs/>
                <w:sz w:val="22"/>
                <w:szCs w:val="22"/>
                <w:lang w:val="nl-BE" w:eastAsia="nl-BE"/>
              </w:rPr>
              <w:t>2016</w:t>
            </w:r>
          </w:p>
        </w:tc>
        <w:tc>
          <w:tcPr>
            <w:tcW w:w="1160" w:type="dxa"/>
            <w:tcBorders>
              <w:top w:val="single" w:sz="8" w:space="0" w:color="auto"/>
              <w:left w:val="nil"/>
              <w:bottom w:val="single" w:sz="4" w:space="0" w:color="auto"/>
              <w:right w:val="single" w:sz="4" w:space="0" w:color="auto"/>
            </w:tcBorders>
            <w:shd w:val="clear" w:color="000000" w:fill="A9D08E"/>
            <w:noWrap/>
            <w:hideMark/>
          </w:tcPr>
          <w:p w14:paraId="7A6FCE6E" w14:textId="77777777" w:rsidR="000404E5" w:rsidRPr="000404E5" w:rsidRDefault="000404E5" w:rsidP="00BA6CFD">
            <w:pPr>
              <w:jc w:val="center"/>
              <w:rPr>
                <w:rFonts w:ascii="Calibri" w:hAnsi="Calibri" w:cs="Calibri"/>
                <w:b/>
                <w:bCs/>
                <w:sz w:val="22"/>
                <w:szCs w:val="22"/>
                <w:lang w:val="nl-BE" w:eastAsia="nl-BE"/>
              </w:rPr>
            </w:pPr>
            <w:r w:rsidRPr="000404E5">
              <w:rPr>
                <w:rFonts w:ascii="Calibri" w:hAnsi="Calibri" w:cs="Calibri"/>
                <w:b/>
                <w:bCs/>
                <w:sz w:val="22"/>
                <w:szCs w:val="22"/>
                <w:lang w:val="nl-BE" w:eastAsia="nl-BE"/>
              </w:rPr>
              <w:t>2017</w:t>
            </w:r>
          </w:p>
        </w:tc>
        <w:tc>
          <w:tcPr>
            <w:tcW w:w="1560" w:type="dxa"/>
            <w:tcBorders>
              <w:top w:val="single" w:sz="8" w:space="0" w:color="auto"/>
              <w:left w:val="nil"/>
              <w:bottom w:val="single" w:sz="4" w:space="0" w:color="auto"/>
              <w:right w:val="single" w:sz="8" w:space="0" w:color="auto"/>
            </w:tcBorders>
            <w:shd w:val="clear" w:color="000000" w:fill="A9D08E"/>
            <w:noWrap/>
            <w:hideMark/>
          </w:tcPr>
          <w:p w14:paraId="2E4F4B1F" w14:textId="77777777" w:rsidR="000404E5" w:rsidRPr="000404E5" w:rsidRDefault="000404E5" w:rsidP="00BA6CFD">
            <w:pPr>
              <w:jc w:val="center"/>
              <w:rPr>
                <w:rFonts w:ascii="Calibri" w:hAnsi="Calibri" w:cs="Calibri"/>
                <w:b/>
                <w:bCs/>
                <w:sz w:val="22"/>
                <w:szCs w:val="22"/>
                <w:lang w:val="nl-BE" w:eastAsia="nl-BE"/>
              </w:rPr>
            </w:pPr>
            <w:r w:rsidRPr="000404E5">
              <w:rPr>
                <w:rFonts w:ascii="Calibri" w:hAnsi="Calibri" w:cs="Calibri"/>
                <w:b/>
                <w:bCs/>
                <w:sz w:val="22"/>
                <w:szCs w:val="22"/>
                <w:lang w:val="nl-BE" w:eastAsia="nl-BE"/>
              </w:rPr>
              <w:t>2018</w:t>
            </w:r>
          </w:p>
        </w:tc>
      </w:tr>
      <w:tr w:rsidR="000404E5" w:rsidRPr="000404E5" w14:paraId="7ACE2CC3" w14:textId="77777777" w:rsidTr="00BA6CFD">
        <w:trPr>
          <w:trHeight w:val="300"/>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14:paraId="63430FFF" w14:textId="77777777" w:rsidR="000404E5" w:rsidRPr="000404E5" w:rsidRDefault="000404E5" w:rsidP="00BA6CFD">
            <w:pPr>
              <w:jc w:val="left"/>
              <w:rPr>
                <w:rFonts w:ascii="Calibri" w:hAnsi="Calibri" w:cs="Calibri"/>
                <w:sz w:val="22"/>
                <w:szCs w:val="22"/>
                <w:lang w:val="nl-BE" w:eastAsia="nl-BE"/>
              </w:rPr>
            </w:pPr>
            <w:r w:rsidRPr="000404E5">
              <w:rPr>
                <w:rFonts w:ascii="Calibri" w:hAnsi="Calibri" w:cs="Calibri"/>
                <w:sz w:val="22"/>
                <w:szCs w:val="22"/>
                <w:lang w:val="nl-BE" w:eastAsia="nl-BE"/>
              </w:rPr>
              <w:t>Financiële Stimuli</w:t>
            </w:r>
          </w:p>
        </w:tc>
        <w:tc>
          <w:tcPr>
            <w:tcW w:w="1180" w:type="dxa"/>
            <w:tcBorders>
              <w:top w:val="nil"/>
              <w:left w:val="nil"/>
              <w:bottom w:val="single" w:sz="4" w:space="0" w:color="auto"/>
              <w:right w:val="single" w:sz="4" w:space="0" w:color="auto"/>
            </w:tcBorders>
            <w:shd w:val="clear" w:color="auto" w:fill="auto"/>
            <w:noWrap/>
            <w:vAlign w:val="bottom"/>
            <w:hideMark/>
          </w:tcPr>
          <w:p w14:paraId="1EC99D41"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6 490 511</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7A28481"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6 194 022</w:t>
            </w:r>
          </w:p>
        </w:tc>
        <w:tc>
          <w:tcPr>
            <w:tcW w:w="1200" w:type="dxa"/>
            <w:tcBorders>
              <w:top w:val="nil"/>
              <w:left w:val="nil"/>
              <w:bottom w:val="single" w:sz="4" w:space="0" w:color="auto"/>
              <w:right w:val="single" w:sz="4" w:space="0" w:color="auto"/>
            </w:tcBorders>
            <w:shd w:val="clear" w:color="auto" w:fill="auto"/>
            <w:noWrap/>
            <w:vAlign w:val="bottom"/>
            <w:hideMark/>
          </w:tcPr>
          <w:p w14:paraId="70C2240C"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7 197 656</w:t>
            </w:r>
          </w:p>
        </w:tc>
        <w:tc>
          <w:tcPr>
            <w:tcW w:w="1160" w:type="dxa"/>
            <w:tcBorders>
              <w:top w:val="nil"/>
              <w:left w:val="nil"/>
              <w:bottom w:val="single" w:sz="4" w:space="0" w:color="auto"/>
              <w:right w:val="single" w:sz="4" w:space="0" w:color="auto"/>
            </w:tcBorders>
            <w:shd w:val="clear" w:color="auto" w:fill="auto"/>
            <w:noWrap/>
            <w:vAlign w:val="bottom"/>
            <w:hideMark/>
          </w:tcPr>
          <w:p w14:paraId="62EDE2BC"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9 335 609</w:t>
            </w:r>
          </w:p>
        </w:tc>
        <w:tc>
          <w:tcPr>
            <w:tcW w:w="1560" w:type="dxa"/>
            <w:tcBorders>
              <w:top w:val="nil"/>
              <w:left w:val="nil"/>
              <w:bottom w:val="single" w:sz="4" w:space="0" w:color="auto"/>
              <w:right w:val="single" w:sz="8" w:space="0" w:color="auto"/>
            </w:tcBorders>
            <w:shd w:val="clear" w:color="auto" w:fill="auto"/>
            <w:noWrap/>
            <w:vAlign w:val="bottom"/>
            <w:hideMark/>
          </w:tcPr>
          <w:p w14:paraId="5B20223C"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8 729 101</w:t>
            </w:r>
          </w:p>
        </w:tc>
      </w:tr>
      <w:tr w:rsidR="000404E5" w:rsidRPr="000404E5" w14:paraId="3416E7AF" w14:textId="77777777" w:rsidTr="00BA6CFD">
        <w:trPr>
          <w:trHeight w:val="300"/>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14:paraId="5298344B" w14:textId="77777777" w:rsidR="000404E5" w:rsidRPr="000404E5" w:rsidRDefault="000404E5" w:rsidP="00BA6CFD">
            <w:pPr>
              <w:jc w:val="left"/>
              <w:rPr>
                <w:rFonts w:ascii="Calibri" w:hAnsi="Calibri" w:cs="Calibri"/>
                <w:sz w:val="22"/>
                <w:szCs w:val="22"/>
                <w:lang w:val="nl-BE" w:eastAsia="nl-BE"/>
              </w:rPr>
            </w:pPr>
            <w:r w:rsidRPr="000404E5">
              <w:rPr>
                <w:rFonts w:ascii="Calibri" w:hAnsi="Calibri" w:cs="Calibri"/>
                <w:sz w:val="22"/>
                <w:szCs w:val="22"/>
                <w:lang w:val="nl-BE" w:eastAsia="nl-BE"/>
              </w:rPr>
              <w:t>Haalbaarheidsstudies (5)</w:t>
            </w:r>
          </w:p>
        </w:tc>
        <w:tc>
          <w:tcPr>
            <w:tcW w:w="1180" w:type="dxa"/>
            <w:tcBorders>
              <w:top w:val="nil"/>
              <w:left w:val="nil"/>
              <w:bottom w:val="single" w:sz="4" w:space="0" w:color="auto"/>
              <w:right w:val="single" w:sz="4" w:space="0" w:color="auto"/>
            </w:tcBorders>
            <w:shd w:val="clear" w:color="auto" w:fill="auto"/>
            <w:noWrap/>
            <w:vAlign w:val="bottom"/>
            <w:hideMark/>
          </w:tcPr>
          <w:p w14:paraId="341AFA0A"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1 216 369</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9F70E7A"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F324AD"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0</w:t>
            </w:r>
          </w:p>
        </w:tc>
        <w:tc>
          <w:tcPr>
            <w:tcW w:w="1160" w:type="dxa"/>
            <w:tcBorders>
              <w:top w:val="nil"/>
              <w:left w:val="nil"/>
              <w:bottom w:val="single" w:sz="4" w:space="0" w:color="auto"/>
              <w:right w:val="single" w:sz="4" w:space="0" w:color="auto"/>
            </w:tcBorders>
            <w:shd w:val="clear" w:color="auto" w:fill="auto"/>
            <w:noWrap/>
            <w:vAlign w:val="bottom"/>
            <w:hideMark/>
          </w:tcPr>
          <w:p w14:paraId="3BD2F031"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0</w:t>
            </w:r>
          </w:p>
        </w:tc>
        <w:tc>
          <w:tcPr>
            <w:tcW w:w="1560" w:type="dxa"/>
            <w:tcBorders>
              <w:top w:val="nil"/>
              <w:left w:val="nil"/>
              <w:bottom w:val="single" w:sz="4" w:space="0" w:color="auto"/>
              <w:right w:val="single" w:sz="8" w:space="0" w:color="auto"/>
            </w:tcBorders>
            <w:shd w:val="clear" w:color="auto" w:fill="auto"/>
            <w:noWrap/>
            <w:vAlign w:val="bottom"/>
            <w:hideMark/>
          </w:tcPr>
          <w:p w14:paraId="26555E7F"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0</w:t>
            </w:r>
          </w:p>
        </w:tc>
      </w:tr>
      <w:tr w:rsidR="000404E5" w:rsidRPr="000404E5" w14:paraId="702787CB" w14:textId="77777777" w:rsidTr="00BA6CFD">
        <w:trPr>
          <w:trHeight w:val="300"/>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14:paraId="6DC2EB3B" w14:textId="77777777" w:rsidR="000404E5" w:rsidRPr="000404E5" w:rsidRDefault="000404E5" w:rsidP="00BA6CFD">
            <w:pPr>
              <w:jc w:val="left"/>
              <w:rPr>
                <w:rFonts w:ascii="Calibri" w:hAnsi="Calibri" w:cs="Calibri"/>
                <w:sz w:val="22"/>
                <w:szCs w:val="22"/>
                <w:lang w:val="nl-BE" w:eastAsia="nl-BE"/>
              </w:rPr>
            </w:pPr>
            <w:r w:rsidRPr="000404E5">
              <w:rPr>
                <w:rFonts w:ascii="Calibri" w:hAnsi="Calibri" w:cs="Calibri"/>
                <w:sz w:val="22"/>
                <w:szCs w:val="22"/>
                <w:lang w:val="nl-BE" w:eastAsia="nl-BE"/>
              </w:rPr>
              <w:t>Uitrustingsgoederen</w:t>
            </w:r>
          </w:p>
        </w:tc>
        <w:tc>
          <w:tcPr>
            <w:tcW w:w="1180" w:type="dxa"/>
            <w:tcBorders>
              <w:top w:val="nil"/>
              <w:left w:val="nil"/>
              <w:bottom w:val="single" w:sz="4" w:space="0" w:color="auto"/>
              <w:right w:val="single" w:sz="4" w:space="0" w:color="auto"/>
            </w:tcBorders>
            <w:shd w:val="clear" w:color="auto" w:fill="auto"/>
            <w:noWrap/>
            <w:vAlign w:val="bottom"/>
            <w:hideMark/>
          </w:tcPr>
          <w:p w14:paraId="69C71B49"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4 326 593</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66EAC3E"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4 000 000</w:t>
            </w:r>
          </w:p>
        </w:tc>
        <w:tc>
          <w:tcPr>
            <w:tcW w:w="1200" w:type="dxa"/>
            <w:tcBorders>
              <w:top w:val="nil"/>
              <w:left w:val="nil"/>
              <w:bottom w:val="single" w:sz="4" w:space="0" w:color="auto"/>
              <w:right w:val="single" w:sz="4" w:space="0" w:color="auto"/>
            </w:tcBorders>
            <w:shd w:val="clear" w:color="auto" w:fill="auto"/>
            <w:noWrap/>
            <w:vAlign w:val="bottom"/>
            <w:hideMark/>
          </w:tcPr>
          <w:p w14:paraId="2ED28F81"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5 067 566</w:t>
            </w:r>
          </w:p>
        </w:tc>
        <w:tc>
          <w:tcPr>
            <w:tcW w:w="1160" w:type="dxa"/>
            <w:tcBorders>
              <w:top w:val="nil"/>
              <w:left w:val="nil"/>
              <w:bottom w:val="single" w:sz="4" w:space="0" w:color="auto"/>
              <w:right w:val="single" w:sz="4" w:space="0" w:color="auto"/>
            </w:tcBorders>
            <w:shd w:val="clear" w:color="auto" w:fill="auto"/>
            <w:noWrap/>
            <w:vAlign w:val="bottom"/>
            <w:hideMark/>
          </w:tcPr>
          <w:p w14:paraId="5ED81E8E"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4 130 826</w:t>
            </w:r>
          </w:p>
        </w:tc>
        <w:tc>
          <w:tcPr>
            <w:tcW w:w="1560" w:type="dxa"/>
            <w:tcBorders>
              <w:top w:val="nil"/>
              <w:left w:val="nil"/>
              <w:bottom w:val="single" w:sz="4" w:space="0" w:color="auto"/>
              <w:right w:val="single" w:sz="8" w:space="0" w:color="auto"/>
            </w:tcBorders>
            <w:shd w:val="clear" w:color="auto" w:fill="auto"/>
            <w:noWrap/>
            <w:vAlign w:val="bottom"/>
            <w:hideMark/>
          </w:tcPr>
          <w:p w14:paraId="24190D7F"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2 915 622</w:t>
            </w:r>
          </w:p>
        </w:tc>
      </w:tr>
      <w:tr w:rsidR="000404E5" w:rsidRPr="000404E5" w14:paraId="4E22A369" w14:textId="77777777" w:rsidTr="00BA6CFD">
        <w:trPr>
          <w:trHeight w:val="6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37915B9A" w14:textId="77777777" w:rsidR="000404E5" w:rsidRPr="000404E5" w:rsidRDefault="000404E5" w:rsidP="00BA6CFD">
            <w:pPr>
              <w:jc w:val="left"/>
              <w:rPr>
                <w:rFonts w:ascii="Calibri" w:hAnsi="Calibri" w:cs="Calibri"/>
                <w:sz w:val="22"/>
                <w:szCs w:val="22"/>
                <w:lang w:val="nl-BE" w:eastAsia="nl-BE"/>
              </w:rPr>
            </w:pPr>
            <w:r w:rsidRPr="000404E5">
              <w:rPr>
                <w:rFonts w:ascii="Calibri" w:hAnsi="Calibri" w:cs="Calibri"/>
                <w:sz w:val="22"/>
                <w:szCs w:val="22"/>
                <w:lang w:val="nl-BE" w:eastAsia="nl-BE"/>
              </w:rPr>
              <w:t>Bedrijfsgroeperingen en Gemengde Kamers</w:t>
            </w:r>
          </w:p>
        </w:tc>
        <w:tc>
          <w:tcPr>
            <w:tcW w:w="1180" w:type="dxa"/>
            <w:tcBorders>
              <w:top w:val="nil"/>
              <w:left w:val="nil"/>
              <w:bottom w:val="single" w:sz="4" w:space="0" w:color="auto"/>
              <w:right w:val="single" w:sz="4" w:space="0" w:color="auto"/>
            </w:tcBorders>
            <w:shd w:val="clear" w:color="auto" w:fill="auto"/>
            <w:noWrap/>
            <w:vAlign w:val="center"/>
            <w:hideMark/>
          </w:tcPr>
          <w:p w14:paraId="5E73E94D"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1 144 993</w:t>
            </w:r>
          </w:p>
        </w:tc>
        <w:tc>
          <w:tcPr>
            <w:tcW w:w="1300" w:type="dxa"/>
            <w:tcBorders>
              <w:top w:val="nil"/>
              <w:left w:val="single" w:sz="8" w:space="0" w:color="auto"/>
              <w:bottom w:val="single" w:sz="4" w:space="0" w:color="auto"/>
              <w:right w:val="single" w:sz="4" w:space="0" w:color="auto"/>
            </w:tcBorders>
            <w:shd w:val="clear" w:color="auto" w:fill="auto"/>
            <w:noWrap/>
            <w:vAlign w:val="center"/>
            <w:hideMark/>
          </w:tcPr>
          <w:p w14:paraId="1FCA1E52"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797 593</w:t>
            </w:r>
          </w:p>
        </w:tc>
        <w:tc>
          <w:tcPr>
            <w:tcW w:w="1200" w:type="dxa"/>
            <w:tcBorders>
              <w:top w:val="nil"/>
              <w:left w:val="nil"/>
              <w:bottom w:val="single" w:sz="4" w:space="0" w:color="auto"/>
              <w:right w:val="single" w:sz="4" w:space="0" w:color="auto"/>
            </w:tcBorders>
            <w:shd w:val="clear" w:color="auto" w:fill="auto"/>
            <w:noWrap/>
            <w:vAlign w:val="center"/>
            <w:hideMark/>
          </w:tcPr>
          <w:p w14:paraId="27F9E01F"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0</w:t>
            </w:r>
          </w:p>
        </w:tc>
        <w:tc>
          <w:tcPr>
            <w:tcW w:w="1160" w:type="dxa"/>
            <w:tcBorders>
              <w:top w:val="nil"/>
              <w:left w:val="nil"/>
              <w:bottom w:val="single" w:sz="4" w:space="0" w:color="auto"/>
              <w:right w:val="single" w:sz="4" w:space="0" w:color="auto"/>
            </w:tcBorders>
            <w:shd w:val="clear" w:color="auto" w:fill="auto"/>
            <w:noWrap/>
            <w:vAlign w:val="center"/>
            <w:hideMark/>
          </w:tcPr>
          <w:p w14:paraId="3817BECF"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903 125</w:t>
            </w:r>
          </w:p>
        </w:tc>
        <w:tc>
          <w:tcPr>
            <w:tcW w:w="1560" w:type="dxa"/>
            <w:tcBorders>
              <w:top w:val="nil"/>
              <w:left w:val="nil"/>
              <w:bottom w:val="single" w:sz="4" w:space="0" w:color="auto"/>
              <w:right w:val="single" w:sz="8" w:space="0" w:color="auto"/>
            </w:tcBorders>
            <w:shd w:val="clear" w:color="auto" w:fill="auto"/>
            <w:noWrap/>
            <w:vAlign w:val="center"/>
            <w:hideMark/>
          </w:tcPr>
          <w:p w14:paraId="01FFD1DC"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853 125</w:t>
            </w:r>
          </w:p>
        </w:tc>
      </w:tr>
      <w:tr w:rsidR="000404E5" w:rsidRPr="000404E5" w14:paraId="6570AFBF" w14:textId="77777777" w:rsidTr="00BA6CFD">
        <w:trPr>
          <w:trHeight w:val="315"/>
        </w:trPr>
        <w:tc>
          <w:tcPr>
            <w:tcW w:w="2440" w:type="dxa"/>
            <w:tcBorders>
              <w:top w:val="nil"/>
              <w:left w:val="single" w:sz="8" w:space="0" w:color="auto"/>
              <w:bottom w:val="single" w:sz="4" w:space="0" w:color="auto"/>
              <w:right w:val="single" w:sz="8" w:space="0" w:color="auto"/>
            </w:tcBorders>
            <w:shd w:val="clear" w:color="auto" w:fill="auto"/>
            <w:noWrap/>
            <w:vAlign w:val="bottom"/>
            <w:hideMark/>
          </w:tcPr>
          <w:p w14:paraId="21E3DFB8" w14:textId="77777777" w:rsidR="000404E5" w:rsidRPr="000404E5" w:rsidRDefault="000404E5" w:rsidP="00BA6CFD">
            <w:pPr>
              <w:jc w:val="left"/>
              <w:rPr>
                <w:rFonts w:ascii="Calibri" w:hAnsi="Calibri" w:cs="Calibri"/>
                <w:sz w:val="22"/>
                <w:szCs w:val="22"/>
                <w:lang w:val="nl-BE" w:eastAsia="nl-BE"/>
              </w:rPr>
            </w:pPr>
            <w:r w:rsidRPr="000404E5">
              <w:rPr>
                <w:rFonts w:ascii="Calibri" w:hAnsi="Calibri" w:cs="Calibri"/>
                <w:sz w:val="22"/>
                <w:szCs w:val="22"/>
                <w:lang w:val="nl-BE" w:eastAsia="nl-BE"/>
              </w:rPr>
              <w:t>KMO Portefeuille</w:t>
            </w:r>
          </w:p>
        </w:tc>
        <w:tc>
          <w:tcPr>
            <w:tcW w:w="1180" w:type="dxa"/>
            <w:tcBorders>
              <w:top w:val="nil"/>
              <w:left w:val="nil"/>
              <w:bottom w:val="single" w:sz="4" w:space="0" w:color="auto"/>
              <w:right w:val="single" w:sz="4" w:space="0" w:color="auto"/>
            </w:tcBorders>
            <w:shd w:val="clear" w:color="auto" w:fill="auto"/>
            <w:noWrap/>
            <w:vAlign w:val="bottom"/>
            <w:hideMark/>
          </w:tcPr>
          <w:p w14:paraId="3E0A67E4"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315 892</w:t>
            </w: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0406BB2"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200 000</w:t>
            </w:r>
          </w:p>
        </w:tc>
        <w:tc>
          <w:tcPr>
            <w:tcW w:w="1200" w:type="dxa"/>
            <w:tcBorders>
              <w:top w:val="nil"/>
              <w:left w:val="nil"/>
              <w:bottom w:val="single" w:sz="4" w:space="0" w:color="auto"/>
              <w:right w:val="single" w:sz="4" w:space="0" w:color="auto"/>
            </w:tcBorders>
            <w:shd w:val="clear" w:color="auto" w:fill="auto"/>
            <w:noWrap/>
            <w:vAlign w:val="bottom"/>
            <w:hideMark/>
          </w:tcPr>
          <w:p w14:paraId="32706BA6"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 </w:t>
            </w:r>
          </w:p>
        </w:tc>
        <w:tc>
          <w:tcPr>
            <w:tcW w:w="1160" w:type="dxa"/>
            <w:tcBorders>
              <w:top w:val="nil"/>
              <w:left w:val="nil"/>
              <w:bottom w:val="single" w:sz="4" w:space="0" w:color="auto"/>
              <w:right w:val="single" w:sz="4" w:space="0" w:color="auto"/>
            </w:tcBorders>
            <w:shd w:val="clear" w:color="auto" w:fill="auto"/>
            <w:noWrap/>
            <w:vAlign w:val="bottom"/>
            <w:hideMark/>
          </w:tcPr>
          <w:p w14:paraId="1DDE8CEF"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0</w:t>
            </w:r>
          </w:p>
        </w:tc>
        <w:tc>
          <w:tcPr>
            <w:tcW w:w="1560" w:type="dxa"/>
            <w:tcBorders>
              <w:top w:val="nil"/>
              <w:left w:val="nil"/>
              <w:bottom w:val="single" w:sz="4" w:space="0" w:color="auto"/>
              <w:right w:val="single" w:sz="8" w:space="0" w:color="auto"/>
            </w:tcBorders>
            <w:shd w:val="clear" w:color="auto" w:fill="auto"/>
            <w:noWrap/>
            <w:vAlign w:val="bottom"/>
            <w:hideMark/>
          </w:tcPr>
          <w:p w14:paraId="7DD16731" w14:textId="77777777" w:rsidR="000404E5" w:rsidRPr="000404E5" w:rsidRDefault="000404E5" w:rsidP="00BA6CFD">
            <w:pPr>
              <w:jc w:val="right"/>
              <w:rPr>
                <w:rFonts w:ascii="Calibri" w:hAnsi="Calibri" w:cs="Calibri"/>
                <w:sz w:val="22"/>
                <w:szCs w:val="22"/>
                <w:lang w:val="nl-BE" w:eastAsia="nl-BE"/>
              </w:rPr>
            </w:pPr>
            <w:r w:rsidRPr="000404E5">
              <w:rPr>
                <w:rFonts w:ascii="Calibri" w:hAnsi="Calibri" w:cs="Calibri"/>
                <w:sz w:val="22"/>
                <w:szCs w:val="22"/>
                <w:lang w:val="nl-BE" w:eastAsia="nl-BE"/>
              </w:rPr>
              <w:t>0</w:t>
            </w:r>
          </w:p>
        </w:tc>
      </w:tr>
      <w:tr w:rsidR="000404E5" w:rsidRPr="000404E5" w14:paraId="3D4A628F" w14:textId="77777777" w:rsidTr="00BA6CFD">
        <w:trPr>
          <w:trHeight w:val="315"/>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13106C" w14:textId="77777777" w:rsidR="000404E5" w:rsidRPr="000404E5" w:rsidRDefault="000404E5" w:rsidP="00BA6CFD">
            <w:pPr>
              <w:jc w:val="left"/>
              <w:rPr>
                <w:rFonts w:ascii="Calibri" w:hAnsi="Calibri" w:cs="Calibri"/>
                <w:b/>
                <w:bCs/>
                <w:sz w:val="22"/>
                <w:szCs w:val="22"/>
                <w:lang w:val="nl-BE" w:eastAsia="nl-BE"/>
              </w:rPr>
            </w:pPr>
            <w:r w:rsidRPr="000404E5">
              <w:rPr>
                <w:rFonts w:ascii="Calibri" w:hAnsi="Calibri" w:cs="Calibri"/>
                <w:b/>
                <w:bCs/>
                <w:sz w:val="22"/>
                <w:szCs w:val="22"/>
                <w:lang w:val="nl-BE" w:eastAsia="nl-BE"/>
              </w:rPr>
              <w:t> </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0969D781" w14:textId="77777777" w:rsidR="000404E5" w:rsidRPr="000404E5" w:rsidRDefault="000404E5" w:rsidP="00BA6CFD">
            <w:pPr>
              <w:jc w:val="right"/>
              <w:rPr>
                <w:rFonts w:ascii="Calibri" w:hAnsi="Calibri" w:cs="Calibri"/>
                <w:b/>
                <w:bCs/>
                <w:sz w:val="22"/>
                <w:szCs w:val="22"/>
                <w:lang w:val="nl-BE" w:eastAsia="nl-BE"/>
              </w:rPr>
            </w:pPr>
            <w:r w:rsidRPr="000404E5">
              <w:rPr>
                <w:rFonts w:ascii="Calibri" w:hAnsi="Calibri" w:cs="Calibri"/>
                <w:b/>
                <w:bCs/>
                <w:sz w:val="22"/>
                <w:szCs w:val="22"/>
                <w:lang w:val="nl-BE" w:eastAsia="nl-BE"/>
              </w:rPr>
              <w:t>13 494 358</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3C7D224A" w14:textId="77777777" w:rsidR="000404E5" w:rsidRPr="000404E5" w:rsidRDefault="000404E5" w:rsidP="00BA6CFD">
            <w:pPr>
              <w:jc w:val="right"/>
              <w:rPr>
                <w:rFonts w:ascii="Calibri" w:hAnsi="Calibri" w:cs="Calibri"/>
                <w:b/>
                <w:bCs/>
                <w:sz w:val="22"/>
                <w:szCs w:val="22"/>
                <w:lang w:val="nl-BE" w:eastAsia="nl-BE"/>
              </w:rPr>
            </w:pPr>
            <w:r w:rsidRPr="000404E5">
              <w:rPr>
                <w:rFonts w:ascii="Calibri" w:hAnsi="Calibri" w:cs="Calibri"/>
                <w:b/>
                <w:bCs/>
                <w:sz w:val="22"/>
                <w:szCs w:val="22"/>
                <w:lang w:val="nl-BE" w:eastAsia="nl-BE"/>
              </w:rPr>
              <w:t>11 191 615</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27995417" w14:textId="77777777" w:rsidR="000404E5" w:rsidRPr="000404E5" w:rsidRDefault="000404E5" w:rsidP="00BA6CFD">
            <w:pPr>
              <w:jc w:val="right"/>
              <w:rPr>
                <w:rFonts w:ascii="Calibri" w:hAnsi="Calibri" w:cs="Calibri"/>
                <w:b/>
                <w:bCs/>
                <w:sz w:val="22"/>
                <w:szCs w:val="22"/>
                <w:lang w:val="nl-BE" w:eastAsia="nl-BE"/>
              </w:rPr>
            </w:pPr>
            <w:r w:rsidRPr="000404E5">
              <w:rPr>
                <w:rFonts w:ascii="Calibri" w:hAnsi="Calibri" w:cs="Calibri"/>
                <w:b/>
                <w:bCs/>
                <w:sz w:val="22"/>
                <w:szCs w:val="22"/>
                <w:lang w:val="nl-BE" w:eastAsia="nl-BE"/>
              </w:rPr>
              <w:t>12 265 222</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14:paraId="403BBCB7" w14:textId="77777777" w:rsidR="000404E5" w:rsidRPr="000404E5" w:rsidRDefault="000404E5" w:rsidP="00BA6CFD">
            <w:pPr>
              <w:jc w:val="right"/>
              <w:rPr>
                <w:rFonts w:ascii="Calibri" w:hAnsi="Calibri" w:cs="Calibri"/>
                <w:b/>
                <w:bCs/>
                <w:sz w:val="22"/>
                <w:szCs w:val="22"/>
                <w:lang w:val="nl-BE" w:eastAsia="nl-BE"/>
              </w:rPr>
            </w:pPr>
            <w:r w:rsidRPr="000404E5">
              <w:rPr>
                <w:rFonts w:ascii="Calibri" w:hAnsi="Calibri" w:cs="Calibri"/>
                <w:b/>
                <w:bCs/>
                <w:sz w:val="22"/>
                <w:szCs w:val="22"/>
                <w:lang w:val="nl-BE" w:eastAsia="nl-BE"/>
              </w:rPr>
              <w:t>14 369 560</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4EC38176" w14:textId="77777777" w:rsidR="000404E5" w:rsidRPr="000404E5" w:rsidRDefault="000404E5" w:rsidP="00BA6CFD">
            <w:pPr>
              <w:jc w:val="right"/>
              <w:rPr>
                <w:rFonts w:ascii="Calibri" w:hAnsi="Calibri" w:cs="Calibri"/>
                <w:b/>
                <w:bCs/>
                <w:sz w:val="22"/>
                <w:szCs w:val="22"/>
                <w:lang w:val="nl-BE" w:eastAsia="nl-BE"/>
              </w:rPr>
            </w:pPr>
            <w:r w:rsidRPr="000404E5">
              <w:rPr>
                <w:rFonts w:ascii="Calibri" w:hAnsi="Calibri" w:cs="Calibri"/>
                <w:b/>
                <w:bCs/>
                <w:sz w:val="22"/>
                <w:szCs w:val="22"/>
                <w:lang w:val="nl-BE" w:eastAsia="nl-BE"/>
              </w:rPr>
              <w:t>12 497 848</w:t>
            </w:r>
          </w:p>
        </w:tc>
      </w:tr>
    </w:tbl>
    <w:p w14:paraId="69B3E7DB" w14:textId="77777777" w:rsidR="000404E5" w:rsidRPr="000404E5" w:rsidRDefault="000404E5" w:rsidP="000404E5">
      <w:pPr>
        <w:pStyle w:val="Lijstalinea"/>
        <w:ind w:left="1080"/>
      </w:pPr>
    </w:p>
    <w:p w14:paraId="35D2A995" w14:textId="77777777" w:rsidR="000404E5" w:rsidRPr="000404E5" w:rsidRDefault="000404E5" w:rsidP="000404E5">
      <w:pPr>
        <w:pStyle w:val="Lijstalinea"/>
        <w:numPr>
          <w:ilvl w:val="0"/>
          <w:numId w:val="4"/>
        </w:numPr>
        <w:spacing w:after="160" w:line="259" w:lineRule="auto"/>
      </w:pPr>
      <w:r w:rsidRPr="000404E5">
        <w:t>De Europese goedkeuring voor de subsidievorm Haalbaarheidsstudies liep af op 31 maart 2015 en ze werd niet verlengd. Bijgevolg werden er vanaf het boekjaar 2015 geen verbintenissen (Mac) meer aangegaan.</w:t>
      </w:r>
    </w:p>
    <w:p w14:paraId="6DC0779E" w14:textId="77777777" w:rsidR="001936A1" w:rsidRPr="000404E5" w:rsidRDefault="001936A1"/>
    <w:sectPr w:rsidR="001936A1" w:rsidRPr="00040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9AD"/>
    <w:multiLevelType w:val="hybridMultilevel"/>
    <w:tmpl w:val="C1D0020A"/>
    <w:lvl w:ilvl="0" w:tplc="0A0EFF5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25612A2E"/>
    <w:multiLevelType w:val="hybridMultilevel"/>
    <w:tmpl w:val="978E8E14"/>
    <w:lvl w:ilvl="0" w:tplc="9104EB4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41214A"/>
    <w:multiLevelType w:val="hybridMultilevel"/>
    <w:tmpl w:val="E68AFB66"/>
    <w:lvl w:ilvl="0" w:tplc="AA6A1A9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437A67B9"/>
    <w:multiLevelType w:val="hybridMultilevel"/>
    <w:tmpl w:val="A1FA85AC"/>
    <w:lvl w:ilvl="0" w:tplc="7682DEF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E5"/>
    <w:rsid w:val="000404E5"/>
    <w:rsid w:val="001936A1"/>
    <w:rsid w:val="004217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9DEC"/>
  <w15:chartTrackingRefBased/>
  <w15:docId w15:val="{9865DE13-34B2-4644-85CF-4E3F874A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04E5"/>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4E5"/>
    <w:pPr>
      <w:ind w:left="720"/>
      <w:contextualSpacing/>
    </w:pPr>
  </w:style>
  <w:style w:type="paragraph" w:styleId="Ballontekst">
    <w:name w:val="Balloon Text"/>
    <w:basedOn w:val="Standaard"/>
    <w:link w:val="BallontekstChar"/>
    <w:uiPriority w:val="99"/>
    <w:semiHidden/>
    <w:unhideWhenUsed/>
    <w:rsid w:val="004217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17A8"/>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AC080-92D4-4C1C-A262-D707F220B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36969B-0CC5-44D9-BC93-9E9601C66B19}">
  <ds:schemaRefs>
    <ds:schemaRef ds:uri="http://schemas.microsoft.com/sharepoint/v3/contenttype/forms"/>
  </ds:schemaRefs>
</ds:datastoreItem>
</file>

<file path=customXml/itemProps3.xml><?xml version="1.0" encoding="utf-8"?>
<ds:datastoreItem xmlns:ds="http://schemas.openxmlformats.org/officeDocument/2006/customXml" ds:itemID="{B805FF9E-4A1D-4116-A315-F557ACA70421}">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Franckaert Eline</dc:creator>
  <cp:keywords/>
  <dc:description/>
  <cp:lastModifiedBy>D'Hanis, Denis</cp:lastModifiedBy>
  <cp:revision>2</cp:revision>
  <cp:lastPrinted>2019-02-11T08:14:00Z</cp:lastPrinted>
  <dcterms:created xsi:type="dcterms:W3CDTF">2019-02-11T08:14:00Z</dcterms:created>
  <dcterms:modified xsi:type="dcterms:W3CDTF">2019-02-11T08:14:00Z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