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4C11" w14:textId="3751A216" w:rsidR="00BB0C65" w:rsidRPr="00D73991" w:rsidRDefault="00D73991" w:rsidP="00BB0C65">
      <w:pPr>
        <w:pStyle w:val="nummering"/>
        <w:ind w:left="426" w:firstLine="0"/>
        <w:rPr>
          <w:b/>
        </w:rPr>
      </w:pPr>
      <w:bookmarkStart w:id="0" w:name="_GoBack"/>
      <w:bookmarkEnd w:id="0"/>
      <w:r w:rsidRPr="00D73991">
        <w:rPr>
          <w:b/>
        </w:rPr>
        <w:t>Overzicht van</w:t>
      </w:r>
      <w:r w:rsidR="00BB0C65" w:rsidRPr="00D73991">
        <w:rPr>
          <w:b/>
        </w:rPr>
        <w:t xml:space="preserve"> </w:t>
      </w:r>
      <w:r w:rsidR="00056253">
        <w:rPr>
          <w:b/>
        </w:rPr>
        <w:t xml:space="preserve">goedgekeurde </w:t>
      </w:r>
      <w:r w:rsidR="00BB0C65" w:rsidRPr="00D73991">
        <w:rPr>
          <w:b/>
        </w:rPr>
        <w:t xml:space="preserve">beheersplannen waarbij </w:t>
      </w:r>
      <w:r>
        <w:rPr>
          <w:b/>
        </w:rPr>
        <w:t xml:space="preserve">beschermde </w:t>
      </w:r>
      <w:r w:rsidR="00BB0C65" w:rsidRPr="00D73991">
        <w:rPr>
          <w:b/>
        </w:rPr>
        <w:t>windmole</w:t>
      </w:r>
      <w:r w:rsidRPr="00D73991">
        <w:rPr>
          <w:b/>
        </w:rPr>
        <w:t>ns deel uitmaken van het gebied</w:t>
      </w:r>
    </w:p>
    <w:p w14:paraId="58092561" w14:textId="77777777" w:rsidR="00BB0C65" w:rsidRDefault="00BB0C65" w:rsidP="00BB0C65">
      <w:pPr>
        <w:pStyle w:val="nummering"/>
        <w:ind w:left="426" w:firstLine="0"/>
      </w:pPr>
    </w:p>
    <w:p w14:paraId="71EBE828" w14:textId="77777777" w:rsidR="00BB0C65" w:rsidRPr="009A1AF2" w:rsidRDefault="00BB0C65" w:rsidP="00BB0C65">
      <w:pPr>
        <w:pStyle w:val="nummering"/>
        <w:ind w:left="426" w:firstLine="0"/>
      </w:pPr>
      <w:r w:rsidRPr="009A1AF2">
        <w:t>Antwerpen</w:t>
      </w:r>
      <w:r>
        <w:t xml:space="preserve"> (2)</w:t>
      </w:r>
      <w:r w:rsidRPr="009A1AF2">
        <w:t>:</w:t>
      </w:r>
    </w:p>
    <w:p w14:paraId="02363248" w14:textId="77777777" w:rsidR="00BB0C65" w:rsidRPr="009A1AF2" w:rsidRDefault="00BB0C65" w:rsidP="00BB0C65">
      <w:pPr>
        <w:pStyle w:val="nummering"/>
        <w:numPr>
          <w:ilvl w:val="0"/>
          <w:numId w:val="3"/>
        </w:numPr>
      </w:pPr>
      <w:r w:rsidRPr="009A1AF2">
        <w:t xml:space="preserve">Aartselaar, Heimolen, </w:t>
      </w:r>
    </w:p>
    <w:p w14:paraId="7433AF6C" w14:textId="77777777" w:rsidR="00BB0C65" w:rsidRPr="009A1AF2" w:rsidRDefault="00BB0C65" w:rsidP="00BB0C65">
      <w:pPr>
        <w:pStyle w:val="nummering"/>
        <w:numPr>
          <w:ilvl w:val="0"/>
          <w:numId w:val="3"/>
        </w:numPr>
      </w:pPr>
      <w:r w:rsidRPr="009A1AF2">
        <w:t xml:space="preserve">Westerlo, </w:t>
      </w:r>
      <w:proofErr w:type="spellStart"/>
      <w:r w:rsidRPr="009A1AF2">
        <w:t>Beddermolen</w:t>
      </w:r>
      <w:proofErr w:type="spellEnd"/>
      <w:r w:rsidRPr="009A1AF2">
        <w:t xml:space="preserve"> </w:t>
      </w:r>
    </w:p>
    <w:p w14:paraId="7DDDB613" w14:textId="77777777" w:rsidR="00BB0C65" w:rsidRPr="009A1AF2" w:rsidRDefault="00BB0C65" w:rsidP="00BB0C65">
      <w:pPr>
        <w:pStyle w:val="nummering"/>
        <w:ind w:left="426" w:firstLine="0"/>
      </w:pPr>
      <w:r w:rsidRPr="009A1AF2">
        <w:t>Limburg</w:t>
      </w:r>
      <w:r>
        <w:t xml:space="preserve"> (6):</w:t>
      </w:r>
      <w:r w:rsidRPr="009A1AF2">
        <w:t xml:space="preserve"> </w:t>
      </w:r>
    </w:p>
    <w:p w14:paraId="3D9EE0C7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 xml:space="preserve">Kinrooi, Lemmensmolen en </w:t>
      </w:r>
      <w:proofErr w:type="spellStart"/>
      <w:r w:rsidRPr="009A1AF2">
        <w:t>onm</w:t>
      </w:r>
      <w:proofErr w:type="spellEnd"/>
      <w:r w:rsidRPr="009A1AF2">
        <w:t>. omgeving</w:t>
      </w:r>
    </w:p>
    <w:p w14:paraId="1321FF19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 xml:space="preserve">Kinrooi, </w:t>
      </w:r>
      <w:proofErr w:type="spellStart"/>
      <w:r w:rsidRPr="009A1AF2">
        <w:t>Keijersmolen</w:t>
      </w:r>
      <w:proofErr w:type="spellEnd"/>
    </w:p>
    <w:p w14:paraId="1A441C87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>Kinrooi, Zorgvlietmolen</w:t>
      </w:r>
    </w:p>
    <w:p w14:paraId="42073498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 xml:space="preserve">Bocholt </w:t>
      </w:r>
      <w:proofErr w:type="spellStart"/>
      <w:r w:rsidRPr="009A1AF2">
        <w:t>Kaulille</w:t>
      </w:r>
      <w:proofErr w:type="spellEnd"/>
      <w:r w:rsidRPr="009A1AF2">
        <w:t xml:space="preserve"> Sevensmolen</w:t>
      </w:r>
    </w:p>
    <w:p w14:paraId="297984FC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proofErr w:type="spellStart"/>
      <w:r w:rsidRPr="009A1AF2">
        <w:t>Hamont</w:t>
      </w:r>
      <w:proofErr w:type="spellEnd"/>
      <w:r w:rsidRPr="009A1AF2">
        <w:t>, windmolen Napoleonsmolen</w:t>
      </w:r>
    </w:p>
    <w:p w14:paraId="35EF8240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>
        <w:t>G</w:t>
      </w:r>
      <w:r w:rsidRPr="009A1AF2">
        <w:t xml:space="preserve">enk Monumentenbeheersplan openluchtmuseum </w:t>
      </w:r>
      <w:proofErr w:type="spellStart"/>
      <w:r w:rsidRPr="009A1AF2">
        <w:t>Bokrijk</w:t>
      </w:r>
      <w:proofErr w:type="spellEnd"/>
    </w:p>
    <w:p w14:paraId="4064AEC3" w14:textId="77777777" w:rsidR="00BB0C65" w:rsidRPr="009A1AF2" w:rsidRDefault="00BB0C65" w:rsidP="00BB0C65">
      <w:pPr>
        <w:pStyle w:val="nummering"/>
        <w:ind w:left="426" w:firstLine="0"/>
      </w:pPr>
      <w:r w:rsidRPr="009A1AF2">
        <w:t>Oost-Vlaanderen</w:t>
      </w:r>
      <w:r>
        <w:t xml:space="preserve"> (7)</w:t>
      </w:r>
      <w:r w:rsidRPr="009A1AF2">
        <w:t>:</w:t>
      </w:r>
    </w:p>
    <w:p w14:paraId="71913CB0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Aalter, Teerlingmolen</w:t>
      </w:r>
    </w:p>
    <w:p w14:paraId="6BD22193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Erpe-Mere, </w:t>
      </w:r>
      <w:proofErr w:type="spellStart"/>
      <w:r w:rsidRPr="009A1AF2">
        <w:t>Mere</w:t>
      </w:r>
      <w:proofErr w:type="spellEnd"/>
      <w:r w:rsidRPr="009A1AF2">
        <w:t>, Molen Van der Haegen</w:t>
      </w:r>
    </w:p>
    <w:p w14:paraId="775EE522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Gavere, </w:t>
      </w:r>
      <w:proofErr w:type="spellStart"/>
      <w:r w:rsidRPr="009A1AF2">
        <w:t>Dikkelvenne</w:t>
      </w:r>
      <w:proofErr w:type="spellEnd"/>
      <w:r w:rsidRPr="009A1AF2">
        <w:t xml:space="preserve">, </w:t>
      </w:r>
      <w:proofErr w:type="spellStart"/>
      <w:r w:rsidRPr="009A1AF2">
        <w:t>Tarandusmolen</w:t>
      </w:r>
      <w:proofErr w:type="spellEnd"/>
    </w:p>
    <w:p w14:paraId="0E893660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Herzele, windmolen te </w:t>
      </w:r>
      <w:proofErr w:type="spellStart"/>
      <w:r w:rsidRPr="009A1AF2">
        <w:t>Rullegem</w:t>
      </w:r>
      <w:proofErr w:type="spellEnd"/>
    </w:p>
    <w:p w14:paraId="40F7BF71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Kaprijke, </w:t>
      </w:r>
      <w:proofErr w:type="spellStart"/>
      <w:r w:rsidRPr="009A1AF2">
        <w:t>Lembeke</w:t>
      </w:r>
      <w:proofErr w:type="spellEnd"/>
      <w:r w:rsidRPr="009A1AF2">
        <w:t>, Westermolen</w:t>
      </w:r>
    </w:p>
    <w:p w14:paraId="7B781F39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Lokeren, Heirbrugmolen</w:t>
      </w:r>
    </w:p>
    <w:p w14:paraId="4A52D15B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Zottegem, Elene, stenen windmolen</w:t>
      </w:r>
    </w:p>
    <w:p w14:paraId="66366F71" w14:textId="77777777" w:rsidR="00BB0C65" w:rsidRPr="009A1AF2" w:rsidRDefault="00BB0C65" w:rsidP="00BB0C65">
      <w:pPr>
        <w:pStyle w:val="nummering"/>
        <w:ind w:left="426" w:firstLine="0"/>
      </w:pPr>
      <w:r w:rsidRPr="009A1AF2">
        <w:t>Vlaams-Brabant</w:t>
      </w:r>
      <w:r>
        <w:t xml:space="preserve"> (3)</w:t>
      </w:r>
      <w:r w:rsidRPr="009A1AF2">
        <w:t xml:space="preserve">: </w:t>
      </w:r>
    </w:p>
    <w:p w14:paraId="515E24A8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 xml:space="preserve">Begijnendijk, </w:t>
      </w:r>
      <w:proofErr w:type="spellStart"/>
      <w:r w:rsidRPr="009A1AF2">
        <w:t>Betekom</w:t>
      </w:r>
      <w:proofErr w:type="spellEnd"/>
      <w:r w:rsidRPr="009A1AF2">
        <w:t>, Molenruïne</w:t>
      </w:r>
    </w:p>
    <w:p w14:paraId="23B11C5F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 xml:space="preserve">Keerbergen, Heimolen </w:t>
      </w:r>
    </w:p>
    <w:p w14:paraId="5C9A2C18" w14:textId="77777777" w:rsidR="00BB0C65" w:rsidRPr="009A1AF2" w:rsidRDefault="00BB0C65" w:rsidP="00BB0C65">
      <w:pPr>
        <w:pStyle w:val="nummering"/>
        <w:numPr>
          <w:ilvl w:val="0"/>
          <w:numId w:val="2"/>
        </w:numPr>
      </w:pPr>
      <w:r w:rsidRPr="009A1AF2">
        <w:t>Ternat, Klapscheutmolen en omgeving</w:t>
      </w:r>
    </w:p>
    <w:p w14:paraId="219A8EC7" w14:textId="77777777" w:rsidR="00BB0C65" w:rsidRPr="009A1AF2" w:rsidRDefault="00BB0C65" w:rsidP="00BB0C65">
      <w:pPr>
        <w:pStyle w:val="nummering"/>
        <w:ind w:left="426" w:hanging="426"/>
      </w:pPr>
      <w:r>
        <w:t xml:space="preserve">      </w:t>
      </w:r>
      <w:r w:rsidRPr="009A1AF2">
        <w:t>West-Vlaanderen</w:t>
      </w:r>
      <w:r>
        <w:t xml:space="preserve"> (13)</w:t>
      </w:r>
      <w:r w:rsidRPr="009A1AF2">
        <w:t>:</w:t>
      </w:r>
    </w:p>
    <w:p w14:paraId="41643E03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Anzegem, </w:t>
      </w:r>
      <w:proofErr w:type="spellStart"/>
      <w:r w:rsidRPr="009A1AF2">
        <w:t>Tiegem</w:t>
      </w:r>
      <w:proofErr w:type="spellEnd"/>
      <w:r w:rsidRPr="009A1AF2">
        <w:t>, Bergmolen</w:t>
      </w:r>
    </w:p>
    <w:p w14:paraId="3DABCB23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Ardooie, </w:t>
      </w:r>
      <w:proofErr w:type="spellStart"/>
      <w:r w:rsidRPr="009A1AF2">
        <w:t>Rysselendemolen</w:t>
      </w:r>
      <w:proofErr w:type="spellEnd"/>
    </w:p>
    <w:p w14:paraId="029CD396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Heuvelland, Westouter, Lijstermolen</w:t>
      </w:r>
    </w:p>
    <w:p w14:paraId="556DDB1C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Hooglede, </w:t>
      </w:r>
      <w:proofErr w:type="spellStart"/>
      <w:r w:rsidRPr="009A1AF2">
        <w:t>Gits</w:t>
      </w:r>
      <w:proofErr w:type="spellEnd"/>
      <w:r w:rsidRPr="009A1AF2">
        <w:t>, Grijspeerdmolen</w:t>
      </w:r>
    </w:p>
    <w:p w14:paraId="727BB529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Houthulst, </w:t>
      </w:r>
      <w:proofErr w:type="spellStart"/>
      <w:r w:rsidRPr="009A1AF2">
        <w:t>Merkem</w:t>
      </w:r>
      <w:proofErr w:type="spellEnd"/>
      <w:r w:rsidRPr="009A1AF2">
        <w:t xml:space="preserve">, </w:t>
      </w:r>
      <w:proofErr w:type="spellStart"/>
      <w:r w:rsidRPr="009A1AF2">
        <w:t>Beukelaremolen</w:t>
      </w:r>
      <w:proofErr w:type="spellEnd"/>
    </w:p>
    <w:p w14:paraId="0EE1DDA2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Jabbeke, Molen van </w:t>
      </w:r>
      <w:proofErr w:type="spellStart"/>
      <w:r w:rsidRPr="009A1AF2">
        <w:t>Kerrebrouck</w:t>
      </w:r>
      <w:proofErr w:type="spellEnd"/>
    </w:p>
    <w:p w14:paraId="0A004D85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Kortemark, Werken, Kruisstraatmolen</w:t>
      </w:r>
    </w:p>
    <w:p w14:paraId="48AAAD99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Kortemark, </w:t>
      </w:r>
      <w:proofErr w:type="spellStart"/>
      <w:r w:rsidRPr="009A1AF2">
        <w:t>Zarren</w:t>
      </w:r>
      <w:proofErr w:type="spellEnd"/>
      <w:r w:rsidRPr="009A1AF2">
        <w:t xml:space="preserve">, </w:t>
      </w:r>
      <w:proofErr w:type="spellStart"/>
      <w:r w:rsidRPr="009A1AF2">
        <w:t>Couchezmolen</w:t>
      </w:r>
      <w:proofErr w:type="spellEnd"/>
    </w:p>
    <w:p w14:paraId="56D2AEF5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Kortrijk, Marke, </w:t>
      </w:r>
      <w:proofErr w:type="spellStart"/>
      <w:r w:rsidRPr="009A1AF2">
        <w:t>molenhof</w:t>
      </w:r>
      <w:proofErr w:type="spellEnd"/>
      <w:r w:rsidRPr="009A1AF2">
        <w:t xml:space="preserve"> te Rodenborg</w:t>
      </w:r>
    </w:p>
    <w:p w14:paraId="6B8EC7D1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Kortrijk, </w:t>
      </w:r>
      <w:proofErr w:type="spellStart"/>
      <w:r w:rsidRPr="009A1AF2">
        <w:t>Aalbeke</w:t>
      </w:r>
      <w:proofErr w:type="spellEnd"/>
      <w:r w:rsidRPr="009A1AF2">
        <w:t xml:space="preserve">, </w:t>
      </w:r>
      <w:proofErr w:type="spellStart"/>
      <w:r w:rsidRPr="009A1AF2">
        <w:t>Hoogmolen</w:t>
      </w:r>
      <w:proofErr w:type="spellEnd"/>
    </w:p>
    <w:p w14:paraId="5F947C75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 xml:space="preserve">Langemark-Poelkapellen </w:t>
      </w:r>
      <w:proofErr w:type="spellStart"/>
      <w:r w:rsidRPr="009A1AF2">
        <w:t>Bikschote</w:t>
      </w:r>
      <w:proofErr w:type="spellEnd"/>
      <w:r w:rsidRPr="009A1AF2">
        <w:t>, Blauwe molen</w:t>
      </w:r>
    </w:p>
    <w:p w14:paraId="5E77851F" w14:textId="77777777" w:rsidR="00BB0C65" w:rsidRPr="009A1AF2" w:rsidRDefault="00BB0C65" w:rsidP="00BB0C65">
      <w:pPr>
        <w:pStyle w:val="nummering"/>
        <w:numPr>
          <w:ilvl w:val="0"/>
          <w:numId w:val="1"/>
        </w:numPr>
      </w:pPr>
      <w:r w:rsidRPr="009A1AF2">
        <w:t>Oudenburg, molenromp met molenaarshuis</w:t>
      </w:r>
    </w:p>
    <w:p w14:paraId="2A3AD054" w14:textId="77777777" w:rsidR="00D24AE1" w:rsidRDefault="00BB0C65" w:rsidP="00BB0C65">
      <w:pPr>
        <w:pStyle w:val="nummering"/>
        <w:numPr>
          <w:ilvl w:val="0"/>
          <w:numId w:val="1"/>
        </w:numPr>
      </w:pPr>
      <w:r w:rsidRPr="009A1AF2">
        <w:t>Zwevegem, Klockemolen</w:t>
      </w:r>
    </w:p>
    <w:sectPr w:rsidR="00D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ECE"/>
    <w:multiLevelType w:val="hybridMultilevel"/>
    <w:tmpl w:val="58623956"/>
    <w:lvl w:ilvl="0" w:tplc="42F2A11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B15F42"/>
    <w:multiLevelType w:val="hybridMultilevel"/>
    <w:tmpl w:val="D70453C6"/>
    <w:lvl w:ilvl="0" w:tplc="8D4E83E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645ACD"/>
    <w:multiLevelType w:val="hybridMultilevel"/>
    <w:tmpl w:val="D5BABBD2"/>
    <w:lvl w:ilvl="0" w:tplc="42F2A11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65"/>
    <w:rsid w:val="00056253"/>
    <w:rsid w:val="00266182"/>
    <w:rsid w:val="00BB0C65"/>
    <w:rsid w:val="00D24AE1"/>
    <w:rsid w:val="00D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BFA"/>
  <w15:chartTrackingRefBased/>
  <w15:docId w15:val="{84D9A16C-919A-4C10-BCE7-9022C2B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Standaard"/>
    <w:rsid w:val="00BB0C65"/>
    <w:pPr>
      <w:spacing w:after="120" w:line="240" w:lineRule="auto"/>
      <w:ind w:left="425" w:hanging="425"/>
      <w:jc w:val="both"/>
    </w:pPr>
    <w:rPr>
      <w:rFonts w:ascii="Verdana" w:hAnsi="Verdana" w:cs="Calibri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2C2CA-0291-4DA1-8D18-D1157511A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2631D-5496-4920-BEA8-B871ACFA261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A0E891-E784-4E82-9B60-6720F046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Robijns Karel</dc:creator>
  <cp:keywords/>
  <dc:description/>
  <cp:lastModifiedBy>D'Hanis Denis</cp:lastModifiedBy>
  <cp:revision>2</cp:revision>
  <cp:lastPrinted>2018-09-04T07:57:00Z</cp:lastPrinted>
  <dcterms:created xsi:type="dcterms:W3CDTF">2018-09-04T07:58:00Z</dcterms:created>
  <dcterms:modified xsi:type="dcterms:W3CDTF">2018-09-04T07:58:00Z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