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0D2B9" w14:textId="77777777" w:rsidR="000976E9" w:rsidRPr="00AE4255" w:rsidRDefault="00F9434F" w:rsidP="00AE4255">
      <w:pPr>
        <w:pStyle w:val="A-NaamMinister"/>
        <w:jc w:val="both"/>
        <w:rPr>
          <w:rFonts w:ascii="Verdana" w:hAnsi="Verdana"/>
          <w:sz w:val="20"/>
          <w:szCs w:val="20"/>
        </w:rPr>
      </w:pPr>
      <w:proofErr w:type="spellStart"/>
      <w:r>
        <w:rPr>
          <w:rFonts w:ascii="Verdana" w:hAnsi="Verdana"/>
          <w:sz w:val="20"/>
          <w:szCs w:val="20"/>
        </w:rPr>
        <w:t>bart</w:t>
      </w:r>
      <w:proofErr w:type="spellEnd"/>
      <w:r w:rsidR="00B66D84">
        <w:rPr>
          <w:rFonts w:ascii="Verdana" w:hAnsi="Verdana"/>
          <w:sz w:val="20"/>
          <w:szCs w:val="20"/>
        </w:rPr>
        <w:t xml:space="preserve"> </w:t>
      </w:r>
      <w:proofErr w:type="spellStart"/>
      <w:r>
        <w:rPr>
          <w:rFonts w:ascii="Verdana" w:hAnsi="Verdana"/>
          <w:sz w:val="20"/>
          <w:szCs w:val="20"/>
        </w:rPr>
        <w:t>tommelein</w:t>
      </w:r>
      <w:proofErr w:type="spellEnd"/>
    </w:p>
    <w:p w14:paraId="78E0F3E5" w14:textId="77777777" w:rsidR="000976E9" w:rsidRPr="00AE4255" w:rsidRDefault="004F30D4" w:rsidP="00AE4255">
      <w:pPr>
        <w:pStyle w:val="A-TitelMinister"/>
        <w:jc w:val="both"/>
        <w:rPr>
          <w:rFonts w:ascii="Verdana" w:hAnsi="Verdana"/>
          <w:sz w:val="20"/>
          <w:szCs w:val="20"/>
        </w:rPr>
      </w:pPr>
      <w:r>
        <w:rPr>
          <w:rFonts w:ascii="Verdana" w:hAnsi="Verdana"/>
          <w:sz w:val="20"/>
          <w:szCs w:val="20"/>
        </w:rPr>
        <w:t>vice</w:t>
      </w:r>
      <w:r w:rsidR="00AE4255" w:rsidRPr="00AE4255">
        <w:rPr>
          <w:rFonts w:ascii="Verdana" w:hAnsi="Verdana"/>
          <w:sz w:val="20"/>
          <w:szCs w:val="20"/>
        </w:rPr>
        <w:t xml:space="preserve">minister-president van de </w:t>
      </w:r>
      <w:proofErr w:type="spellStart"/>
      <w:r w:rsidR="00AE4255" w:rsidRPr="00AE4255">
        <w:rPr>
          <w:rFonts w:ascii="Verdana" w:hAnsi="Verdana"/>
          <w:sz w:val="20"/>
          <w:szCs w:val="20"/>
        </w:rPr>
        <w:t>vlaamse</w:t>
      </w:r>
      <w:proofErr w:type="spellEnd"/>
      <w:r w:rsidR="00AE4255" w:rsidRPr="00AE4255">
        <w:rPr>
          <w:rFonts w:ascii="Verdana" w:hAnsi="Verdana"/>
          <w:sz w:val="20"/>
          <w:szCs w:val="20"/>
        </w:rPr>
        <w:t xml:space="preserve"> regering, </w:t>
      </w:r>
      <w:proofErr w:type="spellStart"/>
      <w:r w:rsidR="00AE4255" w:rsidRPr="00AE4255">
        <w:rPr>
          <w:rFonts w:ascii="Verdana" w:hAnsi="Verdana"/>
          <w:sz w:val="20"/>
          <w:szCs w:val="20"/>
        </w:rPr>
        <w:t>vlaams</w:t>
      </w:r>
      <w:proofErr w:type="spellEnd"/>
      <w:r w:rsidR="00AE4255" w:rsidRPr="00AE4255">
        <w:rPr>
          <w:rFonts w:ascii="Verdana" w:hAnsi="Verdana"/>
          <w:sz w:val="20"/>
          <w:szCs w:val="20"/>
        </w:rPr>
        <w:t xml:space="preserve"> minister van </w:t>
      </w:r>
      <w:r w:rsidR="00B66D84">
        <w:rPr>
          <w:rFonts w:ascii="Verdana" w:hAnsi="Verdana"/>
          <w:sz w:val="20"/>
          <w:szCs w:val="20"/>
        </w:rPr>
        <w:t>begroting, financiën en energie</w:t>
      </w:r>
    </w:p>
    <w:p w14:paraId="68F99F96" w14:textId="77777777" w:rsidR="000976E9" w:rsidRPr="00AE4255" w:rsidRDefault="000976E9" w:rsidP="00AE4255">
      <w:pPr>
        <w:jc w:val="both"/>
        <w:rPr>
          <w:rFonts w:ascii="Verdana" w:hAnsi="Verdana"/>
          <w:sz w:val="20"/>
          <w:szCs w:val="20"/>
        </w:rPr>
      </w:pPr>
    </w:p>
    <w:p w14:paraId="4B6C2006" w14:textId="77777777" w:rsidR="000976E9" w:rsidRPr="00AE4255" w:rsidRDefault="000976E9" w:rsidP="00AE4255">
      <w:pPr>
        <w:pStyle w:val="A-Lijn"/>
        <w:jc w:val="both"/>
        <w:rPr>
          <w:rFonts w:ascii="Verdana" w:hAnsi="Verdana"/>
          <w:sz w:val="20"/>
          <w:szCs w:val="20"/>
        </w:rPr>
      </w:pPr>
    </w:p>
    <w:p w14:paraId="0E155A8D" w14:textId="77777777" w:rsidR="000976E9" w:rsidRPr="00AE4255" w:rsidRDefault="000976E9" w:rsidP="00AE4255">
      <w:pPr>
        <w:pStyle w:val="A-Type"/>
        <w:jc w:val="both"/>
        <w:rPr>
          <w:rFonts w:ascii="Verdana" w:hAnsi="Verdana"/>
          <w:sz w:val="20"/>
          <w:szCs w:val="20"/>
        </w:rPr>
        <w:sectPr w:rsidR="000976E9" w:rsidRPr="00AE4255">
          <w:pgSz w:w="11906" w:h="16838"/>
          <w:pgMar w:top="1417" w:right="1417" w:bottom="1417" w:left="1417" w:header="708" w:footer="708" w:gutter="0"/>
          <w:cols w:space="708"/>
          <w:docGrid w:linePitch="360"/>
        </w:sectPr>
      </w:pPr>
    </w:p>
    <w:p w14:paraId="643F9AED" w14:textId="77777777" w:rsidR="00210C07" w:rsidRPr="00AE4255" w:rsidRDefault="003E4958" w:rsidP="00AE4255">
      <w:pPr>
        <w:pStyle w:val="A-Type"/>
        <w:jc w:val="both"/>
        <w:rPr>
          <w:rFonts w:ascii="Verdana" w:hAnsi="Verdana"/>
          <w:sz w:val="20"/>
          <w:szCs w:val="20"/>
        </w:rPr>
        <w:sectPr w:rsidR="00210C07" w:rsidRPr="00AE4255" w:rsidSect="000976E9">
          <w:type w:val="continuous"/>
          <w:pgSz w:w="11906" w:h="16838"/>
          <w:pgMar w:top="1417" w:right="1417" w:bottom="1417" w:left="1417" w:header="708" w:footer="708" w:gutter="0"/>
          <w:cols w:space="708"/>
          <w:formProt w:val="0"/>
          <w:docGrid w:linePitch="360"/>
        </w:sectPr>
      </w:pPr>
      <w:r>
        <w:rPr>
          <w:rFonts w:ascii="Verdana" w:hAnsi="Verdana"/>
          <w:sz w:val="20"/>
          <w:szCs w:val="20"/>
        </w:rPr>
        <w:t>gecoördineerd </w:t>
      </w:r>
      <w:r w:rsidR="000976E9" w:rsidRPr="00AE4255">
        <w:rPr>
          <w:rFonts w:ascii="Verdana" w:hAnsi="Verdana"/>
          <w:sz w:val="20"/>
          <w:szCs w:val="20"/>
        </w:rPr>
        <w:t xml:space="preserve">antwoord </w:t>
      </w:r>
    </w:p>
    <w:p w14:paraId="77276FC7" w14:textId="77777777" w:rsidR="000976E9" w:rsidRPr="00301372" w:rsidRDefault="0057445D" w:rsidP="00AE4255">
      <w:pPr>
        <w:pStyle w:val="A-Type"/>
        <w:jc w:val="both"/>
        <w:rPr>
          <w:rFonts w:ascii="Verdana" w:hAnsi="Verdana"/>
          <w:b w:val="0"/>
          <w:smallCaps w:val="0"/>
          <w:sz w:val="20"/>
          <w:szCs w:val="20"/>
        </w:rPr>
      </w:pPr>
      <w:r>
        <w:rPr>
          <w:rFonts w:ascii="Verdana" w:hAnsi="Verdana"/>
          <w:b w:val="0"/>
          <w:smallCaps w:val="0"/>
          <w:sz w:val="20"/>
          <w:szCs w:val="20"/>
        </w:rPr>
        <w:t xml:space="preserve">op vraag nr. </w:t>
      </w:r>
      <w:r w:rsidR="004B223F">
        <w:rPr>
          <w:rFonts w:ascii="Verdana" w:hAnsi="Verdana"/>
          <w:b w:val="0"/>
          <w:smallCaps w:val="0"/>
          <w:sz w:val="20"/>
          <w:szCs w:val="20"/>
        </w:rPr>
        <w:t xml:space="preserve">314 </w:t>
      </w:r>
      <w:r w:rsidR="000976E9" w:rsidRPr="00AE4255">
        <w:rPr>
          <w:rFonts w:ascii="Verdana" w:hAnsi="Verdana"/>
          <w:b w:val="0"/>
          <w:smallCaps w:val="0"/>
          <w:sz w:val="20"/>
          <w:szCs w:val="20"/>
        </w:rPr>
        <w:t>van</w:t>
      </w:r>
      <w:r w:rsidR="004B223F">
        <w:rPr>
          <w:rFonts w:ascii="Verdana" w:hAnsi="Verdana"/>
          <w:b w:val="0"/>
          <w:smallCaps w:val="0"/>
          <w:sz w:val="20"/>
          <w:szCs w:val="20"/>
        </w:rPr>
        <w:t xml:space="preserve"> 28</w:t>
      </w:r>
      <w:r w:rsidR="000976E9" w:rsidRPr="00AE4255">
        <w:rPr>
          <w:rFonts w:ascii="Verdana" w:hAnsi="Verdana"/>
          <w:b w:val="0"/>
          <w:sz w:val="20"/>
          <w:szCs w:val="20"/>
        </w:rPr>
        <w:t xml:space="preserve"> </w:t>
      </w:r>
      <w:sdt>
        <w:sdtPr>
          <w:rPr>
            <w:rFonts w:ascii="Verdana" w:hAnsi="Verdana"/>
            <w:b w:val="0"/>
            <w:smallCaps w:val="0"/>
            <w:sz w:val="20"/>
            <w:szCs w:val="20"/>
          </w:rPr>
          <w:alias w:val="(maand)"/>
          <w:tag w:val="(maand)"/>
          <w:id w:val="-1527716432"/>
          <w:placeholder>
            <w:docPart w:val="DefaultPlaceholder_1082065159"/>
          </w:placeholder>
          <w:dropDownList>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dropDownList>
        </w:sdtPr>
        <w:sdtEndPr/>
        <w:sdtContent>
          <w:r w:rsidR="004B223F">
            <w:rPr>
              <w:rFonts w:ascii="Verdana" w:hAnsi="Verdana"/>
              <w:b w:val="0"/>
              <w:smallCaps w:val="0"/>
              <w:sz w:val="20"/>
              <w:szCs w:val="20"/>
            </w:rPr>
            <w:t>juni</w:t>
          </w:r>
        </w:sdtContent>
      </w:sdt>
      <w:r w:rsidR="002346BF">
        <w:rPr>
          <w:rFonts w:ascii="Verdana" w:hAnsi="Verdana"/>
          <w:b w:val="0"/>
          <w:smallCaps w:val="0"/>
          <w:sz w:val="20"/>
          <w:szCs w:val="20"/>
        </w:rPr>
        <w:t xml:space="preserve"> </w:t>
      </w:r>
      <w:sdt>
        <w:sdtPr>
          <w:rPr>
            <w:rFonts w:ascii="Verdana" w:hAnsi="Verdana"/>
            <w:b w:val="0"/>
            <w:smallCaps w:val="0"/>
            <w:sz w:val="20"/>
            <w:szCs w:val="20"/>
          </w:rPr>
          <w:alias w:val="(jaar)"/>
          <w:tag w:val="(jaar)"/>
          <w:id w:val="359940883"/>
          <w:placeholder>
            <w:docPart w:val="DefaultPlaceholder_1082065159"/>
          </w:placeholder>
          <w:dropDownList>
            <w:listItem w:value="(jaar)."/>
            <w:listItem w:displayText="2014" w:value="2014"/>
            <w:listItem w:displayText="2015" w:value="2015"/>
            <w:listItem w:displayText="2016" w:value="2016"/>
            <w:listItem w:displayText="2017" w:value="2017"/>
            <w:listItem w:displayText="2018" w:value="2018"/>
            <w:listItem w:displayText="2019" w:value="2019"/>
          </w:dropDownList>
        </w:sdtPr>
        <w:sdtEndPr/>
        <w:sdtContent>
          <w:r w:rsidR="004B223F">
            <w:rPr>
              <w:rFonts w:ascii="Verdana" w:hAnsi="Verdana"/>
              <w:b w:val="0"/>
              <w:smallCaps w:val="0"/>
              <w:sz w:val="20"/>
              <w:szCs w:val="20"/>
            </w:rPr>
            <w:t>2018</w:t>
          </w:r>
        </w:sdtContent>
      </w:sdt>
    </w:p>
    <w:p w14:paraId="3EF824E5" w14:textId="77777777" w:rsidR="000976E9" w:rsidRPr="00AE4255" w:rsidRDefault="000976E9" w:rsidP="00AE4255">
      <w:pPr>
        <w:jc w:val="both"/>
        <w:rPr>
          <w:rFonts w:ascii="Verdana" w:hAnsi="Verdana"/>
          <w:sz w:val="20"/>
          <w:szCs w:val="20"/>
        </w:rPr>
      </w:pPr>
      <w:r w:rsidRPr="00AE4255">
        <w:rPr>
          <w:rFonts w:ascii="Verdana" w:hAnsi="Verdana"/>
          <w:sz w:val="20"/>
          <w:szCs w:val="20"/>
        </w:rPr>
        <w:t xml:space="preserve">van </w:t>
      </w:r>
      <w:proofErr w:type="spellStart"/>
      <w:r w:rsidR="004B223F" w:rsidRPr="004B223F">
        <w:rPr>
          <w:rFonts w:ascii="Verdana" w:hAnsi="Verdana"/>
          <w:b/>
          <w:smallCaps/>
          <w:sz w:val="20"/>
          <w:szCs w:val="20"/>
          <w:lang w:val="nl-BE"/>
        </w:rPr>
        <w:t>robrecht</w:t>
      </w:r>
      <w:proofErr w:type="spellEnd"/>
      <w:r w:rsidR="004B223F" w:rsidRPr="004B223F">
        <w:rPr>
          <w:rFonts w:ascii="Verdana" w:hAnsi="Verdana"/>
          <w:b/>
          <w:smallCaps/>
          <w:sz w:val="20"/>
          <w:szCs w:val="20"/>
          <w:lang w:val="nl-BE"/>
        </w:rPr>
        <w:t xml:space="preserve"> </w:t>
      </w:r>
      <w:proofErr w:type="spellStart"/>
      <w:r w:rsidR="004B223F" w:rsidRPr="004B223F">
        <w:rPr>
          <w:rFonts w:ascii="Verdana" w:hAnsi="Verdana"/>
          <w:b/>
          <w:smallCaps/>
          <w:sz w:val="20"/>
          <w:szCs w:val="20"/>
          <w:lang w:val="nl-BE"/>
        </w:rPr>
        <w:t>bothuyne</w:t>
      </w:r>
      <w:proofErr w:type="spellEnd"/>
    </w:p>
    <w:p w14:paraId="50AC4BEB" w14:textId="77777777" w:rsidR="00326A58" w:rsidRPr="00AE4255" w:rsidRDefault="00326A58" w:rsidP="00AE4255">
      <w:pPr>
        <w:jc w:val="both"/>
        <w:rPr>
          <w:rFonts w:ascii="Verdana" w:hAnsi="Verdana"/>
          <w:sz w:val="20"/>
          <w:szCs w:val="20"/>
        </w:rPr>
      </w:pPr>
    </w:p>
    <w:p w14:paraId="7CE95155" w14:textId="77777777" w:rsidR="000976E9" w:rsidRPr="00AE4255" w:rsidRDefault="000976E9" w:rsidP="00AE4255">
      <w:pPr>
        <w:pStyle w:val="A-Lijn"/>
        <w:jc w:val="both"/>
        <w:rPr>
          <w:rFonts w:ascii="Verdana" w:hAnsi="Verdana"/>
          <w:sz w:val="20"/>
          <w:szCs w:val="20"/>
        </w:rPr>
      </w:pPr>
    </w:p>
    <w:p w14:paraId="1DE2175A" w14:textId="77777777" w:rsidR="000976E9" w:rsidRPr="00AE4255" w:rsidRDefault="000976E9" w:rsidP="00AE4255">
      <w:pPr>
        <w:pStyle w:val="A-Lijn"/>
        <w:jc w:val="both"/>
        <w:rPr>
          <w:rFonts w:ascii="Verdana" w:hAnsi="Verdana"/>
          <w:sz w:val="20"/>
          <w:szCs w:val="20"/>
        </w:rPr>
      </w:pPr>
    </w:p>
    <w:p w14:paraId="05A699B6" w14:textId="77777777" w:rsidR="000976E9" w:rsidRPr="00AE4255" w:rsidRDefault="000976E9" w:rsidP="00AE4255">
      <w:pPr>
        <w:jc w:val="both"/>
        <w:rPr>
          <w:rFonts w:ascii="Verdana" w:hAnsi="Verdana"/>
          <w:sz w:val="20"/>
          <w:szCs w:val="20"/>
        </w:rPr>
        <w:sectPr w:rsidR="000976E9" w:rsidRPr="00AE4255" w:rsidSect="000976E9">
          <w:type w:val="continuous"/>
          <w:pgSz w:w="11906" w:h="16838"/>
          <w:pgMar w:top="1417" w:right="1417" w:bottom="1417" w:left="1417" w:header="708" w:footer="708" w:gutter="0"/>
          <w:cols w:space="708"/>
          <w:docGrid w:linePitch="360"/>
        </w:sectPr>
      </w:pPr>
    </w:p>
    <w:p w14:paraId="63638F91" w14:textId="77777777" w:rsidR="003E4958" w:rsidRPr="003E4958" w:rsidRDefault="003E4958" w:rsidP="003E4958">
      <w:pPr>
        <w:jc w:val="both"/>
        <w:rPr>
          <w:rFonts w:ascii="Verdana" w:hAnsi="Verdana"/>
          <w:iCs/>
          <w:sz w:val="20"/>
          <w:szCs w:val="20"/>
        </w:rPr>
      </w:pPr>
      <w:r w:rsidRPr="003E4958">
        <w:rPr>
          <w:rFonts w:ascii="Verdana" w:hAnsi="Verdana"/>
          <w:iCs/>
          <w:sz w:val="20"/>
          <w:szCs w:val="20"/>
        </w:rPr>
        <w:t>1.</w:t>
      </w:r>
    </w:p>
    <w:p w14:paraId="7D878D35" w14:textId="77777777" w:rsidR="003E4958" w:rsidRPr="003E4958" w:rsidRDefault="003E4958" w:rsidP="003E4958">
      <w:pPr>
        <w:jc w:val="both"/>
        <w:rPr>
          <w:rFonts w:ascii="Verdana" w:hAnsi="Verdana"/>
          <w:iCs/>
          <w:sz w:val="20"/>
          <w:szCs w:val="20"/>
        </w:rPr>
      </w:pPr>
    </w:p>
    <w:tbl>
      <w:tblPr>
        <w:tblW w:w="7235" w:type="dxa"/>
        <w:tblInd w:w="65" w:type="dxa"/>
        <w:tblCellMar>
          <w:left w:w="70" w:type="dxa"/>
          <w:right w:w="70" w:type="dxa"/>
        </w:tblCellMar>
        <w:tblLook w:val="04A0" w:firstRow="1" w:lastRow="0" w:firstColumn="1" w:lastColumn="0" w:noHBand="0" w:noVBand="1"/>
      </w:tblPr>
      <w:tblGrid>
        <w:gridCol w:w="2100"/>
        <w:gridCol w:w="2583"/>
        <w:gridCol w:w="2552"/>
      </w:tblGrid>
      <w:tr w:rsidR="003E4958" w:rsidRPr="003E4958" w14:paraId="0A4CD14B" w14:textId="77777777" w:rsidTr="003E4958">
        <w:trPr>
          <w:trHeight w:val="288"/>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11ACC" w14:textId="77777777" w:rsidR="003E4958" w:rsidRPr="003E4958" w:rsidRDefault="003E4958" w:rsidP="003E4958">
            <w:pPr>
              <w:rPr>
                <w:rFonts w:ascii="Verdana" w:hAnsi="Verdana" w:cs="Calibri"/>
                <w:b/>
                <w:color w:val="000000"/>
                <w:sz w:val="20"/>
                <w:szCs w:val="20"/>
                <w:lang w:val="nl-BE" w:eastAsia="nl-BE"/>
              </w:rPr>
            </w:pPr>
            <w:r w:rsidRPr="003E4958">
              <w:rPr>
                <w:rFonts w:ascii="Verdana" w:hAnsi="Verdana" w:cs="Calibri"/>
                <w:b/>
                <w:color w:val="000000"/>
                <w:sz w:val="20"/>
                <w:szCs w:val="20"/>
                <w:lang w:val="nl-BE" w:eastAsia="nl-BE"/>
              </w:rPr>
              <w:t>Minister</w:t>
            </w:r>
          </w:p>
        </w:tc>
        <w:tc>
          <w:tcPr>
            <w:tcW w:w="2583" w:type="dxa"/>
            <w:tcBorders>
              <w:top w:val="single" w:sz="4" w:space="0" w:color="auto"/>
              <w:left w:val="nil"/>
              <w:bottom w:val="single" w:sz="4" w:space="0" w:color="auto"/>
              <w:right w:val="single" w:sz="4" w:space="0" w:color="auto"/>
            </w:tcBorders>
            <w:shd w:val="clear" w:color="auto" w:fill="auto"/>
            <w:noWrap/>
            <w:vAlign w:val="bottom"/>
            <w:hideMark/>
          </w:tcPr>
          <w:p w14:paraId="60ADD75A" w14:textId="77777777" w:rsidR="003E4958" w:rsidRPr="003E4958" w:rsidRDefault="003E4958" w:rsidP="003E4958">
            <w:pPr>
              <w:rPr>
                <w:rFonts w:ascii="Verdana" w:hAnsi="Verdana" w:cs="Calibri"/>
                <w:b/>
                <w:color w:val="000000"/>
                <w:sz w:val="20"/>
                <w:szCs w:val="20"/>
                <w:lang w:val="nl-BE" w:eastAsia="nl-BE"/>
              </w:rPr>
            </w:pPr>
            <w:r w:rsidRPr="003E4958">
              <w:rPr>
                <w:rFonts w:ascii="Verdana" w:hAnsi="Verdana" w:cs="Calibri"/>
                <w:b/>
                <w:color w:val="000000"/>
                <w:sz w:val="20"/>
                <w:szCs w:val="20"/>
                <w:lang w:val="nl-BE" w:eastAsia="nl-BE"/>
              </w:rPr>
              <w:t>Budget 2017 in euro</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082B9055" w14:textId="77777777" w:rsidR="003E4958" w:rsidRPr="003E4958" w:rsidRDefault="003E4958" w:rsidP="003E4958">
            <w:pPr>
              <w:rPr>
                <w:rFonts w:ascii="Verdana" w:hAnsi="Verdana" w:cs="Calibri"/>
                <w:b/>
                <w:color w:val="000000"/>
                <w:sz w:val="20"/>
                <w:szCs w:val="20"/>
                <w:lang w:val="nl-BE" w:eastAsia="nl-BE"/>
              </w:rPr>
            </w:pPr>
            <w:r w:rsidRPr="003E4958">
              <w:rPr>
                <w:rFonts w:ascii="Verdana" w:hAnsi="Verdana" w:cs="Calibri"/>
                <w:b/>
                <w:color w:val="000000"/>
                <w:sz w:val="20"/>
                <w:szCs w:val="20"/>
                <w:lang w:val="nl-BE" w:eastAsia="nl-BE"/>
              </w:rPr>
              <w:t>Budget 2018 in euro</w:t>
            </w:r>
          </w:p>
        </w:tc>
      </w:tr>
      <w:tr w:rsidR="003E4958" w:rsidRPr="003E4958" w14:paraId="05401763" w14:textId="77777777" w:rsidTr="003E4958">
        <w:trPr>
          <w:trHeight w:val="288"/>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4005D781"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Geert Bourgeois</w:t>
            </w:r>
          </w:p>
        </w:tc>
        <w:tc>
          <w:tcPr>
            <w:tcW w:w="2583" w:type="dxa"/>
            <w:tcBorders>
              <w:top w:val="nil"/>
              <w:left w:val="nil"/>
              <w:bottom w:val="single" w:sz="4" w:space="0" w:color="auto"/>
              <w:right w:val="single" w:sz="4" w:space="0" w:color="auto"/>
            </w:tcBorders>
            <w:shd w:val="clear" w:color="auto" w:fill="auto"/>
            <w:noWrap/>
            <w:vAlign w:val="bottom"/>
            <w:hideMark/>
          </w:tcPr>
          <w:p w14:paraId="3B293E9D"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2.500.000</w:t>
            </w:r>
          </w:p>
        </w:tc>
        <w:tc>
          <w:tcPr>
            <w:tcW w:w="2552" w:type="dxa"/>
            <w:tcBorders>
              <w:top w:val="nil"/>
              <w:left w:val="nil"/>
              <w:bottom w:val="single" w:sz="4" w:space="0" w:color="auto"/>
              <w:right w:val="single" w:sz="4" w:space="0" w:color="auto"/>
            </w:tcBorders>
            <w:shd w:val="clear" w:color="auto" w:fill="auto"/>
            <w:noWrap/>
            <w:vAlign w:val="bottom"/>
            <w:hideMark/>
          </w:tcPr>
          <w:p w14:paraId="3853E334"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2.500.000</w:t>
            </w:r>
          </w:p>
        </w:tc>
      </w:tr>
      <w:tr w:rsidR="003E4958" w:rsidRPr="003E4958" w14:paraId="114263F8" w14:textId="77777777" w:rsidTr="003E4958">
        <w:trPr>
          <w:trHeight w:val="288"/>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6CDEE1C"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Joke Schauvliege</w:t>
            </w:r>
          </w:p>
        </w:tc>
        <w:tc>
          <w:tcPr>
            <w:tcW w:w="2583" w:type="dxa"/>
            <w:tcBorders>
              <w:top w:val="nil"/>
              <w:left w:val="nil"/>
              <w:bottom w:val="single" w:sz="4" w:space="0" w:color="auto"/>
              <w:right w:val="single" w:sz="4" w:space="0" w:color="auto"/>
            </w:tcBorders>
            <w:shd w:val="clear" w:color="auto" w:fill="auto"/>
            <w:noWrap/>
            <w:vAlign w:val="bottom"/>
            <w:hideMark/>
          </w:tcPr>
          <w:p w14:paraId="2534640B"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8.000.000</w:t>
            </w:r>
          </w:p>
        </w:tc>
        <w:tc>
          <w:tcPr>
            <w:tcW w:w="2552" w:type="dxa"/>
            <w:tcBorders>
              <w:top w:val="nil"/>
              <w:left w:val="nil"/>
              <w:bottom w:val="single" w:sz="4" w:space="0" w:color="auto"/>
              <w:right w:val="single" w:sz="4" w:space="0" w:color="auto"/>
            </w:tcBorders>
            <w:shd w:val="clear" w:color="auto" w:fill="auto"/>
            <w:noWrap/>
            <w:vAlign w:val="bottom"/>
            <w:hideMark/>
          </w:tcPr>
          <w:p w14:paraId="65EEB27D"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7.000.000</w:t>
            </w:r>
          </w:p>
        </w:tc>
      </w:tr>
      <w:tr w:rsidR="003E4958" w:rsidRPr="003E4958" w14:paraId="16B8ECC2" w14:textId="77777777" w:rsidTr="003E4958">
        <w:trPr>
          <w:trHeight w:val="288"/>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3B01CC8E"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Liesbeth Homans</w:t>
            </w:r>
          </w:p>
        </w:tc>
        <w:tc>
          <w:tcPr>
            <w:tcW w:w="2583" w:type="dxa"/>
            <w:tcBorders>
              <w:top w:val="nil"/>
              <w:left w:val="nil"/>
              <w:bottom w:val="single" w:sz="4" w:space="0" w:color="auto"/>
              <w:right w:val="single" w:sz="4" w:space="0" w:color="auto"/>
            </w:tcBorders>
            <w:shd w:val="clear" w:color="auto" w:fill="auto"/>
            <w:noWrap/>
            <w:vAlign w:val="bottom"/>
            <w:hideMark/>
          </w:tcPr>
          <w:p w14:paraId="4F11248C"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32.198.000</w:t>
            </w:r>
          </w:p>
        </w:tc>
        <w:tc>
          <w:tcPr>
            <w:tcW w:w="2552" w:type="dxa"/>
            <w:tcBorders>
              <w:top w:val="nil"/>
              <w:left w:val="nil"/>
              <w:bottom w:val="single" w:sz="4" w:space="0" w:color="auto"/>
              <w:right w:val="single" w:sz="4" w:space="0" w:color="auto"/>
            </w:tcBorders>
            <w:shd w:val="clear" w:color="auto" w:fill="auto"/>
            <w:noWrap/>
            <w:vAlign w:val="bottom"/>
            <w:hideMark/>
          </w:tcPr>
          <w:p w14:paraId="5FB3FB34"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34.838.000</w:t>
            </w:r>
          </w:p>
        </w:tc>
      </w:tr>
      <w:tr w:rsidR="003E4958" w:rsidRPr="003E4958" w14:paraId="0D22649D" w14:textId="77777777" w:rsidTr="003E4958">
        <w:trPr>
          <w:trHeight w:val="288"/>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4F5F9369"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Ben Weyts</w:t>
            </w:r>
          </w:p>
        </w:tc>
        <w:tc>
          <w:tcPr>
            <w:tcW w:w="2583" w:type="dxa"/>
            <w:tcBorders>
              <w:top w:val="nil"/>
              <w:left w:val="nil"/>
              <w:bottom w:val="single" w:sz="4" w:space="0" w:color="auto"/>
              <w:right w:val="single" w:sz="4" w:space="0" w:color="auto"/>
            </w:tcBorders>
            <w:shd w:val="clear" w:color="auto" w:fill="auto"/>
            <w:noWrap/>
            <w:vAlign w:val="bottom"/>
            <w:hideMark/>
          </w:tcPr>
          <w:p w14:paraId="20A7012F"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12.500.000</w:t>
            </w:r>
          </w:p>
        </w:tc>
        <w:tc>
          <w:tcPr>
            <w:tcW w:w="2552" w:type="dxa"/>
            <w:tcBorders>
              <w:top w:val="nil"/>
              <w:left w:val="nil"/>
              <w:bottom w:val="single" w:sz="4" w:space="0" w:color="auto"/>
              <w:right w:val="single" w:sz="4" w:space="0" w:color="auto"/>
            </w:tcBorders>
            <w:shd w:val="clear" w:color="auto" w:fill="auto"/>
            <w:noWrap/>
            <w:vAlign w:val="bottom"/>
            <w:hideMark/>
          </w:tcPr>
          <w:p w14:paraId="41E519FA"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8.500.000</w:t>
            </w:r>
          </w:p>
        </w:tc>
      </w:tr>
      <w:tr w:rsidR="003E4958" w:rsidRPr="003E4958" w14:paraId="35276560" w14:textId="77777777" w:rsidTr="003E4958">
        <w:trPr>
          <w:trHeight w:val="288"/>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7B7A97E0"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xml:space="preserve">Philippe </w:t>
            </w:r>
            <w:proofErr w:type="spellStart"/>
            <w:r w:rsidRPr="003E4958">
              <w:rPr>
                <w:rFonts w:ascii="Verdana" w:hAnsi="Verdana" w:cs="Calibri"/>
                <w:color w:val="000000"/>
                <w:sz w:val="20"/>
                <w:szCs w:val="20"/>
                <w:lang w:val="nl-BE" w:eastAsia="nl-BE"/>
              </w:rPr>
              <w:t>Muyters</w:t>
            </w:r>
            <w:proofErr w:type="spellEnd"/>
          </w:p>
        </w:tc>
        <w:tc>
          <w:tcPr>
            <w:tcW w:w="2583" w:type="dxa"/>
            <w:tcBorders>
              <w:top w:val="nil"/>
              <w:left w:val="nil"/>
              <w:bottom w:val="single" w:sz="4" w:space="0" w:color="auto"/>
              <w:right w:val="single" w:sz="4" w:space="0" w:color="auto"/>
            </w:tcBorders>
            <w:shd w:val="clear" w:color="auto" w:fill="auto"/>
            <w:noWrap/>
            <w:vAlign w:val="bottom"/>
            <w:hideMark/>
          </w:tcPr>
          <w:p w14:paraId="29215919" w14:textId="77777777" w:rsidR="003E4958" w:rsidRPr="003E4958" w:rsidRDefault="003E4958" w:rsidP="003E4958">
            <w:pPr>
              <w:rPr>
                <w:rFonts w:ascii="Verdana" w:hAnsi="Verdana" w:cs="Calibri"/>
                <w:sz w:val="20"/>
                <w:szCs w:val="20"/>
                <w:lang w:val="nl-BE" w:eastAsia="nl-BE"/>
              </w:rPr>
            </w:pPr>
            <w:r w:rsidRPr="003E4958">
              <w:rPr>
                <w:rFonts w:ascii="Verdana" w:hAnsi="Verdana" w:cs="Calibri"/>
                <w:sz w:val="20"/>
                <w:szCs w:val="20"/>
                <w:lang w:val="nl-BE" w:eastAsia="nl-BE"/>
              </w:rPr>
              <w:t>1.575.000</w:t>
            </w:r>
          </w:p>
        </w:tc>
        <w:tc>
          <w:tcPr>
            <w:tcW w:w="2552" w:type="dxa"/>
            <w:tcBorders>
              <w:top w:val="nil"/>
              <w:left w:val="nil"/>
              <w:bottom w:val="single" w:sz="4" w:space="0" w:color="auto"/>
              <w:right w:val="single" w:sz="4" w:space="0" w:color="auto"/>
            </w:tcBorders>
            <w:shd w:val="clear" w:color="auto" w:fill="auto"/>
            <w:noWrap/>
            <w:vAlign w:val="bottom"/>
            <w:hideMark/>
          </w:tcPr>
          <w:p w14:paraId="7F63DD22" w14:textId="77777777" w:rsidR="003E4958" w:rsidRPr="003E4958" w:rsidRDefault="003E4958" w:rsidP="003E4958">
            <w:pPr>
              <w:rPr>
                <w:rFonts w:ascii="Verdana" w:hAnsi="Verdana" w:cs="Calibri"/>
                <w:sz w:val="20"/>
                <w:szCs w:val="20"/>
                <w:lang w:val="nl-BE" w:eastAsia="nl-BE"/>
              </w:rPr>
            </w:pPr>
            <w:r w:rsidRPr="003E4958">
              <w:rPr>
                <w:rFonts w:ascii="Verdana" w:hAnsi="Verdana" w:cs="Calibri"/>
                <w:sz w:val="20"/>
                <w:szCs w:val="20"/>
                <w:lang w:val="nl-BE" w:eastAsia="nl-BE"/>
              </w:rPr>
              <w:t>1.575.000</w:t>
            </w:r>
          </w:p>
        </w:tc>
      </w:tr>
      <w:tr w:rsidR="003E4958" w:rsidRPr="003E4958" w14:paraId="7F1E9DD9" w14:textId="77777777" w:rsidTr="003E4958">
        <w:trPr>
          <w:trHeight w:val="288"/>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4368EFD0"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Bart Tommelein</w:t>
            </w:r>
          </w:p>
        </w:tc>
        <w:tc>
          <w:tcPr>
            <w:tcW w:w="2583" w:type="dxa"/>
            <w:tcBorders>
              <w:top w:val="nil"/>
              <w:left w:val="nil"/>
              <w:bottom w:val="single" w:sz="4" w:space="0" w:color="auto"/>
              <w:right w:val="single" w:sz="4" w:space="0" w:color="auto"/>
            </w:tcBorders>
            <w:shd w:val="clear" w:color="auto" w:fill="auto"/>
            <w:noWrap/>
            <w:vAlign w:val="bottom"/>
            <w:hideMark/>
          </w:tcPr>
          <w:p w14:paraId="2BC4D388"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1.000.000</w:t>
            </w:r>
          </w:p>
        </w:tc>
        <w:tc>
          <w:tcPr>
            <w:tcW w:w="2552" w:type="dxa"/>
            <w:tcBorders>
              <w:top w:val="nil"/>
              <w:left w:val="nil"/>
              <w:bottom w:val="single" w:sz="4" w:space="0" w:color="auto"/>
              <w:right w:val="single" w:sz="4" w:space="0" w:color="auto"/>
            </w:tcBorders>
            <w:shd w:val="clear" w:color="auto" w:fill="auto"/>
            <w:noWrap/>
            <w:vAlign w:val="bottom"/>
            <w:hideMark/>
          </w:tcPr>
          <w:p w14:paraId="38F3E17F"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15.000.000</w:t>
            </w:r>
          </w:p>
        </w:tc>
      </w:tr>
      <w:tr w:rsidR="003E4958" w:rsidRPr="003E4958" w14:paraId="11647A29" w14:textId="77777777" w:rsidTr="003E4958">
        <w:trPr>
          <w:trHeight w:val="288"/>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549A906E"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xml:space="preserve">Hilde </w:t>
            </w:r>
            <w:proofErr w:type="spellStart"/>
            <w:r w:rsidRPr="003E4958">
              <w:rPr>
                <w:rFonts w:ascii="Verdana" w:hAnsi="Verdana" w:cs="Calibri"/>
                <w:color w:val="000000"/>
                <w:sz w:val="20"/>
                <w:szCs w:val="20"/>
                <w:lang w:val="nl-BE" w:eastAsia="nl-BE"/>
              </w:rPr>
              <w:t>Crevits</w:t>
            </w:r>
            <w:proofErr w:type="spellEnd"/>
          </w:p>
        </w:tc>
        <w:tc>
          <w:tcPr>
            <w:tcW w:w="2583" w:type="dxa"/>
            <w:tcBorders>
              <w:top w:val="nil"/>
              <w:left w:val="nil"/>
              <w:bottom w:val="single" w:sz="4" w:space="0" w:color="auto"/>
              <w:right w:val="single" w:sz="4" w:space="0" w:color="auto"/>
            </w:tcBorders>
            <w:shd w:val="clear" w:color="auto" w:fill="auto"/>
            <w:noWrap/>
            <w:vAlign w:val="bottom"/>
            <w:hideMark/>
          </w:tcPr>
          <w:p w14:paraId="48A3BCE1"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24.000.000</w:t>
            </w:r>
          </w:p>
        </w:tc>
        <w:tc>
          <w:tcPr>
            <w:tcW w:w="2552" w:type="dxa"/>
            <w:tcBorders>
              <w:top w:val="nil"/>
              <w:left w:val="nil"/>
              <w:bottom w:val="single" w:sz="4" w:space="0" w:color="auto"/>
              <w:right w:val="single" w:sz="4" w:space="0" w:color="auto"/>
            </w:tcBorders>
            <w:shd w:val="clear" w:color="auto" w:fill="auto"/>
            <w:noWrap/>
            <w:vAlign w:val="bottom"/>
            <w:hideMark/>
          </w:tcPr>
          <w:p w14:paraId="4C91D350"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21.270.000</w:t>
            </w:r>
          </w:p>
        </w:tc>
      </w:tr>
      <w:tr w:rsidR="003E4958" w:rsidRPr="003E4958" w14:paraId="4EFCF8D6" w14:textId="77777777" w:rsidTr="003E4958">
        <w:trPr>
          <w:trHeight w:val="288"/>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56AF1F0E"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xml:space="preserve">Jo </w:t>
            </w:r>
            <w:proofErr w:type="spellStart"/>
            <w:r w:rsidRPr="003E4958">
              <w:rPr>
                <w:rFonts w:ascii="Verdana" w:hAnsi="Verdana" w:cs="Calibri"/>
                <w:color w:val="000000"/>
                <w:sz w:val="20"/>
                <w:szCs w:val="20"/>
                <w:lang w:val="nl-BE" w:eastAsia="nl-BE"/>
              </w:rPr>
              <w:t>Vandeurzen</w:t>
            </w:r>
            <w:proofErr w:type="spellEnd"/>
          </w:p>
        </w:tc>
        <w:tc>
          <w:tcPr>
            <w:tcW w:w="2583" w:type="dxa"/>
            <w:tcBorders>
              <w:top w:val="nil"/>
              <w:left w:val="nil"/>
              <w:bottom w:val="single" w:sz="4" w:space="0" w:color="auto"/>
              <w:right w:val="single" w:sz="4" w:space="0" w:color="auto"/>
            </w:tcBorders>
            <w:shd w:val="clear" w:color="auto" w:fill="auto"/>
            <w:noWrap/>
            <w:vAlign w:val="bottom"/>
            <w:hideMark/>
          </w:tcPr>
          <w:p w14:paraId="174743B7"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7.000.000</w:t>
            </w:r>
          </w:p>
        </w:tc>
        <w:tc>
          <w:tcPr>
            <w:tcW w:w="2552" w:type="dxa"/>
            <w:tcBorders>
              <w:top w:val="nil"/>
              <w:left w:val="nil"/>
              <w:bottom w:val="single" w:sz="4" w:space="0" w:color="auto"/>
              <w:right w:val="single" w:sz="4" w:space="0" w:color="auto"/>
            </w:tcBorders>
            <w:shd w:val="clear" w:color="auto" w:fill="auto"/>
            <w:noWrap/>
            <w:vAlign w:val="bottom"/>
            <w:hideMark/>
          </w:tcPr>
          <w:p w14:paraId="23FD7EFA"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10.000.000</w:t>
            </w:r>
          </w:p>
        </w:tc>
      </w:tr>
      <w:tr w:rsidR="003E4958" w:rsidRPr="003E4958" w14:paraId="24A2F8F6" w14:textId="77777777" w:rsidTr="003E4958">
        <w:trPr>
          <w:trHeight w:val="288"/>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59E31689"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Sven Gatz</w:t>
            </w:r>
          </w:p>
        </w:tc>
        <w:tc>
          <w:tcPr>
            <w:tcW w:w="2583" w:type="dxa"/>
            <w:tcBorders>
              <w:top w:val="nil"/>
              <w:left w:val="nil"/>
              <w:bottom w:val="single" w:sz="4" w:space="0" w:color="auto"/>
              <w:right w:val="single" w:sz="4" w:space="0" w:color="auto"/>
            </w:tcBorders>
            <w:shd w:val="clear" w:color="auto" w:fill="auto"/>
            <w:noWrap/>
            <w:vAlign w:val="bottom"/>
            <w:hideMark/>
          </w:tcPr>
          <w:p w14:paraId="77E47C14"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3.450.000</w:t>
            </w:r>
          </w:p>
        </w:tc>
        <w:tc>
          <w:tcPr>
            <w:tcW w:w="2552" w:type="dxa"/>
            <w:tcBorders>
              <w:top w:val="nil"/>
              <w:left w:val="nil"/>
              <w:bottom w:val="single" w:sz="4" w:space="0" w:color="auto"/>
              <w:right w:val="single" w:sz="4" w:space="0" w:color="auto"/>
            </w:tcBorders>
            <w:shd w:val="clear" w:color="auto" w:fill="auto"/>
            <w:noWrap/>
            <w:vAlign w:val="bottom"/>
            <w:hideMark/>
          </w:tcPr>
          <w:p w14:paraId="13790434"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5.450.000</w:t>
            </w:r>
          </w:p>
        </w:tc>
      </w:tr>
    </w:tbl>
    <w:p w14:paraId="1B35C671" w14:textId="77777777" w:rsidR="003E4958" w:rsidRPr="003E4958" w:rsidRDefault="003E4958" w:rsidP="003E4958">
      <w:pPr>
        <w:jc w:val="both"/>
        <w:rPr>
          <w:rFonts w:ascii="Verdana" w:hAnsi="Verdana"/>
          <w:iCs/>
          <w:sz w:val="20"/>
          <w:szCs w:val="20"/>
        </w:rPr>
      </w:pPr>
    </w:p>
    <w:p w14:paraId="790AA50E" w14:textId="77777777" w:rsidR="003E4958" w:rsidRPr="003E4958" w:rsidRDefault="003E4958" w:rsidP="003E4958">
      <w:pPr>
        <w:jc w:val="both"/>
        <w:rPr>
          <w:rFonts w:ascii="Verdana" w:hAnsi="Verdana"/>
          <w:iCs/>
          <w:sz w:val="20"/>
          <w:szCs w:val="20"/>
        </w:rPr>
      </w:pPr>
      <w:r w:rsidRPr="003E4958">
        <w:rPr>
          <w:rFonts w:ascii="Verdana" w:hAnsi="Verdana"/>
          <w:iCs/>
          <w:sz w:val="20"/>
          <w:szCs w:val="20"/>
        </w:rPr>
        <w:t>2.</w:t>
      </w:r>
    </w:p>
    <w:p w14:paraId="286AF948" w14:textId="77777777" w:rsidR="003E4958" w:rsidRPr="003E4958" w:rsidRDefault="003E4958" w:rsidP="003E4958">
      <w:pPr>
        <w:jc w:val="both"/>
        <w:rPr>
          <w:rFonts w:ascii="Verdana" w:hAnsi="Verdana"/>
          <w:iCs/>
          <w:sz w:val="20"/>
          <w:szCs w:val="20"/>
        </w:rPr>
      </w:pPr>
    </w:p>
    <w:tbl>
      <w:tblPr>
        <w:tblW w:w="9200" w:type="dxa"/>
        <w:tblInd w:w="65" w:type="dxa"/>
        <w:tblCellMar>
          <w:left w:w="70" w:type="dxa"/>
          <w:right w:w="70" w:type="dxa"/>
        </w:tblCellMar>
        <w:tblLook w:val="04A0" w:firstRow="1" w:lastRow="0" w:firstColumn="1" w:lastColumn="0" w:noHBand="0" w:noVBand="1"/>
      </w:tblPr>
      <w:tblGrid>
        <w:gridCol w:w="2100"/>
        <w:gridCol w:w="2300"/>
        <w:gridCol w:w="2560"/>
        <w:gridCol w:w="2240"/>
      </w:tblGrid>
      <w:tr w:rsidR="003E4958" w:rsidRPr="003E4958" w14:paraId="79A45F9E" w14:textId="77777777" w:rsidTr="00B86F27">
        <w:trPr>
          <w:trHeight w:val="324"/>
          <w:tblHeader/>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A07EA" w14:textId="77777777" w:rsidR="003E4958" w:rsidRPr="003E4958" w:rsidRDefault="003E4958" w:rsidP="003E4958">
            <w:pPr>
              <w:rPr>
                <w:rFonts w:ascii="Verdana" w:hAnsi="Verdana" w:cs="Calibri"/>
                <w:b/>
                <w:color w:val="000000"/>
                <w:sz w:val="20"/>
                <w:szCs w:val="20"/>
                <w:lang w:val="nl-BE" w:eastAsia="nl-BE"/>
              </w:rPr>
            </w:pPr>
            <w:r w:rsidRPr="003E4958">
              <w:rPr>
                <w:rFonts w:ascii="Verdana" w:hAnsi="Verdana" w:cs="Calibri"/>
                <w:b/>
                <w:color w:val="000000"/>
                <w:sz w:val="20"/>
                <w:szCs w:val="20"/>
                <w:lang w:val="nl-BE" w:eastAsia="nl-BE"/>
              </w:rPr>
              <w:t>Minister</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14:paraId="6F3E5DCB" w14:textId="77777777" w:rsidR="003E4958" w:rsidRPr="003E4958" w:rsidRDefault="003E4958" w:rsidP="003E4958">
            <w:pPr>
              <w:rPr>
                <w:rFonts w:ascii="Verdana" w:hAnsi="Verdana" w:cs="Calibri"/>
                <w:b/>
                <w:color w:val="000000"/>
                <w:sz w:val="20"/>
                <w:szCs w:val="20"/>
                <w:lang w:val="nl-BE" w:eastAsia="nl-BE"/>
              </w:rPr>
            </w:pPr>
            <w:r w:rsidRPr="003E4958">
              <w:rPr>
                <w:rFonts w:ascii="Verdana" w:hAnsi="Verdana" w:cs="Calibri"/>
                <w:b/>
                <w:color w:val="000000"/>
                <w:sz w:val="20"/>
                <w:szCs w:val="20"/>
                <w:lang w:val="nl-BE" w:eastAsia="nl-BE"/>
              </w:rPr>
              <w:t>Toegewezen entiteit</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46A12104" w14:textId="77777777" w:rsidR="003E4958" w:rsidRPr="003E4958" w:rsidRDefault="003E4958" w:rsidP="003E4958">
            <w:pPr>
              <w:rPr>
                <w:rFonts w:ascii="Verdana" w:hAnsi="Verdana" w:cs="Calibri"/>
                <w:b/>
                <w:color w:val="000000"/>
                <w:sz w:val="20"/>
                <w:szCs w:val="20"/>
                <w:lang w:val="nl-BE" w:eastAsia="nl-BE"/>
              </w:rPr>
            </w:pPr>
            <w:r w:rsidRPr="003E4958">
              <w:rPr>
                <w:rFonts w:ascii="Verdana" w:hAnsi="Verdana" w:cs="Calibri"/>
                <w:b/>
                <w:color w:val="000000"/>
                <w:sz w:val="20"/>
                <w:szCs w:val="20"/>
                <w:lang w:val="nl-BE" w:eastAsia="nl-BE"/>
              </w:rPr>
              <w:t>Budget 2017 in euro</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14:paraId="2E7C826D" w14:textId="77777777" w:rsidR="003E4958" w:rsidRPr="003E4958" w:rsidRDefault="003E4958" w:rsidP="003E4958">
            <w:pPr>
              <w:rPr>
                <w:rFonts w:ascii="Verdana" w:hAnsi="Verdana" w:cs="Calibri"/>
                <w:b/>
                <w:color w:val="000000"/>
                <w:sz w:val="20"/>
                <w:szCs w:val="20"/>
                <w:lang w:val="nl-BE" w:eastAsia="nl-BE"/>
              </w:rPr>
            </w:pPr>
            <w:r w:rsidRPr="003E4958">
              <w:rPr>
                <w:rFonts w:ascii="Verdana" w:hAnsi="Verdana" w:cs="Calibri"/>
                <w:b/>
                <w:color w:val="000000"/>
                <w:sz w:val="20"/>
                <w:szCs w:val="20"/>
                <w:lang w:val="nl-BE" w:eastAsia="nl-BE"/>
              </w:rPr>
              <w:t>Budget 2018 in euro</w:t>
            </w:r>
          </w:p>
        </w:tc>
      </w:tr>
      <w:tr w:rsidR="003E4958" w:rsidRPr="003E4958" w14:paraId="4917E527" w14:textId="77777777" w:rsidTr="00B86F27">
        <w:trPr>
          <w:trHeight w:val="576"/>
        </w:trPr>
        <w:tc>
          <w:tcPr>
            <w:tcW w:w="2100" w:type="dxa"/>
            <w:tcBorders>
              <w:top w:val="nil"/>
              <w:left w:val="single" w:sz="4" w:space="0" w:color="auto"/>
              <w:bottom w:val="single" w:sz="4" w:space="0" w:color="auto"/>
              <w:right w:val="single" w:sz="4" w:space="0" w:color="auto"/>
            </w:tcBorders>
            <w:shd w:val="clear" w:color="auto" w:fill="auto"/>
            <w:noWrap/>
            <w:hideMark/>
          </w:tcPr>
          <w:p w14:paraId="31F5304D"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Geert Bourgeois</w:t>
            </w:r>
          </w:p>
        </w:tc>
        <w:tc>
          <w:tcPr>
            <w:tcW w:w="2300" w:type="dxa"/>
            <w:tcBorders>
              <w:top w:val="nil"/>
              <w:left w:val="nil"/>
              <w:bottom w:val="single" w:sz="4" w:space="0" w:color="auto"/>
              <w:right w:val="single" w:sz="4" w:space="0" w:color="auto"/>
            </w:tcBorders>
            <w:shd w:val="clear" w:color="auto" w:fill="auto"/>
            <w:hideMark/>
          </w:tcPr>
          <w:p w14:paraId="264AD636"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Departement Buitenlandse Zaken</w:t>
            </w:r>
          </w:p>
        </w:tc>
        <w:tc>
          <w:tcPr>
            <w:tcW w:w="2560" w:type="dxa"/>
            <w:tcBorders>
              <w:top w:val="nil"/>
              <w:left w:val="nil"/>
              <w:bottom w:val="single" w:sz="4" w:space="0" w:color="auto"/>
              <w:right w:val="single" w:sz="4" w:space="0" w:color="auto"/>
            </w:tcBorders>
            <w:shd w:val="clear" w:color="auto" w:fill="auto"/>
            <w:noWrap/>
            <w:hideMark/>
          </w:tcPr>
          <w:p w14:paraId="2008A019"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2.500.000</w:t>
            </w:r>
          </w:p>
        </w:tc>
        <w:tc>
          <w:tcPr>
            <w:tcW w:w="2240" w:type="dxa"/>
            <w:tcBorders>
              <w:top w:val="nil"/>
              <w:left w:val="nil"/>
              <w:bottom w:val="single" w:sz="4" w:space="0" w:color="auto"/>
              <w:right w:val="single" w:sz="4" w:space="0" w:color="auto"/>
            </w:tcBorders>
            <w:shd w:val="clear" w:color="auto" w:fill="auto"/>
            <w:noWrap/>
            <w:hideMark/>
          </w:tcPr>
          <w:p w14:paraId="05F2A7B1"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2.500.000</w:t>
            </w:r>
          </w:p>
        </w:tc>
      </w:tr>
      <w:tr w:rsidR="003E4958" w:rsidRPr="003E4958" w14:paraId="2B190A91" w14:textId="77777777" w:rsidTr="00B86F27">
        <w:trPr>
          <w:trHeight w:val="576"/>
        </w:trPr>
        <w:tc>
          <w:tcPr>
            <w:tcW w:w="2100" w:type="dxa"/>
            <w:vMerge w:val="restart"/>
            <w:tcBorders>
              <w:top w:val="nil"/>
              <w:left w:val="single" w:sz="4" w:space="0" w:color="auto"/>
              <w:right w:val="single" w:sz="4" w:space="0" w:color="auto"/>
            </w:tcBorders>
            <w:shd w:val="clear" w:color="auto" w:fill="auto"/>
            <w:noWrap/>
            <w:hideMark/>
          </w:tcPr>
          <w:p w14:paraId="34BED752"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Joke Schauvliege</w:t>
            </w:r>
          </w:p>
          <w:p w14:paraId="18572993"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w:t>
            </w:r>
          </w:p>
          <w:p w14:paraId="62E2BC80"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w:t>
            </w:r>
          </w:p>
          <w:p w14:paraId="2F665B02"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w:t>
            </w:r>
          </w:p>
        </w:tc>
        <w:tc>
          <w:tcPr>
            <w:tcW w:w="2300" w:type="dxa"/>
            <w:tcBorders>
              <w:top w:val="nil"/>
              <w:left w:val="nil"/>
              <w:bottom w:val="single" w:sz="4" w:space="0" w:color="auto"/>
              <w:right w:val="single" w:sz="4" w:space="0" w:color="auto"/>
            </w:tcBorders>
            <w:shd w:val="clear" w:color="auto" w:fill="auto"/>
            <w:hideMark/>
          </w:tcPr>
          <w:p w14:paraId="04BE33C5"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Departement Omgeving</w:t>
            </w:r>
          </w:p>
        </w:tc>
        <w:tc>
          <w:tcPr>
            <w:tcW w:w="2560" w:type="dxa"/>
            <w:tcBorders>
              <w:top w:val="nil"/>
              <w:left w:val="nil"/>
              <w:bottom w:val="single" w:sz="4" w:space="0" w:color="auto"/>
              <w:right w:val="single" w:sz="4" w:space="0" w:color="auto"/>
            </w:tcBorders>
            <w:shd w:val="clear" w:color="auto" w:fill="auto"/>
            <w:noWrap/>
            <w:hideMark/>
          </w:tcPr>
          <w:p w14:paraId="0FD4D074"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4.000.000</w:t>
            </w:r>
          </w:p>
        </w:tc>
        <w:tc>
          <w:tcPr>
            <w:tcW w:w="2240" w:type="dxa"/>
            <w:tcBorders>
              <w:top w:val="nil"/>
              <w:left w:val="nil"/>
              <w:bottom w:val="single" w:sz="4" w:space="0" w:color="auto"/>
              <w:right w:val="single" w:sz="4" w:space="0" w:color="auto"/>
            </w:tcBorders>
            <w:shd w:val="clear" w:color="auto" w:fill="auto"/>
            <w:noWrap/>
            <w:hideMark/>
          </w:tcPr>
          <w:p w14:paraId="724DBB58"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4.000.000</w:t>
            </w:r>
          </w:p>
        </w:tc>
      </w:tr>
      <w:tr w:rsidR="003E4958" w:rsidRPr="003E4958" w14:paraId="5BC50979" w14:textId="77777777" w:rsidTr="00B86F27">
        <w:trPr>
          <w:trHeight w:val="510"/>
        </w:trPr>
        <w:tc>
          <w:tcPr>
            <w:tcW w:w="2100" w:type="dxa"/>
            <w:vMerge/>
            <w:tcBorders>
              <w:left w:val="single" w:sz="4" w:space="0" w:color="auto"/>
              <w:right w:val="single" w:sz="4" w:space="0" w:color="auto"/>
            </w:tcBorders>
            <w:shd w:val="clear" w:color="auto" w:fill="auto"/>
            <w:noWrap/>
            <w:hideMark/>
          </w:tcPr>
          <w:p w14:paraId="7AB73038" w14:textId="77777777" w:rsidR="003E4958" w:rsidRPr="003E4958" w:rsidRDefault="003E4958" w:rsidP="003E4958">
            <w:pPr>
              <w:rPr>
                <w:rFonts w:ascii="Verdana" w:hAnsi="Verdana" w:cs="Calibri"/>
                <w:color w:val="000000"/>
                <w:sz w:val="20"/>
                <w:szCs w:val="20"/>
                <w:lang w:val="nl-BE" w:eastAsia="nl-BE"/>
              </w:rPr>
            </w:pPr>
          </w:p>
        </w:tc>
        <w:tc>
          <w:tcPr>
            <w:tcW w:w="2300" w:type="dxa"/>
            <w:tcBorders>
              <w:top w:val="nil"/>
              <w:left w:val="nil"/>
              <w:bottom w:val="single" w:sz="4" w:space="0" w:color="auto"/>
              <w:right w:val="single" w:sz="4" w:space="0" w:color="auto"/>
            </w:tcBorders>
            <w:shd w:val="clear" w:color="auto" w:fill="auto"/>
            <w:hideMark/>
          </w:tcPr>
          <w:p w14:paraId="60C1C27D"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Departement Landbouw en Visserij</w:t>
            </w:r>
          </w:p>
        </w:tc>
        <w:tc>
          <w:tcPr>
            <w:tcW w:w="2560" w:type="dxa"/>
            <w:tcBorders>
              <w:top w:val="nil"/>
              <w:left w:val="nil"/>
              <w:bottom w:val="single" w:sz="4" w:space="0" w:color="auto"/>
              <w:right w:val="single" w:sz="4" w:space="0" w:color="auto"/>
            </w:tcBorders>
            <w:shd w:val="clear" w:color="auto" w:fill="auto"/>
            <w:noWrap/>
            <w:hideMark/>
          </w:tcPr>
          <w:p w14:paraId="044F0FDA"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4</w:t>
            </w:r>
            <w:r w:rsidR="00B86F27">
              <w:rPr>
                <w:rFonts w:ascii="Verdana" w:hAnsi="Verdana" w:cs="Calibri"/>
                <w:color w:val="000000"/>
                <w:sz w:val="20"/>
                <w:szCs w:val="20"/>
                <w:lang w:val="nl-BE" w:eastAsia="nl-BE"/>
              </w:rPr>
              <w:t>.0</w:t>
            </w:r>
            <w:r w:rsidRPr="003E4958">
              <w:rPr>
                <w:rFonts w:ascii="Verdana" w:hAnsi="Verdana" w:cs="Calibri"/>
                <w:color w:val="000000"/>
                <w:sz w:val="20"/>
                <w:szCs w:val="20"/>
                <w:lang w:val="nl-BE" w:eastAsia="nl-BE"/>
              </w:rPr>
              <w:t>00.000</w:t>
            </w:r>
          </w:p>
        </w:tc>
        <w:tc>
          <w:tcPr>
            <w:tcW w:w="2240" w:type="dxa"/>
            <w:tcBorders>
              <w:top w:val="nil"/>
              <w:left w:val="nil"/>
              <w:bottom w:val="single" w:sz="4" w:space="0" w:color="auto"/>
              <w:right w:val="single" w:sz="4" w:space="0" w:color="auto"/>
            </w:tcBorders>
            <w:shd w:val="clear" w:color="auto" w:fill="auto"/>
            <w:noWrap/>
            <w:hideMark/>
          </w:tcPr>
          <w:p w14:paraId="681FDAE3"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w:t>
            </w:r>
            <w:r w:rsidR="00B86F27">
              <w:rPr>
                <w:rFonts w:ascii="Verdana" w:hAnsi="Verdana" w:cs="Calibri"/>
                <w:color w:val="000000"/>
                <w:sz w:val="20"/>
                <w:szCs w:val="20"/>
                <w:lang w:val="nl-BE" w:eastAsia="nl-BE"/>
              </w:rPr>
              <w:t>1.100.00</w:t>
            </w:r>
          </w:p>
          <w:p w14:paraId="291D1540" w14:textId="77777777" w:rsidR="003E4958" w:rsidRPr="003E4958" w:rsidRDefault="003E4958" w:rsidP="003E4958">
            <w:pPr>
              <w:rPr>
                <w:rFonts w:ascii="Verdana" w:hAnsi="Verdana" w:cs="Calibri"/>
                <w:color w:val="000000"/>
                <w:sz w:val="20"/>
                <w:szCs w:val="20"/>
                <w:lang w:val="nl-BE" w:eastAsia="nl-BE"/>
              </w:rPr>
            </w:pPr>
          </w:p>
        </w:tc>
      </w:tr>
      <w:tr w:rsidR="003E4958" w:rsidRPr="003E4958" w14:paraId="28C88A0F" w14:textId="77777777" w:rsidTr="00B86F27">
        <w:trPr>
          <w:trHeight w:val="864"/>
        </w:trPr>
        <w:tc>
          <w:tcPr>
            <w:tcW w:w="2100" w:type="dxa"/>
            <w:vMerge/>
            <w:tcBorders>
              <w:left w:val="single" w:sz="4" w:space="0" w:color="auto"/>
              <w:bottom w:val="single" w:sz="4" w:space="0" w:color="auto"/>
              <w:right w:val="single" w:sz="4" w:space="0" w:color="auto"/>
            </w:tcBorders>
            <w:shd w:val="clear" w:color="auto" w:fill="auto"/>
            <w:noWrap/>
            <w:hideMark/>
          </w:tcPr>
          <w:p w14:paraId="31093CE7" w14:textId="77777777" w:rsidR="003E4958" w:rsidRPr="003E4958" w:rsidRDefault="003E4958" w:rsidP="003E4958">
            <w:pPr>
              <w:rPr>
                <w:rFonts w:ascii="Verdana" w:hAnsi="Verdana" w:cs="Calibri"/>
                <w:color w:val="000000"/>
                <w:sz w:val="20"/>
                <w:szCs w:val="20"/>
                <w:lang w:val="nl-BE" w:eastAsia="nl-BE"/>
              </w:rPr>
            </w:pPr>
          </w:p>
        </w:tc>
        <w:tc>
          <w:tcPr>
            <w:tcW w:w="2300" w:type="dxa"/>
            <w:tcBorders>
              <w:top w:val="nil"/>
              <w:left w:val="nil"/>
              <w:bottom w:val="single" w:sz="4" w:space="0" w:color="auto"/>
              <w:right w:val="single" w:sz="4" w:space="0" w:color="auto"/>
            </w:tcBorders>
            <w:shd w:val="clear" w:color="auto" w:fill="auto"/>
            <w:noWrap/>
            <w:hideMark/>
          </w:tcPr>
          <w:p w14:paraId="4A722A81"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EV ILVO</w:t>
            </w:r>
          </w:p>
        </w:tc>
        <w:tc>
          <w:tcPr>
            <w:tcW w:w="2560" w:type="dxa"/>
            <w:tcBorders>
              <w:top w:val="nil"/>
              <w:left w:val="nil"/>
              <w:bottom w:val="single" w:sz="4" w:space="0" w:color="auto"/>
              <w:right w:val="single" w:sz="4" w:space="0" w:color="auto"/>
            </w:tcBorders>
            <w:shd w:val="clear" w:color="auto" w:fill="auto"/>
            <w:noWrap/>
            <w:hideMark/>
          </w:tcPr>
          <w:p w14:paraId="18D586BC"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0</w:t>
            </w:r>
          </w:p>
        </w:tc>
        <w:tc>
          <w:tcPr>
            <w:tcW w:w="2240" w:type="dxa"/>
            <w:tcBorders>
              <w:top w:val="nil"/>
              <w:left w:val="nil"/>
              <w:bottom w:val="single" w:sz="4" w:space="0" w:color="auto"/>
              <w:right w:val="single" w:sz="4" w:space="0" w:color="auto"/>
            </w:tcBorders>
            <w:shd w:val="clear" w:color="auto" w:fill="auto"/>
            <w:hideMark/>
          </w:tcPr>
          <w:p w14:paraId="529E950A" w14:textId="77777777" w:rsidR="003E4958" w:rsidRPr="003E4958" w:rsidRDefault="003E4958" w:rsidP="00B86F27">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xml:space="preserve">1.900.000 </w:t>
            </w:r>
          </w:p>
        </w:tc>
      </w:tr>
      <w:tr w:rsidR="003E4958" w:rsidRPr="003E4958" w14:paraId="18A26E31" w14:textId="77777777" w:rsidTr="00B86F27">
        <w:trPr>
          <w:trHeight w:val="288"/>
        </w:trPr>
        <w:tc>
          <w:tcPr>
            <w:tcW w:w="2100" w:type="dxa"/>
            <w:vMerge w:val="restart"/>
            <w:tcBorders>
              <w:top w:val="nil"/>
              <w:left w:val="single" w:sz="4" w:space="0" w:color="auto"/>
              <w:right w:val="single" w:sz="4" w:space="0" w:color="auto"/>
            </w:tcBorders>
            <w:shd w:val="clear" w:color="auto" w:fill="auto"/>
            <w:noWrap/>
            <w:hideMark/>
          </w:tcPr>
          <w:p w14:paraId="30652ABB"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Liesbeth Homans</w:t>
            </w:r>
          </w:p>
          <w:p w14:paraId="34251423"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w:t>
            </w:r>
          </w:p>
        </w:tc>
        <w:tc>
          <w:tcPr>
            <w:tcW w:w="2300" w:type="dxa"/>
            <w:tcBorders>
              <w:top w:val="nil"/>
              <w:left w:val="nil"/>
              <w:bottom w:val="single" w:sz="4" w:space="0" w:color="auto"/>
              <w:right w:val="single" w:sz="4" w:space="0" w:color="auto"/>
            </w:tcBorders>
            <w:shd w:val="clear" w:color="auto" w:fill="auto"/>
            <w:hideMark/>
          </w:tcPr>
          <w:p w14:paraId="0D825224"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HFB</w:t>
            </w:r>
          </w:p>
        </w:tc>
        <w:tc>
          <w:tcPr>
            <w:tcW w:w="2560" w:type="dxa"/>
            <w:tcBorders>
              <w:top w:val="nil"/>
              <w:left w:val="nil"/>
              <w:bottom w:val="single" w:sz="4" w:space="0" w:color="auto"/>
              <w:right w:val="single" w:sz="4" w:space="0" w:color="auto"/>
            </w:tcBorders>
            <w:shd w:val="clear" w:color="auto" w:fill="auto"/>
            <w:noWrap/>
            <w:hideMark/>
          </w:tcPr>
          <w:p w14:paraId="5B95F73C"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12.198.000</w:t>
            </w:r>
          </w:p>
        </w:tc>
        <w:tc>
          <w:tcPr>
            <w:tcW w:w="2240" w:type="dxa"/>
            <w:tcBorders>
              <w:top w:val="nil"/>
              <w:left w:val="nil"/>
              <w:bottom w:val="single" w:sz="4" w:space="0" w:color="auto"/>
              <w:right w:val="single" w:sz="4" w:space="0" w:color="auto"/>
            </w:tcBorders>
            <w:shd w:val="clear" w:color="auto" w:fill="auto"/>
            <w:noWrap/>
            <w:hideMark/>
          </w:tcPr>
          <w:p w14:paraId="233A8F91"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14.838.000</w:t>
            </w:r>
          </w:p>
        </w:tc>
      </w:tr>
      <w:tr w:rsidR="003E4958" w:rsidRPr="003E4958" w14:paraId="100C03D6" w14:textId="77777777" w:rsidTr="00B86F27">
        <w:trPr>
          <w:trHeight w:val="288"/>
        </w:trPr>
        <w:tc>
          <w:tcPr>
            <w:tcW w:w="2100" w:type="dxa"/>
            <w:vMerge/>
            <w:tcBorders>
              <w:left w:val="single" w:sz="4" w:space="0" w:color="auto"/>
              <w:bottom w:val="single" w:sz="4" w:space="0" w:color="auto"/>
              <w:right w:val="single" w:sz="4" w:space="0" w:color="auto"/>
            </w:tcBorders>
            <w:shd w:val="clear" w:color="auto" w:fill="auto"/>
            <w:noWrap/>
            <w:hideMark/>
          </w:tcPr>
          <w:p w14:paraId="2A6A1057" w14:textId="77777777" w:rsidR="003E4958" w:rsidRPr="003E4958" w:rsidRDefault="003E4958" w:rsidP="003E4958">
            <w:pPr>
              <w:rPr>
                <w:rFonts w:ascii="Verdana" w:hAnsi="Verdana" w:cs="Calibri"/>
                <w:color w:val="000000"/>
                <w:sz w:val="20"/>
                <w:szCs w:val="20"/>
                <w:lang w:val="nl-BE" w:eastAsia="nl-BE"/>
              </w:rPr>
            </w:pPr>
          </w:p>
        </w:tc>
        <w:tc>
          <w:tcPr>
            <w:tcW w:w="2300" w:type="dxa"/>
            <w:tcBorders>
              <w:top w:val="nil"/>
              <w:left w:val="nil"/>
              <w:bottom w:val="single" w:sz="4" w:space="0" w:color="auto"/>
              <w:right w:val="single" w:sz="4" w:space="0" w:color="auto"/>
            </w:tcBorders>
            <w:shd w:val="clear" w:color="auto" w:fill="auto"/>
            <w:hideMark/>
          </w:tcPr>
          <w:p w14:paraId="42019878"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VMSW</w:t>
            </w:r>
          </w:p>
        </w:tc>
        <w:tc>
          <w:tcPr>
            <w:tcW w:w="2560" w:type="dxa"/>
            <w:tcBorders>
              <w:top w:val="nil"/>
              <w:left w:val="nil"/>
              <w:bottom w:val="single" w:sz="4" w:space="0" w:color="auto"/>
              <w:right w:val="single" w:sz="4" w:space="0" w:color="auto"/>
            </w:tcBorders>
            <w:shd w:val="clear" w:color="auto" w:fill="auto"/>
            <w:noWrap/>
            <w:hideMark/>
          </w:tcPr>
          <w:p w14:paraId="52431CA4"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20.000.000</w:t>
            </w:r>
          </w:p>
        </w:tc>
        <w:tc>
          <w:tcPr>
            <w:tcW w:w="2240" w:type="dxa"/>
            <w:tcBorders>
              <w:top w:val="nil"/>
              <w:left w:val="nil"/>
              <w:bottom w:val="single" w:sz="4" w:space="0" w:color="auto"/>
              <w:right w:val="single" w:sz="4" w:space="0" w:color="auto"/>
            </w:tcBorders>
            <w:shd w:val="clear" w:color="auto" w:fill="auto"/>
            <w:noWrap/>
            <w:hideMark/>
          </w:tcPr>
          <w:p w14:paraId="73AEB2BD"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20.000.000</w:t>
            </w:r>
          </w:p>
        </w:tc>
      </w:tr>
      <w:tr w:rsidR="003E4958" w:rsidRPr="003E4958" w14:paraId="7625F061" w14:textId="77777777" w:rsidTr="00B86F27">
        <w:trPr>
          <w:trHeight w:val="288"/>
        </w:trPr>
        <w:tc>
          <w:tcPr>
            <w:tcW w:w="2100" w:type="dxa"/>
            <w:vMerge w:val="restart"/>
            <w:tcBorders>
              <w:top w:val="nil"/>
              <w:left w:val="single" w:sz="4" w:space="0" w:color="auto"/>
              <w:right w:val="single" w:sz="4" w:space="0" w:color="auto"/>
            </w:tcBorders>
            <w:shd w:val="clear" w:color="auto" w:fill="auto"/>
            <w:noWrap/>
            <w:hideMark/>
          </w:tcPr>
          <w:p w14:paraId="37FBCFEE"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Ben Weyts</w:t>
            </w:r>
          </w:p>
          <w:p w14:paraId="5264B739"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w:t>
            </w:r>
          </w:p>
          <w:p w14:paraId="7CD5F6C5"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w:t>
            </w:r>
          </w:p>
        </w:tc>
        <w:tc>
          <w:tcPr>
            <w:tcW w:w="2300" w:type="dxa"/>
            <w:tcBorders>
              <w:top w:val="nil"/>
              <w:left w:val="nil"/>
              <w:bottom w:val="single" w:sz="4" w:space="0" w:color="auto"/>
              <w:right w:val="single" w:sz="4" w:space="0" w:color="auto"/>
            </w:tcBorders>
            <w:shd w:val="clear" w:color="auto" w:fill="auto"/>
            <w:hideMark/>
          </w:tcPr>
          <w:p w14:paraId="3768E771"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De Lijn</w:t>
            </w:r>
          </w:p>
        </w:tc>
        <w:tc>
          <w:tcPr>
            <w:tcW w:w="2560" w:type="dxa"/>
            <w:tcBorders>
              <w:top w:val="nil"/>
              <w:left w:val="nil"/>
              <w:bottom w:val="single" w:sz="4" w:space="0" w:color="auto"/>
              <w:right w:val="single" w:sz="4" w:space="0" w:color="auto"/>
            </w:tcBorders>
            <w:shd w:val="clear" w:color="auto" w:fill="auto"/>
            <w:noWrap/>
            <w:hideMark/>
          </w:tcPr>
          <w:p w14:paraId="4E83A7E7"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12.500.000</w:t>
            </w:r>
          </w:p>
        </w:tc>
        <w:tc>
          <w:tcPr>
            <w:tcW w:w="2240" w:type="dxa"/>
            <w:tcBorders>
              <w:top w:val="nil"/>
              <w:left w:val="nil"/>
              <w:bottom w:val="single" w:sz="4" w:space="0" w:color="auto"/>
              <w:right w:val="single" w:sz="4" w:space="0" w:color="auto"/>
            </w:tcBorders>
            <w:shd w:val="clear" w:color="auto" w:fill="auto"/>
            <w:noWrap/>
            <w:hideMark/>
          </w:tcPr>
          <w:p w14:paraId="2BCD1832"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7.500.000</w:t>
            </w:r>
          </w:p>
        </w:tc>
      </w:tr>
      <w:tr w:rsidR="003E4958" w:rsidRPr="003E4958" w14:paraId="7B753769" w14:textId="77777777" w:rsidTr="00B86F27">
        <w:trPr>
          <w:trHeight w:val="288"/>
        </w:trPr>
        <w:tc>
          <w:tcPr>
            <w:tcW w:w="2100" w:type="dxa"/>
            <w:vMerge/>
            <w:tcBorders>
              <w:left w:val="single" w:sz="4" w:space="0" w:color="auto"/>
              <w:right w:val="single" w:sz="4" w:space="0" w:color="auto"/>
            </w:tcBorders>
            <w:shd w:val="clear" w:color="auto" w:fill="auto"/>
            <w:noWrap/>
            <w:hideMark/>
          </w:tcPr>
          <w:p w14:paraId="2883BE9D" w14:textId="77777777" w:rsidR="003E4958" w:rsidRPr="003E4958" w:rsidRDefault="003E4958" w:rsidP="003E4958">
            <w:pPr>
              <w:rPr>
                <w:rFonts w:ascii="Verdana" w:hAnsi="Verdana" w:cs="Calibri"/>
                <w:color w:val="000000"/>
                <w:sz w:val="20"/>
                <w:szCs w:val="20"/>
                <w:lang w:val="nl-BE" w:eastAsia="nl-BE"/>
              </w:rPr>
            </w:pPr>
          </w:p>
        </w:tc>
        <w:tc>
          <w:tcPr>
            <w:tcW w:w="2300" w:type="dxa"/>
            <w:tcBorders>
              <w:top w:val="nil"/>
              <w:left w:val="nil"/>
              <w:bottom w:val="single" w:sz="4" w:space="0" w:color="auto"/>
              <w:right w:val="single" w:sz="4" w:space="0" w:color="auto"/>
            </w:tcBorders>
            <w:shd w:val="clear" w:color="auto" w:fill="auto"/>
            <w:hideMark/>
          </w:tcPr>
          <w:p w14:paraId="61344CCC"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Departement MOW</w:t>
            </w:r>
          </w:p>
        </w:tc>
        <w:tc>
          <w:tcPr>
            <w:tcW w:w="2560" w:type="dxa"/>
            <w:tcBorders>
              <w:top w:val="nil"/>
              <w:left w:val="nil"/>
              <w:bottom w:val="single" w:sz="4" w:space="0" w:color="auto"/>
              <w:right w:val="single" w:sz="4" w:space="0" w:color="auto"/>
            </w:tcBorders>
            <w:shd w:val="clear" w:color="auto" w:fill="auto"/>
            <w:noWrap/>
            <w:hideMark/>
          </w:tcPr>
          <w:p w14:paraId="2E731E0E"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0</w:t>
            </w:r>
          </w:p>
        </w:tc>
        <w:tc>
          <w:tcPr>
            <w:tcW w:w="2240" w:type="dxa"/>
            <w:tcBorders>
              <w:top w:val="nil"/>
              <w:left w:val="nil"/>
              <w:bottom w:val="single" w:sz="4" w:space="0" w:color="auto"/>
              <w:right w:val="single" w:sz="4" w:space="0" w:color="auto"/>
            </w:tcBorders>
            <w:shd w:val="clear" w:color="auto" w:fill="auto"/>
            <w:noWrap/>
            <w:hideMark/>
          </w:tcPr>
          <w:p w14:paraId="1154C0CD"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0 </w:t>
            </w:r>
          </w:p>
        </w:tc>
      </w:tr>
      <w:tr w:rsidR="003E4958" w:rsidRPr="003E4958" w14:paraId="0FB065DC" w14:textId="77777777" w:rsidTr="00B86F27">
        <w:trPr>
          <w:trHeight w:val="288"/>
        </w:trPr>
        <w:tc>
          <w:tcPr>
            <w:tcW w:w="2100" w:type="dxa"/>
            <w:vMerge/>
            <w:tcBorders>
              <w:left w:val="single" w:sz="4" w:space="0" w:color="auto"/>
              <w:bottom w:val="single" w:sz="4" w:space="0" w:color="auto"/>
              <w:right w:val="single" w:sz="4" w:space="0" w:color="auto"/>
            </w:tcBorders>
            <w:shd w:val="clear" w:color="auto" w:fill="auto"/>
            <w:noWrap/>
            <w:hideMark/>
          </w:tcPr>
          <w:p w14:paraId="5ADBA729" w14:textId="77777777" w:rsidR="003E4958" w:rsidRPr="003E4958" w:rsidRDefault="003E4958" w:rsidP="003E4958">
            <w:pPr>
              <w:rPr>
                <w:rFonts w:ascii="Verdana" w:hAnsi="Verdana" w:cs="Calibri"/>
                <w:color w:val="000000"/>
                <w:sz w:val="20"/>
                <w:szCs w:val="20"/>
                <w:lang w:val="nl-BE" w:eastAsia="nl-BE"/>
              </w:rPr>
            </w:pPr>
          </w:p>
        </w:tc>
        <w:tc>
          <w:tcPr>
            <w:tcW w:w="2300" w:type="dxa"/>
            <w:tcBorders>
              <w:top w:val="nil"/>
              <w:left w:val="nil"/>
              <w:bottom w:val="single" w:sz="4" w:space="0" w:color="auto"/>
              <w:right w:val="single" w:sz="4" w:space="0" w:color="auto"/>
            </w:tcBorders>
            <w:shd w:val="clear" w:color="auto" w:fill="auto"/>
            <w:hideMark/>
          </w:tcPr>
          <w:p w14:paraId="37A8BF04"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Vzw De Rand</w:t>
            </w:r>
          </w:p>
        </w:tc>
        <w:tc>
          <w:tcPr>
            <w:tcW w:w="2560" w:type="dxa"/>
            <w:tcBorders>
              <w:top w:val="nil"/>
              <w:left w:val="nil"/>
              <w:bottom w:val="single" w:sz="4" w:space="0" w:color="auto"/>
              <w:right w:val="single" w:sz="4" w:space="0" w:color="auto"/>
            </w:tcBorders>
            <w:shd w:val="clear" w:color="auto" w:fill="auto"/>
            <w:noWrap/>
            <w:hideMark/>
          </w:tcPr>
          <w:p w14:paraId="5FB4BE3D"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0</w:t>
            </w:r>
          </w:p>
        </w:tc>
        <w:tc>
          <w:tcPr>
            <w:tcW w:w="2240" w:type="dxa"/>
            <w:tcBorders>
              <w:top w:val="nil"/>
              <w:left w:val="nil"/>
              <w:bottom w:val="single" w:sz="4" w:space="0" w:color="auto"/>
              <w:right w:val="single" w:sz="4" w:space="0" w:color="auto"/>
            </w:tcBorders>
            <w:shd w:val="clear" w:color="auto" w:fill="auto"/>
            <w:noWrap/>
            <w:hideMark/>
          </w:tcPr>
          <w:p w14:paraId="33F3166F"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1.000.000</w:t>
            </w:r>
          </w:p>
        </w:tc>
      </w:tr>
      <w:tr w:rsidR="003E4958" w:rsidRPr="003E4958" w14:paraId="684BE605" w14:textId="77777777" w:rsidTr="00B86F27">
        <w:trPr>
          <w:trHeight w:val="288"/>
        </w:trPr>
        <w:tc>
          <w:tcPr>
            <w:tcW w:w="2100" w:type="dxa"/>
            <w:tcBorders>
              <w:top w:val="nil"/>
              <w:left w:val="single" w:sz="4" w:space="0" w:color="auto"/>
              <w:bottom w:val="single" w:sz="4" w:space="0" w:color="auto"/>
              <w:right w:val="single" w:sz="4" w:space="0" w:color="auto"/>
            </w:tcBorders>
            <w:shd w:val="clear" w:color="auto" w:fill="auto"/>
            <w:noWrap/>
            <w:hideMark/>
          </w:tcPr>
          <w:p w14:paraId="7D4071F9"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xml:space="preserve">Philippe </w:t>
            </w:r>
            <w:proofErr w:type="spellStart"/>
            <w:r w:rsidRPr="003E4958">
              <w:rPr>
                <w:rFonts w:ascii="Verdana" w:hAnsi="Verdana" w:cs="Calibri"/>
                <w:color w:val="000000"/>
                <w:sz w:val="20"/>
                <w:szCs w:val="20"/>
                <w:lang w:val="nl-BE" w:eastAsia="nl-BE"/>
              </w:rPr>
              <w:t>Muyters</w:t>
            </w:r>
            <w:proofErr w:type="spellEnd"/>
          </w:p>
        </w:tc>
        <w:tc>
          <w:tcPr>
            <w:tcW w:w="2300" w:type="dxa"/>
            <w:tcBorders>
              <w:top w:val="nil"/>
              <w:left w:val="nil"/>
              <w:bottom w:val="single" w:sz="4" w:space="0" w:color="auto"/>
              <w:right w:val="single" w:sz="4" w:space="0" w:color="auto"/>
            </w:tcBorders>
            <w:shd w:val="clear" w:color="auto" w:fill="auto"/>
            <w:hideMark/>
          </w:tcPr>
          <w:p w14:paraId="2C61617B"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VEB</w:t>
            </w:r>
          </w:p>
        </w:tc>
        <w:tc>
          <w:tcPr>
            <w:tcW w:w="2560" w:type="dxa"/>
            <w:tcBorders>
              <w:top w:val="nil"/>
              <w:left w:val="nil"/>
              <w:bottom w:val="single" w:sz="4" w:space="0" w:color="auto"/>
              <w:right w:val="single" w:sz="4" w:space="0" w:color="auto"/>
            </w:tcBorders>
            <w:shd w:val="clear" w:color="auto" w:fill="auto"/>
            <w:noWrap/>
            <w:hideMark/>
          </w:tcPr>
          <w:p w14:paraId="2EE5879F" w14:textId="77777777" w:rsidR="003E4958" w:rsidRPr="003E4958" w:rsidRDefault="003E4958" w:rsidP="003E4958">
            <w:pPr>
              <w:rPr>
                <w:rFonts w:ascii="Verdana" w:hAnsi="Verdana" w:cs="Calibri"/>
                <w:sz w:val="20"/>
                <w:szCs w:val="20"/>
                <w:lang w:val="nl-BE" w:eastAsia="nl-BE"/>
              </w:rPr>
            </w:pPr>
            <w:r w:rsidRPr="003E4958">
              <w:rPr>
                <w:rFonts w:ascii="Verdana" w:hAnsi="Verdana" w:cs="Calibri"/>
                <w:sz w:val="20"/>
                <w:szCs w:val="20"/>
                <w:lang w:val="nl-BE" w:eastAsia="nl-BE"/>
              </w:rPr>
              <w:t>1.575.000</w:t>
            </w:r>
          </w:p>
        </w:tc>
        <w:tc>
          <w:tcPr>
            <w:tcW w:w="2240" w:type="dxa"/>
            <w:tcBorders>
              <w:top w:val="nil"/>
              <w:left w:val="nil"/>
              <w:bottom w:val="single" w:sz="4" w:space="0" w:color="auto"/>
              <w:right w:val="single" w:sz="4" w:space="0" w:color="auto"/>
            </w:tcBorders>
            <w:shd w:val="clear" w:color="auto" w:fill="auto"/>
            <w:noWrap/>
            <w:hideMark/>
          </w:tcPr>
          <w:p w14:paraId="3690B3BB" w14:textId="77777777" w:rsidR="003E4958" w:rsidRPr="003E4958" w:rsidRDefault="003E4958" w:rsidP="003E4958">
            <w:pPr>
              <w:rPr>
                <w:rFonts w:ascii="Verdana" w:hAnsi="Verdana" w:cs="Calibri"/>
                <w:sz w:val="20"/>
                <w:szCs w:val="20"/>
                <w:lang w:val="nl-BE" w:eastAsia="nl-BE"/>
              </w:rPr>
            </w:pPr>
            <w:r w:rsidRPr="003E4958">
              <w:rPr>
                <w:rFonts w:ascii="Verdana" w:hAnsi="Verdana" w:cs="Calibri"/>
                <w:sz w:val="20"/>
                <w:szCs w:val="20"/>
                <w:lang w:val="nl-BE" w:eastAsia="nl-BE"/>
              </w:rPr>
              <w:t>1.575.000</w:t>
            </w:r>
          </w:p>
        </w:tc>
      </w:tr>
      <w:tr w:rsidR="003E4958" w:rsidRPr="003E4958" w14:paraId="75B524FC" w14:textId="77777777" w:rsidTr="00B86F27">
        <w:trPr>
          <w:trHeight w:val="2016"/>
        </w:trPr>
        <w:tc>
          <w:tcPr>
            <w:tcW w:w="2100" w:type="dxa"/>
            <w:tcBorders>
              <w:top w:val="nil"/>
              <w:left w:val="single" w:sz="4" w:space="0" w:color="auto"/>
              <w:bottom w:val="single" w:sz="4" w:space="0" w:color="auto"/>
              <w:right w:val="single" w:sz="4" w:space="0" w:color="auto"/>
            </w:tcBorders>
            <w:shd w:val="clear" w:color="auto" w:fill="auto"/>
            <w:noWrap/>
            <w:hideMark/>
          </w:tcPr>
          <w:p w14:paraId="42C44CE5"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Bart Tommelein</w:t>
            </w:r>
          </w:p>
        </w:tc>
        <w:tc>
          <w:tcPr>
            <w:tcW w:w="2300" w:type="dxa"/>
            <w:tcBorders>
              <w:top w:val="nil"/>
              <w:left w:val="nil"/>
              <w:bottom w:val="single" w:sz="4" w:space="0" w:color="auto"/>
              <w:right w:val="single" w:sz="4" w:space="0" w:color="auto"/>
            </w:tcBorders>
            <w:shd w:val="clear" w:color="auto" w:fill="auto"/>
            <w:hideMark/>
          </w:tcPr>
          <w:p w14:paraId="7FC6C96D"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VEA</w:t>
            </w:r>
          </w:p>
        </w:tc>
        <w:tc>
          <w:tcPr>
            <w:tcW w:w="2560" w:type="dxa"/>
            <w:tcBorders>
              <w:top w:val="nil"/>
              <w:left w:val="nil"/>
              <w:bottom w:val="single" w:sz="4" w:space="0" w:color="auto"/>
              <w:right w:val="single" w:sz="4" w:space="0" w:color="auto"/>
            </w:tcBorders>
            <w:shd w:val="clear" w:color="auto" w:fill="auto"/>
            <w:noWrap/>
            <w:hideMark/>
          </w:tcPr>
          <w:p w14:paraId="082A4B72" w14:textId="1687B45C" w:rsidR="003E4958" w:rsidRPr="003E4958" w:rsidRDefault="00066D1F" w:rsidP="003E4958">
            <w:pPr>
              <w:rPr>
                <w:rFonts w:ascii="Verdana" w:hAnsi="Verdana" w:cs="Calibri"/>
                <w:color w:val="000000"/>
                <w:sz w:val="20"/>
                <w:szCs w:val="20"/>
                <w:lang w:val="nl-BE" w:eastAsia="nl-BE"/>
              </w:rPr>
            </w:pPr>
            <w:r>
              <w:rPr>
                <w:rFonts w:ascii="Verdana" w:hAnsi="Verdana" w:cs="Calibri"/>
                <w:color w:val="000000"/>
                <w:sz w:val="20"/>
                <w:szCs w:val="20"/>
                <w:lang w:val="nl-BE" w:eastAsia="nl-BE"/>
              </w:rPr>
              <w:t>1.000.000</w:t>
            </w:r>
            <w:bookmarkStart w:id="0" w:name="_GoBack"/>
            <w:bookmarkEnd w:id="0"/>
          </w:p>
        </w:tc>
        <w:tc>
          <w:tcPr>
            <w:tcW w:w="2240" w:type="dxa"/>
            <w:tcBorders>
              <w:top w:val="nil"/>
              <w:left w:val="nil"/>
              <w:bottom w:val="single" w:sz="4" w:space="0" w:color="auto"/>
              <w:right w:val="single" w:sz="4" w:space="0" w:color="auto"/>
            </w:tcBorders>
            <w:shd w:val="clear" w:color="auto" w:fill="auto"/>
            <w:hideMark/>
          </w:tcPr>
          <w:p w14:paraId="599CF6CE" w14:textId="7BAC2791" w:rsidR="003E4958" w:rsidRPr="003E4958" w:rsidRDefault="00066D1F" w:rsidP="003E4958">
            <w:pPr>
              <w:rPr>
                <w:rFonts w:ascii="Verdana" w:hAnsi="Verdana" w:cs="Calibri"/>
                <w:color w:val="000000"/>
                <w:sz w:val="20"/>
                <w:szCs w:val="20"/>
                <w:lang w:val="nl-BE" w:eastAsia="nl-BE"/>
              </w:rPr>
            </w:pPr>
            <w:r>
              <w:rPr>
                <w:rFonts w:ascii="Verdana" w:hAnsi="Verdana" w:cs="Calibri"/>
                <w:color w:val="000000"/>
                <w:sz w:val="20"/>
                <w:szCs w:val="20"/>
                <w:lang w:val="nl-BE" w:eastAsia="nl-BE"/>
              </w:rPr>
              <w:t>15.000.000</w:t>
            </w:r>
          </w:p>
        </w:tc>
      </w:tr>
      <w:tr w:rsidR="003E4958" w:rsidRPr="003E4958" w14:paraId="3D9932C4" w14:textId="77777777" w:rsidTr="00B86F27">
        <w:trPr>
          <w:trHeight w:val="288"/>
        </w:trPr>
        <w:tc>
          <w:tcPr>
            <w:tcW w:w="2100" w:type="dxa"/>
            <w:vMerge w:val="restart"/>
            <w:tcBorders>
              <w:top w:val="nil"/>
              <w:left w:val="single" w:sz="4" w:space="0" w:color="auto"/>
              <w:right w:val="single" w:sz="4" w:space="0" w:color="auto"/>
            </w:tcBorders>
            <w:shd w:val="clear" w:color="auto" w:fill="auto"/>
            <w:noWrap/>
            <w:hideMark/>
          </w:tcPr>
          <w:p w14:paraId="4158C3D2"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lastRenderedPageBreak/>
              <w:t xml:space="preserve">Hilde </w:t>
            </w:r>
            <w:proofErr w:type="spellStart"/>
            <w:r w:rsidRPr="003E4958">
              <w:rPr>
                <w:rFonts w:ascii="Verdana" w:hAnsi="Verdana" w:cs="Calibri"/>
                <w:color w:val="000000"/>
                <w:sz w:val="20"/>
                <w:szCs w:val="20"/>
                <w:lang w:val="nl-BE" w:eastAsia="nl-BE"/>
              </w:rPr>
              <w:t>Crevits</w:t>
            </w:r>
            <w:proofErr w:type="spellEnd"/>
          </w:p>
          <w:p w14:paraId="055D14E7"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w:t>
            </w:r>
          </w:p>
          <w:p w14:paraId="5EF78B94"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w:t>
            </w:r>
          </w:p>
          <w:p w14:paraId="59B2864E"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w:t>
            </w:r>
          </w:p>
        </w:tc>
        <w:tc>
          <w:tcPr>
            <w:tcW w:w="2300" w:type="dxa"/>
            <w:tcBorders>
              <w:top w:val="nil"/>
              <w:left w:val="nil"/>
              <w:bottom w:val="single" w:sz="4" w:space="0" w:color="auto"/>
              <w:right w:val="single" w:sz="4" w:space="0" w:color="auto"/>
            </w:tcBorders>
            <w:shd w:val="clear" w:color="auto" w:fill="auto"/>
            <w:hideMark/>
          </w:tcPr>
          <w:p w14:paraId="30D73A80" w14:textId="77777777" w:rsidR="003E4958" w:rsidRPr="003E4958" w:rsidRDefault="003E4958" w:rsidP="003E4958">
            <w:pPr>
              <w:rPr>
                <w:rFonts w:ascii="Verdana" w:hAnsi="Verdana" w:cs="Calibri"/>
                <w:color w:val="000000"/>
                <w:sz w:val="20"/>
                <w:szCs w:val="20"/>
                <w:lang w:val="nl-BE" w:eastAsia="nl-BE"/>
              </w:rPr>
            </w:pPr>
            <w:proofErr w:type="spellStart"/>
            <w:r w:rsidRPr="003E4958">
              <w:rPr>
                <w:rFonts w:ascii="Verdana" w:hAnsi="Verdana" w:cs="Calibri"/>
                <w:color w:val="000000"/>
                <w:sz w:val="20"/>
                <w:szCs w:val="20"/>
                <w:lang w:val="nl-BE" w:eastAsia="nl-BE"/>
              </w:rPr>
              <w:t>Agion</w:t>
            </w:r>
            <w:proofErr w:type="spellEnd"/>
          </w:p>
        </w:tc>
        <w:tc>
          <w:tcPr>
            <w:tcW w:w="2560" w:type="dxa"/>
            <w:tcBorders>
              <w:top w:val="nil"/>
              <w:left w:val="nil"/>
              <w:bottom w:val="single" w:sz="4" w:space="0" w:color="auto"/>
              <w:right w:val="single" w:sz="4" w:space="0" w:color="auto"/>
            </w:tcBorders>
            <w:shd w:val="clear" w:color="auto" w:fill="auto"/>
            <w:noWrap/>
            <w:hideMark/>
          </w:tcPr>
          <w:p w14:paraId="4BEC0403"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14.000.000</w:t>
            </w:r>
          </w:p>
        </w:tc>
        <w:tc>
          <w:tcPr>
            <w:tcW w:w="2240" w:type="dxa"/>
            <w:tcBorders>
              <w:top w:val="nil"/>
              <w:left w:val="nil"/>
              <w:bottom w:val="single" w:sz="4" w:space="0" w:color="auto"/>
              <w:right w:val="single" w:sz="4" w:space="0" w:color="auto"/>
            </w:tcBorders>
            <w:shd w:val="clear" w:color="auto" w:fill="auto"/>
            <w:noWrap/>
            <w:hideMark/>
          </w:tcPr>
          <w:p w14:paraId="3862B3D1"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8.178.000</w:t>
            </w:r>
          </w:p>
        </w:tc>
      </w:tr>
      <w:tr w:rsidR="003E4958" w:rsidRPr="003E4958" w14:paraId="2AAFFB76" w14:textId="77777777" w:rsidTr="00B86F27">
        <w:trPr>
          <w:trHeight w:val="288"/>
        </w:trPr>
        <w:tc>
          <w:tcPr>
            <w:tcW w:w="2100" w:type="dxa"/>
            <w:vMerge/>
            <w:tcBorders>
              <w:left w:val="single" w:sz="4" w:space="0" w:color="auto"/>
              <w:right w:val="single" w:sz="4" w:space="0" w:color="auto"/>
            </w:tcBorders>
            <w:shd w:val="clear" w:color="auto" w:fill="auto"/>
            <w:noWrap/>
            <w:hideMark/>
          </w:tcPr>
          <w:p w14:paraId="393D5AE0" w14:textId="77777777" w:rsidR="003E4958" w:rsidRPr="003E4958" w:rsidRDefault="003E4958" w:rsidP="003E4958">
            <w:pPr>
              <w:rPr>
                <w:rFonts w:ascii="Verdana" w:hAnsi="Verdana" w:cs="Calibri"/>
                <w:color w:val="000000"/>
                <w:sz w:val="20"/>
                <w:szCs w:val="20"/>
                <w:lang w:val="nl-BE" w:eastAsia="nl-BE"/>
              </w:rPr>
            </w:pPr>
          </w:p>
        </w:tc>
        <w:tc>
          <w:tcPr>
            <w:tcW w:w="2300" w:type="dxa"/>
            <w:tcBorders>
              <w:top w:val="nil"/>
              <w:left w:val="nil"/>
              <w:bottom w:val="single" w:sz="4" w:space="0" w:color="auto"/>
              <w:right w:val="single" w:sz="4" w:space="0" w:color="auto"/>
            </w:tcBorders>
            <w:shd w:val="clear" w:color="auto" w:fill="auto"/>
            <w:hideMark/>
          </w:tcPr>
          <w:p w14:paraId="01D41CC5"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GO!</w:t>
            </w:r>
          </w:p>
        </w:tc>
        <w:tc>
          <w:tcPr>
            <w:tcW w:w="2560" w:type="dxa"/>
            <w:tcBorders>
              <w:top w:val="nil"/>
              <w:left w:val="nil"/>
              <w:bottom w:val="single" w:sz="4" w:space="0" w:color="auto"/>
              <w:right w:val="single" w:sz="4" w:space="0" w:color="auto"/>
            </w:tcBorders>
            <w:shd w:val="clear" w:color="auto" w:fill="auto"/>
            <w:noWrap/>
            <w:hideMark/>
          </w:tcPr>
          <w:p w14:paraId="4160596E"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4.000.000</w:t>
            </w:r>
          </w:p>
        </w:tc>
        <w:tc>
          <w:tcPr>
            <w:tcW w:w="2240" w:type="dxa"/>
            <w:tcBorders>
              <w:top w:val="nil"/>
              <w:left w:val="nil"/>
              <w:bottom w:val="single" w:sz="4" w:space="0" w:color="auto"/>
              <w:right w:val="single" w:sz="4" w:space="0" w:color="auto"/>
            </w:tcBorders>
            <w:shd w:val="clear" w:color="auto" w:fill="auto"/>
            <w:noWrap/>
            <w:hideMark/>
          </w:tcPr>
          <w:p w14:paraId="28539CB8"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5.517.000</w:t>
            </w:r>
          </w:p>
        </w:tc>
      </w:tr>
      <w:tr w:rsidR="003E4958" w:rsidRPr="003E4958" w14:paraId="1EAB6582" w14:textId="77777777" w:rsidTr="00B86F27">
        <w:trPr>
          <w:trHeight w:val="576"/>
        </w:trPr>
        <w:tc>
          <w:tcPr>
            <w:tcW w:w="2100" w:type="dxa"/>
            <w:vMerge/>
            <w:tcBorders>
              <w:left w:val="single" w:sz="4" w:space="0" w:color="auto"/>
              <w:right w:val="single" w:sz="4" w:space="0" w:color="auto"/>
            </w:tcBorders>
            <w:shd w:val="clear" w:color="auto" w:fill="auto"/>
            <w:noWrap/>
            <w:hideMark/>
          </w:tcPr>
          <w:p w14:paraId="3C4EB5AF" w14:textId="77777777" w:rsidR="003E4958" w:rsidRPr="003E4958" w:rsidRDefault="003E4958" w:rsidP="003E4958">
            <w:pPr>
              <w:rPr>
                <w:rFonts w:ascii="Verdana" w:hAnsi="Verdana" w:cs="Calibri"/>
                <w:color w:val="000000"/>
                <w:sz w:val="20"/>
                <w:szCs w:val="20"/>
                <w:lang w:val="nl-BE" w:eastAsia="nl-BE"/>
              </w:rPr>
            </w:pPr>
          </w:p>
        </w:tc>
        <w:tc>
          <w:tcPr>
            <w:tcW w:w="2300" w:type="dxa"/>
            <w:tcBorders>
              <w:top w:val="nil"/>
              <w:left w:val="nil"/>
              <w:bottom w:val="single" w:sz="4" w:space="0" w:color="auto"/>
              <w:right w:val="single" w:sz="4" w:space="0" w:color="auto"/>
            </w:tcBorders>
            <w:shd w:val="clear" w:color="auto" w:fill="auto"/>
            <w:hideMark/>
          </w:tcPr>
          <w:p w14:paraId="329CCFEB"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fonds Hoger Onderwijs</w:t>
            </w:r>
          </w:p>
        </w:tc>
        <w:tc>
          <w:tcPr>
            <w:tcW w:w="2560" w:type="dxa"/>
            <w:tcBorders>
              <w:top w:val="nil"/>
              <w:left w:val="nil"/>
              <w:bottom w:val="single" w:sz="4" w:space="0" w:color="auto"/>
              <w:right w:val="single" w:sz="4" w:space="0" w:color="auto"/>
            </w:tcBorders>
            <w:shd w:val="clear" w:color="auto" w:fill="auto"/>
            <w:noWrap/>
            <w:hideMark/>
          </w:tcPr>
          <w:p w14:paraId="44E13FF0"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5.125.000</w:t>
            </w:r>
          </w:p>
        </w:tc>
        <w:tc>
          <w:tcPr>
            <w:tcW w:w="2240" w:type="dxa"/>
            <w:tcBorders>
              <w:top w:val="nil"/>
              <w:left w:val="nil"/>
              <w:bottom w:val="single" w:sz="4" w:space="0" w:color="auto"/>
              <w:right w:val="single" w:sz="4" w:space="0" w:color="auto"/>
            </w:tcBorders>
            <w:shd w:val="clear" w:color="auto" w:fill="auto"/>
            <w:noWrap/>
            <w:hideMark/>
          </w:tcPr>
          <w:p w14:paraId="105EC4AA"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6.875.000</w:t>
            </w:r>
          </w:p>
        </w:tc>
      </w:tr>
      <w:tr w:rsidR="003E4958" w:rsidRPr="003E4958" w14:paraId="0EF9EF39" w14:textId="77777777" w:rsidTr="00B86F27">
        <w:trPr>
          <w:trHeight w:val="576"/>
        </w:trPr>
        <w:tc>
          <w:tcPr>
            <w:tcW w:w="2100" w:type="dxa"/>
            <w:vMerge/>
            <w:tcBorders>
              <w:left w:val="single" w:sz="4" w:space="0" w:color="auto"/>
              <w:bottom w:val="single" w:sz="4" w:space="0" w:color="auto"/>
              <w:right w:val="single" w:sz="4" w:space="0" w:color="auto"/>
            </w:tcBorders>
            <w:shd w:val="clear" w:color="auto" w:fill="auto"/>
            <w:noWrap/>
            <w:hideMark/>
          </w:tcPr>
          <w:p w14:paraId="3061E519" w14:textId="77777777" w:rsidR="003E4958" w:rsidRPr="003E4958" w:rsidRDefault="003E4958" w:rsidP="003E4958">
            <w:pPr>
              <w:rPr>
                <w:rFonts w:ascii="Verdana" w:hAnsi="Verdana" w:cs="Calibri"/>
                <w:color w:val="000000"/>
                <w:sz w:val="20"/>
                <w:szCs w:val="20"/>
                <w:lang w:val="nl-BE" w:eastAsia="nl-BE"/>
              </w:rPr>
            </w:pPr>
          </w:p>
        </w:tc>
        <w:tc>
          <w:tcPr>
            <w:tcW w:w="2300" w:type="dxa"/>
            <w:tcBorders>
              <w:top w:val="nil"/>
              <w:left w:val="nil"/>
              <w:bottom w:val="single" w:sz="4" w:space="0" w:color="auto"/>
              <w:right w:val="single" w:sz="4" w:space="0" w:color="auto"/>
            </w:tcBorders>
            <w:shd w:val="clear" w:color="auto" w:fill="auto"/>
            <w:hideMark/>
          </w:tcPr>
          <w:p w14:paraId="369EC4C0"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fonds departement Onderwijs</w:t>
            </w:r>
          </w:p>
        </w:tc>
        <w:tc>
          <w:tcPr>
            <w:tcW w:w="2560" w:type="dxa"/>
            <w:tcBorders>
              <w:top w:val="nil"/>
              <w:left w:val="nil"/>
              <w:bottom w:val="single" w:sz="4" w:space="0" w:color="auto"/>
              <w:right w:val="single" w:sz="4" w:space="0" w:color="auto"/>
            </w:tcBorders>
            <w:shd w:val="clear" w:color="auto" w:fill="auto"/>
            <w:noWrap/>
            <w:hideMark/>
          </w:tcPr>
          <w:p w14:paraId="03EEDD55"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875.000</w:t>
            </w:r>
          </w:p>
        </w:tc>
        <w:tc>
          <w:tcPr>
            <w:tcW w:w="2240" w:type="dxa"/>
            <w:tcBorders>
              <w:top w:val="nil"/>
              <w:left w:val="nil"/>
              <w:bottom w:val="single" w:sz="4" w:space="0" w:color="auto"/>
              <w:right w:val="single" w:sz="4" w:space="0" w:color="auto"/>
            </w:tcBorders>
            <w:shd w:val="clear" w:color="auto" w:fill="auto"/>
            <w:noWrap/>
            <w:hideMark/>
          </w:tcPr>
          <w:p w14:paraId="7DADC8B6"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700.000</w:t>
            </w:r>
          </w:p>
        </w:tc>
      </w:tr>
      <w:tr w:rsidR="003E4958" w:rsidRPr="003E4958" w14:paraId="7EE9C929" w14:textId="77777777" w:rsidTr="00B86F27">
        <w:trPr>
          <w:trHeight w:val="288"/>
        </w:trPr>
        <w:tc>
          <w:tcPr>
            <w:tcW w:w="2100" w:type="dxa"/>
            <w:tcBorders>
              <w:top w:val="nil"/>
              <w:left w:val="single" w:sz="4" w:space="0" w:color="auto"/>
              <w:bottom w:val="single" w:sz="4" w:space="0" w:color="auto"/>
              <w:right w:val="single" w:sz="4" w:space="0" w:color="auto"/>
            </w:tcBorders>
            <w:shd w:val="clear" w:color="auto" w:fill="auto"/>
            <w:noWrap/>
            <w:hideMark/>
          </w:tcPr>
          <w:p w14:paraId="255B0FFC"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xml:space="preserve">Jo </w:t>
            </w:r>
            <w:proofErr w:type="spellStart"/>
            <w:r w:rsidRPr="003E4958">
              <w:rPr>
                <w:rFonts w:ascii="Verdana" w:hAnsi="Verdana" w:cs="Calibri"/>
                <w:color w:val="000000"/>
                <w:sz w:val="20"/>
                <w:szCs w:val="20"/>
                <w:lang w:val="nl-BE" w:eastAsia="nl-BE"/>
              </w:rPr>
              <w:t>Vandeurzen</w:t>
            </w:r>
            <w:proofErr w:type="spellEnd"/>
          </w:p>
        </w:tc>
        <w:tc>
          <w:tcPr>
            <w:tcW w:w="2300" w:type="dxa"/>
            <w:tcBorders>
              <w:top w:val="nil"/>
              <w:left w:val="nil"/>
              <w:bottom w:val="single" w:sz="4" w:space="0" w:color="auto"/>
              <w:right w:val="single" w:sz="4" w:space="0" w:color="auto"/>
            </w:tcBorders>
            <w:shd w:val="clear" w:color="auto" w:fill="auto"/>
            <w:hideMark/>
          </w:tcPr>
          <w:p w14:paraId="31810BD1"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VIPA</w:t>
            </w:r>
          </w:p>
        </w:tc>
        <w:tc>
          <w:tcPr>
            <w:tcW w:w="2560" w:type="dxa"/>
            <w:tcBorders>
              <w:top w:val="nil"/>
              <w:left w:val="nil"/>
              <w:bottom w:val="single" w:sz="4" w:space="0" w:color="auto"/>
              <w:right w:val="single" w:sz="4" w:space="0" w:color="auto"/>
            </w:tcBorders>
            <w:shd w:val="clear" w:color="auto" w:fill="auto"/>
            <w:noWrap/>
            <w:hideMark/>
          </w:tcPr>
          <w:p w14:paraId="3EAF1F87"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7.000.000</w:t>
            </w:r>
          </w:p>
        </w:tc>
        <w:tc>
          <w:tcPr>
            <w:tcW w:w="2240" w:type="dxa"/>
            <w:tcBorders>
              <w:top w:val="nil"/>
              <w:left w:val="nil"/>
              <w:bottom w:val="single" w:sz="4" w:space="0" w:color="auto"/>
              <w:right w:val="single" w:sz="4" w:space="0" w:color="auto"/>
            </w:tcBorders>
            <w:shd w:val="clear" w:color="auto" w:fill="auto"/>
            <w:noWrap/>
            <w:hideMark/>
          </w:tcPr>
          <w:p w14:paraId="5F594646"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10.000.000</w:t>
            </w:r>
          </w:p>
        </w:tc>
      </w:tr>
      <w:tr w:rsidR="003E4958" w:rsidRPr="003E4958" w14:paraId="5DF0393D" w14:textId="77777777" w:rsidTr="00B86F27">
        <w:trPr>
          <w:trHeight w:val="288"/>
        </w:trPr>
        <w:tc>
          <w:tcPr>
            <w:tcW w:w="2100" w:type="dxa"/>
            <w:tcBorders>
              <w:top w:val="nil"/>
              <w:left w:val="single" w:sz="4" w:space="0" w:color="auto"/>
              <w:bottom w:val="single" w:sz="4" w:space="0" w:color="auto"/>
              <w:right w:val="single" w:sz="4" w:space="0" w:color="auto"/>
            </w:tcBorders>
            <w:shd w:val="clear" w:color="auto" w:fill="auto"/>
            <w:noWrap/>
            <w:hideMark/>
          </w:tcPr>
          <w:p w14:paraId="69D73303"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Sven Gatz</w:t>
            </w:r>
          </w:p>
        </w:tc>
        <w:tc>
          <w:tcPr>
            <w:tcW w:w="2300" w:type="dxa"/>
            <w:tcBorders>
              <w:top w:val="nil"/>
              <w:left w:val="nil"/>
              <w:bottom w:val="single" w:sz="4" w:space="0" w:color="auto"/>
              <w:right w:val="single" w:sz="4" w:space="0" w:color="auto"/>
            </w:tcBorders>
            <w:shd w:val="clear" w:color="auto" w:fill="auto"/>
            <w:noWrap/>
            <w:hideMark/>
          </w:tcPr>
          <w:p w14:paraId="7FCCE383" w14:textId="77777777" w:rsidR="003E4958" w:rsidRPr="003E4958" w:rsidRDefault="003E4958" w:rsidP="003E4958">
            <w:pPr>
              <w:rPr>
                <w:rFonts w:ascii="Verdana" w:hAnsi="Verdana" w:cs="Calibri"/>
                <w:color w:val="000000"/>
                <w:sz w:val="20"/>
                <w:szCs w:val="20"/>
                <w:lang w:val="nl-BE" w:eastAsia="nl-BE"/>
              </w:rPr>
            </w:pPr>
            <w:proofErr w:type="spellStart"/>
            <w:r w:rsidRPr="003E4958">
              <w:rPr>
                <w:rFonts w:ascii="Verdana" w:hAnsi="Verdana" w:cs="Calibri"/>
                <w:color w:val="000000"/>
                <w:sz w:val="20"/>
                <w:szCs w:val="20"/>
                <w:lang w:val="nl-BE" w:eastAsia="nl-BE"/>
              </w:rPr>
              <w:t>FoCi</w:t>
            </w:r>
            <w:proofErr w:type="spellEnd"/>
          </w:p>
        </w:tc>
        <w:tc>
          <w:tcPr>
            <w:tcW w:w="2560" w:type="dxa"/>
            <w:tcBorders>
              <w:top w:val="nil"/>
              <w:left w:val="nil"/>
              <w:bottom w:val="single" w:sz="4" w:space="0" w:color="auto"/>
              <w:right w:val="single" w:sz="4" w:space="0" w:color="auto"/>
            </w:tcBorders>
            <w:shd w:val="clear" w:color="auto" w:fill="auto"/>
            <w:noWrap/>
            <w:hideMark/>
          </w:tcPr>
          <w:p w14:paraId="7241083B"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3.450.000</w:t>
            </w:r>
          </w:p>
        </w:tc>
        <w:tc>
          <w:tcPr>
            <w:tcW w:w="2240" w:type="dxa"/>
            <w:tcBorders>
              <w:top w:val="nil"/>
              <w:left w:val="nil"/>
              <w:bottom w:val="single" w:sz="4" w:space="0" w:color="auto"/>
              <w:right w:val="single" w:sz="4" w:space="0" w:color="auto"/>
            </w:tcBorders>
            <w:shd w:val="clear" w:color="auto" w:fill="auto"/>
            <w:noWrap/>
            <w:hideMark/>
          </w:tcPr>
          <w:p w14:paraId="43E5B226"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5.450.000</w:t>
            </w:r>
          </w:p>
        </w:tc>
      </w:tr>
    </w:tbl>
    <w:p w14:paraId="63D0C667" w14:textId="77777777" w:rsidR="003E4958" w:rsidRPr="003E4958" w:rsidRDefault="003E4958" w:rsidP="003E4958">
      <w:pPr>
        <w:jc w:val="both"/>
        <w:rPr>
          <w:rFonts w:ascii="Verdana" w:hAnsi="Verdana"/>
          <w:iCs/>
          <w:sz w:val="20"/>
          <w:szCs w:val="20"/>
        </w:rPr>
      </w:pPr>
    </w:p>
    <w:p w14:paraId="5B58572D" w14:textId="77777777" w:rsidR="003E4958" w:rsidRPr="003E4958" w:rsidRDefault="003E4958" w:rsidP="003E4958">
      <w:pPr>
        <w:jc w:val="both"/>
        <w:rPr>
          <w:rFonts w:ascii="Verdana" w:hAnsi="Verdana"/>
          <w:iCs/>
          <w:sz w:val="20"/>
          <w:szCs w:val="20"/>
        </w:rPr>
      </w:pPr>
      <w:r w:rsidRPr="003E4958">
        <w:rPr>
          <w:rFonts w:ascii="Verdana" w:hAnsi="Verdana"/>
          <w:iCs/>
          <w:sz w:val="20"/>
          <w:szCs w:val="20"/>
        </w:rPr>
        <w:t>3.</w:t>
      </w:r>
    </w:p>
    <w:p w14:paraId="6715398E" w14:textId="77777777" w:rsidR="003E4958" w:rsidRPr="003E4958" w:rsidRDefault="003E4958" w:rsidP="003E4958">
      <w:pPr>
        <w:jc w:val="both"/>
        <w:rPr>
          <w:rFonts w:ascii="Verdana" w:hAnsi="Verdana"/>
          <w:iCs/>
          <w:sz w:val="20"/>
          <w:szCs w:val="20"/>
        </w:rPr>
      </w:pPr>
    </w:p>
    <w:tbl>
      <w:tblPr>
        <w:tblW w:w="9734" w:type="dxa"/>
        <w:tblInd w:w="65" w:type="dxa"/>
        <w:tblCellMar>
          <w:left w:w="70" w:type="dxa"/>
          <w:right w:w="70" w:type="dxa"/>
        </w:tblCellMar>
        <w:tblLook w:val="04A0" w:firstRow="1" w:lastRow="0" w:firstColumn="1" w:lastColumn="0" w:noHBand="0" w:noVBand="1"/>
      </w:tblPr>
      <w:tblGrid>
        <w:gridCol w:w="2100"/>
        <w:gridCol w:w="2300"/>
        <w:gridCol w:w="2560"/>
        <w:gridCol w:w="3005"/>
      </w:tblGrid>
      <w:tr w:rsidR="003E4958" w:rsidRPr="003E4958" w14:paraId="6227CF7D" w14:textId="77777777" w:rsidTr="00B86F27">
        <w:trPr>
          <w:trHeight w:val="288"/>
          <w:tblHeader/>
        </w:trPr>
        <w:tc>
          <w:tcPr>
            <w:tcW w:w="2100" w:type="dxa"/>
            <w:tcBorders>
              <w:top w:val="single" w:sz="4" w:space="0" w:color="auto"/>
              <w:left w:val="single" w:sz="4" w:space="0" w:color="auto"/>
              <w:bottom w:val="single" w:sz="4" w:space="0" w:color="auto"/>
              <w:right w:val="single" w:sz="4" w:space="0" w:color="auto"/>
            </w:tcBorders>
            <w:shd w:val="clear" w:color="auto" w:fill="auto"/>
            <w:noWrap/>
            <w:hideMark/>
          </w:tcPr>
          <w:p w14:paraId="344DDF1E" w14:textId="77777777" w:rsidR="003E4958" w:rsidRPr="003E4958" w:rsidRDefault="003E4958" w:rsidP="003E4958">
            <w:pPr>
              <w:rPr>
                <w:rFonts w:ascii="Verdana" w:hAnsi="Verdana" w:cs="Calibri"/>
                <w:b/>
                <w:color w:val="000000"/>
                <w:sz w:val="20"/>
                <w:szCs w:val="20"/>
                <w:lang w:val="nl-BE" w:eastAsia="nl-BE"/>
              </w:rPr>
            </w:pPr>
            <w:r w:rsidRPr="003E4958">
              <w:rPr>
                <w:rFonts w:ascii="Verdana" w:hAnsi="Verdana" w:cs="Calibri"/>
                <w:b/>
                <w:color w:val="000000"/>
                <w:sz w:val="20"/>
                <w:szCs w:val="20"/>
                <w:lang w:val="nl-BE" w:eastAsia="nl-BE"/>
              </w:rPr>
              <w:t>Minister</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14:paraId="2A755645" w14:textId="77777777" w:rsidR="003E4958" w:rsidRPr="003E4958" w:rsidRDefault="003E4958" w:rsidP="003E4958">
            <w:pPr>
              <w:rPr>
                <w:rFonts w:ascii="Verdana" w:hAnsi="Verdana" w:cs="Calibri"/>
                <w:b/>
                <w:color w:val="000000"/>
                <w:sz w:val="20"/>
                <w:szCs w:val="20"/>
                <w:lang w:val="nl-BE" w:eastAsia="nl-BE"/>
              </w:rPr>
            </w:pPr>
            <w:r w:rsidRPr="003E4958">
              <w:rPr>
                <w:rFonts w:ascii="Verdana" w:hAnsi="Verdana" w:cs="Calibri"/>
                <w:b/>
                <w:color w:val="000000"/>
                <w:sz w:val="20"/>
                <w:szCs w:val="20"/>
                <w:lang w:val="nl-BE" w:eastAsia="nl-BE"/>
              </w:rPr>
              <w:t>Entiteit</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14:paraId="727B5CC5" w14:textId="77777777" w:rsidR="003E4958" w:rsidRPr="003E4958" w:rsidRDefault="003E4958" w:rsidP="003E4958">
            <w:pPr>
              <w:rPr>
                <w:rFonts w:ascii="Verdana" w:hAnsi="Verdana" w:cs="Calibri"/>
                <w:b/>
                <w:color w:val="000000"/>
                <w:sz w:val="20"/>
                <w:szCs w:val="20"/>
                <w:lang w:val="nl-BE" w:eastAsia="nl-BE"/>
              </w:rPr>
            </w:pPr>
            <w:r w:rsidRPr="003E4958">
              <w:rPr>
                <w:rFonts w:ascii="Verdana" w:hAnsi="Verdana" w:cs="Calibri"/>
                <w:b/>
                <w:color w:val="000000"/>
                <w:sz w:val="20"/>
                <w:szCs w:val="20"/>
                <w:lang w:val="nl-BE" w:eastAsia="nl-BE"/>
              </w:rPr>
              <w:t>Doeleinden 2017</w:t>
            </w:r>
          </w:p>
        </w:tc>
        <w:tc>
          <w:tcPr>
            <w:tcW w:w="2774" w:type="dxa"/>
            <w:tcBorders>
              <w:top w:val="single" w:sz="4" w:space="0" w:color="auto"/>
              <w:left w:val="nil"/>
              <w:bottom w:val="single" w:sz="4" w:space="0" w:color="auto"/>
              <w:right w:val="single" w:sz="4" w:space="0" w:color="auto"/>
            </w:tcBorders>
            <w:shd w:val="clear" w:color="auto" w:fill="auto"/>
            <w:noWrap/>
            <w:vAlign w:val="bottom"/>
            <w:hideMark/>
          </w:tcPr>
          <w:p w14:paraId="01A2EB41" w14:textId="77777777" w:rsidR="003E4958" w:rsidRPr="003E4958" w:rsidRDefault="003E4958" w:rsidP="003E4958">
            <w:pPr>
              <w:rPr>
                <w:rFonts w:ascii="Verdana" w:hAnsi="Verdana" w:cs="Calibri"/>
                <w:b/>
                <w:color w:val="000000"/>
                <w:sz w:val="20"/>
                <w:szCs w:val="20"/>
                <w:lang w:val="nl-BE" w:eastAsia="nl-BE"/>
              </w:rPr>
            </w:pPr>
            <w:r w:rsidRPr="003E4958">
              <w:rPr>
                <w:rFonts w:ascii="Verdana" w:hAnsi="Verdana" w:cs="Calibri"/>
                <w:b/>
                <w:color w:val="000000"/>
                <w:sz w:val="20"/>
                <w:szCs w:val="20"/>
                <w:lang w:val="nl-BE" w:eastAsia="nl-BE"/>
              </w:rPr>
              <w:t>Doeleinden 2018</w:t>
            </w:r>
          </w:p>
        </w:tc>
      </w:tr>
      <w:tr w:rsidR="003E4958" w:rsidRPr="003E4958" w14:paraId="75145611" w14:textId="77777777" w:rsidTr="00B86F27">
        <w:trPr>
          <w:trHeight w:val="576"/>
        </w:trPr>
        <w:tc>
          <w:tcPr>
            <w:tcW w:w="2100" w:type="dxa"/>
            <w:tcBorders>
              <w:top w:val="nil"/>
              <w:left w:val="single" w:sz="4" w:space="0" w:color="auto"/>
              <w:bottom w:val="single" w:sz="4" w:space="0" w:color="auto"/>
              <w:right w:val="single" w:sz="4" w:space="0" w:color="auto"/>
            </w:tcBorders>
            <w:shd w:val="clear" w:color="auto" w:fill="auto"/>
            <w:noWrap/>
            <w:hideMark/>
          </w:tcPr>
          <w:p w14:paraId="2C4FD511"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Geert Bourgeois</w:t>
            </w:r>
          </w:p>
        </w:tc>
        <w:tc>
          <w:tcPr>
            <w:tcW w:w="2300" w:type="dxa"/>
            <w:tcBorders>
              <w:top w:val="nil"/>
              <w:left w:val="nil"/>
              <w:bottom w:val="single" w:sz="4" w:space="0" w:color="auto"/>
              <w:right w:val="single" w:sz="4" w:space="0" w:color="auto"/>
            </w:tcBorders>
            <w:shd w:val="clear" w:color="auto" w:fill="auto"/>
            <w:hideMark/>
          </w:tcPr>
          <w:p w14:paraId="0DADA646"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Departement Buitenlandse Zaken</w:t>
            </w:r>
          </w:p>
        </w:tc>
        <w:tc>
          <w:tcPr>
            <w:tcW w:w="2560" w:type="dxa"/>
            <w:tcBorders>
              <w:top w:val="nil"/>
              <w:left w:val="nil"/>
              <w:bottom w:val="single" w:sz="4" w:space="0" w:color="auto"/>
              <w:right w:val="single" w:sz="4" w:space="0" w:color="auto"/>
            </w:tcBorders>
            <w:shd w:val="clear" w:color="auto" w:fill="auto"/>
            <w:hideMark/>
          </w:tcPr>
          <w:p w14:paraId="59D08EA4"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xml:space="preserve">Internationale </w:t>
            </w:r>
            <w:r w:rsidRPr="003E4958">
              <w:rPr>
                <w:rFonts w:ascii="Verdana" w:hAnsi="Verdana" w:cs="Calibri"/>
                <w:color w:val="000000"/>
                <w:sz w:val="20"/>
                <w:szCs w:val="20"/>
                <w:lang w:val="nl-BE" w:eastAsia="nl-BE"/>
              </w:rPr>
              <w:br/>
              <w:t>klimaatfinanciering</w:t>
            </w:r>
          </w:p>
        </w:tc>
        <w:tc>
          <w:tcPr>
            <w:tcW w:w="2774" w:type="dxa"/>
            <w:tcBorders>
              <w:top w:val="nil"/>
              <w:left w:val="nil"/>
              <w:bottom w:val="single" w:sz="4" w:space="0" w:color="auto"/>
              <w:right w:val="single" w:sz="4" w:space="0" w:color="auto"/>
            </w:tcBorders>
            <w:shd w:val="clear" w:color="auto" w:fill="auto"/>
            <w:hideMark/>
          </w:tcPr>
          <w:p w14:paraId="30FD00CC"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xml:space="preserve">Internationale </w:t>
            </w:r>
            <w:r w:rsidRPr="003E4958">
              <w:rPr>
                <w:rFonts w:ascii="Verdana" w:hAnsi="Verdana" w:cs="Calibri"/>
                <w:color w:val="000000"/>
                <w:sz w:val="20"/>
                <w:szCs w:val="20"/>
                <w:lang w:val="nl-BE" w:eastAsia="nl-BE"/>
              </w:rPr>
              <w:br/>
              <w:t>klimaatfinanciering</w:t>
            </w:r>
          </w:p>
        </w:tc>
      </w:tr>
      <w:tr w:rsidR="003E4958" w:rsidRPr="003E4958" w14:paraId="44A8A8B2" w14:textId="77777777" w:rsidTr="00B86F27">
        <w:trPr>
          <w:trHeight w:val="1241"/>
        </w:trPr>
        <w:tc>
          <w:tcPr>
            <w:tcW w:w="2100" w:type="dxa"/>
            <w:vMerge w:val="restart"/>
            <w:tcBorders>
              <w:top w:val="nil"/>
              <w:left w:val="single" w:sz="4" w:space="0" w:color="auto"/>
              <w:bottom w:val="single" w:sz="4" w:space="0" w:color="000000"/>
              <w:right w:val="single" w:sz="4" w:space="0" w:color="auto"/>
            </w:tcBorders>
            <w:shd w:val="clear" w:color="auto" w:fill="auto"/>
            <w:noWrap/>
            <w:hideMark/>
          </w:tcPr>
          <w:p w14:paraId="2836C0B7"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Joke Schauvliege</w:t>
            </w:r>
          </w:p>
        </w:tc>
        <w:tc>
          <w:tcPr>
            <w:tcW w:w="2300" w:type="dxa"/>
            <w:tcBorders>
              <w:top w:val="nil"/>
              <w:left w:val="nil"/>
              <w:bottom w:val="single" w:sz="4" w:space="0" w:color="auto"/>
              <w:right w:val="single" w:sz="4" w:space="0" w:color="auto"/>
            </w:tcBorders>
            <w:shd w:val="clear" w:color="auto" w:fill="auto"/>
            <w:hideMark/>
          </w:tcPr>
          <w:p w14:paraId="578BEDBE"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Departement Omgeving</w:t>
            </w:r>
          </w:p>
        </w:tc>
        <w:tc>
          <w:tcPr>
            <w:tcW w:w="2560" w:type="dxa"/>
            <w:tcBorders>
              <w:top w:val="nil"/>
              <w:left w:val="nil"/>
              <w:bottom w:val="single" w:sz="4" w:space="0" w:color="auto"/>
              <w:right w:val="single" w:sz="4" w:space="0" w:color="auto"/>
            </w:tcBorders>
            <w:shd w:val="clear" w:color="auto" w:fill="auto"/>
            <w:hideMark/>
          </w:tcPr>
          <w:p w14:paraId="2E2C73E2" w14:textId="77777777" w:rsidR="003E4958" w:rsidRPr="003E4958" w:rsidRDefault="00B86F27" w:rsidP="003E4958">
            <w:pPr>
              <w:rPr>
                <w:rFonts w:ascii="Verdana" w:hAnsi="Verdana" w:cs="Calibri"/>
                <w:color w:val="000000"/>
                <w:sz w:val="20"/>
                <w:szCs w:val="20"/>
                <w:lang w:val="nl-BE" w:eastAsia="nl-BE"/>
              </w:rPr>
            </w:pPr>
            <w:r>
              <w:rPr>
                <w:rFonts w:ascii="Verdana" w:eastAsia="Verdana" w:hAnsi="Verdana" w:cs="Verdana"/>
                <w:color w:val="000000"/>
                <w:sz w:val="20"/>
                <w:szCs w:val="20"/>
              </w:rPr>
              <w:t>De beschikbare middelen worden besteed ter ondersteuning van de lokale overheden bij hun klimaatbeleid</w:t>
            </w:r>
          </w:p>
        </w:tc>
        <w:tc>
          <w:tcPr>
            <w:tcW w:w="2774" w:type="dxa"/>
            <w:tcBorders>
              <w:top w:val="nil"/>
              <w:left w:val="nil"/>
              <w:bottom w:val="single" w:sz="4" w:space="0" w:color="auto"/>
              <w:right w:val="single" w:sz="4" w:space="0" w:color="auto"/>
            </w:tcBorders>
            <w:shd w:val="clear" w:color="auto" w:fill="auto"/>
            <w:hideMark/>
          </w:tcPr>
          <w:p w14:paraId="7A66611E"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De beschikbare middelen worden besteed ter ondersteuning van de lokale overheden bij hun klimaatbeleid</w:t>
            </w:r>
          </w:p>
        </w:tc>
      </w:tr>
      <w:tr w:rsidR="003E4958" w:rsidRPr="003E4958" w14:paraId="53F7AE74" w14:textId="77777777" w:rsidTr="00B86F27">
        <w:trPr>
          <w:trHeight w:val="864"/>
        </w:trPr>
        <w:tc>
          <w:tcPr>
            <w:tcW w:w="2100" w:type="dxa"/>
            <w:vMerge/>
            <w:tcBorders>
              <w:top w:val="nil"/>
              <w:left w:val="single" w:sz="4" w:space="0" w:color="auto"/>
              <w:bottom w:val="single" w:sz="4" w:space="0" w:color="000000"/>
              <w:right w:val="single" w:sz="4" w:space="0" w:color="auto"/>
            </w:tcBorders>
            <w:hideMark/>
          </w:tcPr>
          <w:p w14:paraId="155C849E" w14:textId="77777777" w:rsidR="003E4958" w:rsidRPr="003E4958" w:rsidRDefault="003E4958" w:rsidP="003E4958">
            <w:pPr>
              <w:rPr>
                <w:rFonts w:ascii="Verdana" w:hAnsi="Verdana" w:cs="Calibri"/>
                <w:color w:val="000000"/>
                <w:sz w:val="20"/>
                <w:szCs w:val="20"/>
                <w:lang w:val="nl-BE" w:eastAsia="nl-BE"/>
              </w:rPr>
            </w:pPr>
          </w:p>
        </w:tc>
        <w:tc>
          <w:tcPr>
            <w:tcW w:w="2300" w:type="dxa"/>
            <w:tcBorders>
              <w:top w:val="nil"/>
              <w:left w:val="nil"/>
              <w:bottom w:val="single" w:sz="4" w:space="0" w:color="auto"/>
              <w:right w:val="single" w:sz="4" w:space="0" w:color="auto"/>
            </w:tcBorders>
            <w:shd w:val="clear" w:color="auto" w:fill="auto"/>
            <w:hideMark/>
          </w:tcPr>
          <w:p w14:paraId="19584D9C"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Departement Landbouw en Visserij</w:t>
            </w:r>
          </w:p>
        </w:tc>
        <w:tc>
          <w:tcPr>
            <w:tcW w:w="2560" w:type="dxa"/>
            <w:tcBorders>
              <w:top w:val="nil"/>
              <w:left w:val="nil"/>
              <w:bottom w:val="single" w:sz="4" w:space="0" w:color="auto"/>
              <w:right w:val="single" w:sz="4" w:space="0" w:color="auto"/>
            </w:tcBorders>
            <w:shd w:val="clear" w:color="auto" w:fill="auto"/>
            <w:hideMark/>
          </w:tcPr>
          <w:p w14:paraId="6BA61397" w14:textId="77777777" w:rsidR="00B86F27" w:rsidRDefault="00B86F27" w:rsidP="00B86F27">
            <w:pPr>
              <w:rPr>
                <w:rFonts w:ascii="Verdana" w:eastAsia="Verdana" w:hAnsi="Verdana" w:cs="Verdana"/>
                <w:color w:val="000000"/>
                <w:sz w:val="20"/>
                <w:szCs w:val="20"/>
              </w:rPr>
            </w:pPr>
            <w:r>
              <w:rPr>
                <w:rFonts w:ascii="Verdana" w:eastAsia="Verdana" w:hAnsi="Verdana" w:cs="Verdana"/>
                <w:color w:val="000000"/>
                <w:sz w:val="20"/>
                <w:szCs w:val="20"/>
              </w:rPr>
              <w:t xml:space="preserve">VLIF: Subsidiëring van </w:t>
            </w:r>
            <w:proofErr w:type="spellStart"/>
            <w:r>
              <w:rPr>
                <w:rFonts w:ascii="Verdana" w:eastAsia="Verdana" w:hAnsi="Verdana" w:cs="Verdana"/>
                <w:color w:val="000000"/>
                <w:sz w:val="20"/>
                <w:szCs w:val="20"/>
              </w:rPr>
              <w:t>emissiereducerende</w:t>
            </w:r>
            <w:proofErr w:type="spellEnd"/>
            <w:r>
              <w:rPr>
                <w:rFonts w:ascii="Verdana" w:eastAsia="Verdana" w:hAnsi="Verdana" w:cs="Verdana"/>
                <w:color w:val="000000"/>
                <w:sz w:val="20"/>
                <w:szCs w:val="20"/>
              </w:rPr>
              <w:t xml:space="preserve"> investeringen</w:t>
            </w:r>
          </w:p>
          <w:p w14:paraId="5D4A715A" w14:textId="77777777" w:rsidR="00B86F27" w:rsidRDefault="00B86F27" w:rsidP="003E4958">
            <w:pPr>
              <w:rPr>
                <w:rFonts w:ascii="Verdana" w:hAnsi="Verdana" w:cs="Calibri"/>
                <w:color w:val="000000"/>
                <w:sz w:val="20"/>
                <w:szCs w:val="20"/>
                <w:lang w:val="nl-BE" w:eastAsia="nl-BE"/>
              </w:rPr>
            </w:pPr>
          </w:p>
          <w:p w14:paraId="0BEB804F"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xml:space="preserve">Vervolgtraject op het project </w:t>
            </w:r>
            <w:proofErr w:type="spellStart"/>
            <w:r w:rsidRPr="003E4958">
              <w:rPr>
                <w:rFonts w:ascii="Verdana" w:hAnsi="Verdana" w:cs="Calibri"/>
                <w:color w:val="000000"/>
                <w:sz w:val="20"/>
                <w:szCs w:val="20"/>
                <w:lang w:val="nl-BE" w:eastAsia="nl-BE"/>
              </w:rPr>
              <w:t>Enerpedia</w:t>
            </w:r>
            <w:proofErr w:type="spellEnd"/>
            <w:r w:rsidRPr="003E4958">
              <w:rPr>
                <w:rFonts w:ascii="Verdana" w:hAnsi="Verdana" w:cs="Calibri"/>
                <w:color w:val="000000"/>
                <w:sz w:val="20"/>
                <w:szCs w:val="20"/>
                <w:lang w:val="nl-BE" w:eastAsia="nl-BE"/>
              </w:rPr>
              <w:t xml:space="preserve"> 2.0.</w:t>
            </w:r>
          </w:p>
        </w:tc>
        <w:tc>
          <w:tcPr>
            <w:tcW w:w="2774" w:type="dxa"/>
            <w:tcBorders>
              <w:top w:val="nil"/>
              <w:left w:val="nil"/>
              <w:bottom w:val="single" w:sz="4" w:space="0" w:color="auto"/>
              <w:right w:val="single" w:sz="4" w:space="0" w:color="auto"/>
            </w:tcBorders>
            <w:shd w:val="clear" w:color="auto" w:fill="auto"/>
            <w:hideMark/>
          </w:tcPr>
          <w:p w14:paraId="64A61EC7" w14:textId="77777777" w:rsidR="003E4958" w:rsidRPr="003E4958" w:rsidRDefault="00B86F27" w:rsidP="00B86F27">
            <w:pPr>
              <w:rPr>
                <w:rFonts w:ascii="Verdana" w:hAnsi="Verdana" w:cs="Calibri"/>
                <w:color w:val="000000"/>
                <w:sz w:val="20"/>
                <w:szCs w:val="20"/>
                <w:lang w:val="nl-BE" w:eastAsia="nl-BE"/>
              </w:rPr>
            </w:pPr>
            <w:r>
              <w:rPr>
                <w:rFonts w:ascii="Verdana" w:eastAsia="Verdana" w:hAnsi="Verdana" w:cs="Verdana"/>
                <w:color w:val="000000"/>
                <w:sz w:val="20"/>
                <w:szCs w:val="20"/>
              </w:rPr>
              <w:t xml:space="preserve">VLIF:  Subsidiëring van </w:t>
            </w:r>
            <w:proofErr w:type="spellStart"/>
            <w:r>
              <w:rPr>
                <w:rFonts w:ascii="Verdana" w:eastAsia="Verdana" w:hAnsi="Verdana" w:cs="Verdana"/>
                <w:color w:val="000000"/>
                <w:sz w:val="20"/>
                <w:szCs w:val="20"/>
              </w:rPr>
              <w:t>emissiereducerende</w:t>
            </w:r>
            <w:proofErr w:type="spellEnd"/>
            <w:r>
              <w:rPr>
                <w:rFonts w:ascii="Verdana" w:eastAsia="Verdana" w:hAnsi="Verdana" w:cs="Verdana"/>
                <w:color w:val="000000"/>
                <w:sz w:val="20"/>
                <w:szCs w:val="20"/>
              </w:rPr>
              <w:t xml:space="preserve"> investeringen </w:t>
            </w:r>
          </w:p>
        </w:tc>
      </w:tr>
      <w:tr w:rsidR="003E4958" w:rsidRPr="003E4958" w14:paraId="44FA011E" w14:textId="77777777" w:rsidTr="00B86F27">
        <w:trPr>
          <w:trHeight w:val="288"/>
        </w:trPr>
        <w:tc>
          <w:tcPr>
            <w:tcW w:w="2100" w:type="dxa"/>
            <w:vMerge/>
            <w:tcBorders>
              <w:top w:val="nil"/>
              <w:left w:val="single" w:sz="4" w:space="0" w:color="auto"/>
              <w:bottom w:val="single" w:sz="4" w:space="0" w:color="000000"/>
              <w:right w:val="single" w:sz="4" w:space="0" w:color="auto"/>
            </w:tcBorders>
            <w:hideMark/>
          </w:tcPr>
          <w:p w14:paraId="5FEC8323" w14:textId="77777777" w:rsidR="003E4958" w:rsidRPr="003E4958" w:rsidRDefault="003E4958" w:rsidP="003E4958">
            <w:pPr>
              <w:rPr>
                <w:rFonts w:ascii="Verdana" w:hAnsi="Verdana" w:cs="Calibri"/>
                <w:color w:val="000000"/>
                <w:sz w:val="20"/>
                <w:szCs w:val="20"/>
                <w:lang w:val="nl-BE" w:eastAsia="nl-BE"/>
              </w:rPr>
            </w:pPr>
          </w:p>
        </w:tc>
        <w:tc>
          <w:tcPr>
            <w:tcW w:w="2300" w:type="dxa"/>
            <w:tcBorders>
              <w:top w:val="nil"/>
              <w:left w:val="nil"/>
              <w:bottom w:val="single" w:sz="4" w:space="0" w:color="auto"/>
              <w:right w:val="single" w:sz="4" w:space="0" w:color="auto"/>
            </w:tcBorders>
            <w:shd w:val="clear" w:color="auto" w:fill="auto"/>
            <w:noWrap/>
            <w:hideMark/>
          </w:tcPr>
          <w:p w14:paraId="0F6FBE3E"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EV ILVO</w:t>
            </w:r>
          </w:p>
        </w:tc>
        <w:tc>
          <w:tcPr>
            <w:tcW w:w="2560" w:type="dxa"/>
            <w:tcBorders>
              <w:top w:val="nil"/>
              <w:left w:val="nil"/>
              <w:bottom w:val="single" w:sz="4" w:space="0" w:color="auto"/>
              <w:right w:val="single" w:sz="4" w:space="0" w:color="auto"/>
            </w:tcBorders>
            <w:shd w:val="clear" w:color="auto" w:fill="auto"/>
            <w:hideMark/>
          </w:tcPr>
          <w:p w14:paraId="4CE212E9"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w:t>
            </w:r>
          </w:p>
        </w:tc>
        <w:tc>
          <w:tcPr>
            <w:tcW w:w="2774" w:type="dxa"/>
            <w:tcBorders>
              <w:top w:val="nil"/>
              <w:left w:val="nil"/>
              <w:bottom w:val="single" w:sz="4" w:space="0" w:color="auto"/>
              <w:right w:val="single" w:sz="4" w:space="0" w:color="auto"/>
            </w:tcBorders>
            <w:shd w:val="clear" w:color="auto" w:fill="auto"/>
            <w:hideMark/>
          </w:tcPr>
          <w:p w14:paraId="17FC4BF0" w14:textId="77777777" w:rsidR="003E4958" w:rsidRPr="003E4958" w:rsidRDefault="00B86F27" w:rsidP="003E4958">
            <w:pPr>
              <w:rPr>
                <w:rFonts w:ascii="Verdana" w:hAnsi="Verdana" w:cs="Calibri"/>
                <w:color w:val="000000"/>
                <w:sz w:val="20"/>
                <w:szCs w:val="20"/>
                <w:lang w:val="nl-BE" w:eastAsia="nl-BE"/>
              </w:rPr>
            </w:pPr>
            <w:r>
              <w:rPr>
                <w:rFonts w:ascii="Verdana" w:eastAsia="Verdana" w:hAnsi="Verdana" w:cs="Verdana"/>
                <w:color w:val="000000"/>
                <w:sz w:val="20"/>
                <w:szCs w:val="20"/>
              </w:rPr>
              <w:t xml:space="preserve">Ondersteuning van </w:t>
            </w:r>
            <w:proofErr w:type="spellStart"/>
            <w:r>
              <w:rPr>
                <w:rFonts w:ascii="Verdana" w:eastAsia="Verdana" w:hAnsi="Verdana" w:cs="Verdana"/>
                <w:color w:val="000000"/>
                <w:sz w:val="20"/>
                <w:szCs w:val="20"/>
              </w:rPr>
              <w:t>emissiereducerende</w:t>
            </w:r>
            <w:proofErr w:type="spellEnd"/>
            <w:r>
              <w:rPr>
                <w:rFonts w:ascii="Verdana" w:eastAsia="Verdana" w:hAnsi="Verdana" w:cs="Verdana"/>
                <w:color w:val="000000"/>
                <w:sz w:val="20"/>
                <w:szCs w:val="20"/>
              </w:rPr>
              <w:t xml:space="preserve"> investeringen </w:t>
            </w:r>
          </w:p>
        </w:tc>
      </w:tr>
      <w:tr w:rsidR="003E4958" w:rsidRPr="003E4958" w14:paraId="40E8CCF9" w14:textId="77777777" w:rsidTr="00B86F27">
        <w:trPr>
          <w:trHeight w:val="2338"/>
        </w:trPr>
        <w:tc>
          <w:tcPr>
            <w:tcW w:w="2100" w:type="dxa"/>
            <w:vMerge w:val="restart"/>
            <w:tcBorders>
              <w:top w:val="nil"/>
              <w:left w:val="single" w:sz="4" w:space="0" w:color="auto"/>
              <w:bottom w:val="single" w:sz="4" w:space="0" w:color="000000"/>
              <w:right w:val="single" w:sz="4" w:space="0" w:color="auto"/>
            </w:tcBorders>
            <w:shd w:val="clear" w:color="auto" w:fill="auto"/>
            <w:noWrap/>
            <w:hideMark/>
          </w:tcPr>
          <w:p w14:paraId="4609A7F3"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Liesbeth Homans</w:t>
            </w:r>
          </w:p>
        </w:tc>
        <w:tc>
          <w:tcPr>
            <w:tcW w:w="2300" w:type="dxa"/>
            <w:tcBorders>
              <w:top w:val="nil"/>
              <w:left w:val="nil"/>
              <w:bottom w:val="single" w:sz="4" w:space="0" w:color="auto"/>
              <w:right w:val="single" w:sz="4" w:space="0" w:color="auto"/>
            </w:tcBorders>
            <w:shd w:val="clear" w:color="auto" w:fill="auto"/>
            <w:hideMark/>
          </w:tcPr>
          <w:p w14:paraId="7B7CFD20"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HFB</w:t>
            </w:r>
          </w:p>
        </w:tc>
        <w:tc>
          <w:tcPr>
            <w:tcW w:w="2560" w:type="dxa"/>
            <w:tcBorders>
              <w:top w:val="nil"/>
              <w:left w:val="nil"/>
              <w:bottom w:val="single" w:sz="4" w:space="0" w:color="auto"/>
              <w:right w:val="single" w:sz="4" w:space="0" w:color="auto"/>
            </w:tcBorders>
            <w:shd w:val="clear" w:color="auto" w:fill="auto"/>
            <w:hideMark/>
          </w:tcPr>
          <w:p w14:paraId="0507AB64"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Gebouwenportfolio ter vermindering van primair energieverbruik en BKG-emissie van overheidsgebouwen + Actieplan Mobiliteit voor lage emissievoertuigen, laadinfrastructuur en ondersteunende acties</w:t>
            </w:r>
          </w:p>
        </w:tc>
        <w:tc>
          <w:tcPr>
            <w:tcW w:w="2774" w:type="dxa"/>
            <w:tcBorders>
              <w:top w:val="nil"/>
              <w:left w:val="nil"/>
              <w:bottom w:val="single" w:sz="4" w:space="0" w:color="auto"/>
              <w:right w:val="single" w:sz="4" w:space="0" w:color="auto"/>
            </w:tcBorders>
            <w:shd w:val="clear" w:color="auto" w:fill="auto"/>
            <w:hideMark/>
          </w:tcPr>
          <w:p w14:paraId="1246CB10"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Gebouwenportfolio ter vermindering van primair energieverbruik en BKG-emissie van overheidsgebouwen + Actieplan Mobiliteit voor lage emissievoertuigen, laadinfrastructuur en ondersteunende acties</w:t>
            </w:r>
          </w:p>
        </w:tc>
      </w:tr>
      <w:tr w:rsidR="003E4958" w:rsidRPr="003E4958" w14:paraId="0BBFF284" w14:textId="77777777" w:rsidTr="00B86F27">
        <w:trPr>
          <w:trHeight w:val="576"/>
        </w:trPr>
        <w:tc>
          <w:tcPr>
            <w:tcW w:w="2100" w:type="dxa"/>
            <w:vMerge/>
            <w:tcBorders>
              <w:top w:val="nil"/>
              <w:left w:val="single" w:sz="4" w:space="0" w:color="auto"/>
              <w:bottom w:val="single" w:sz="4" w:space="0" w:color="000000"/>
              <w:right w:val="single" w:sz="4" w:space="0" w:color="auto"/>
            </w:tcBorders>
            <w:hideMark/>
          </w:tcPr>
          <w:p w14:paraId="3E0C5415" w14:textId="77777777" w:rsidR="003E4958" w:rsidRPr="003E4958" w:rsidRDefault="003E4958" w:rsidP="003E4958">
            <w:pPr>
              <w:rPr>
                <w:rFonts w:ascii="Verdana" w:hAnsi="Verdana" w:cs="Calibri"/>
                <w:color w:val="000000"/>
                <w:sz w:val="20"/>
                <w:szCs w:val="20"/>
                <w:lang w:val="nl-BE" w:eastAsia="nl-BE"/>
              </w:rPr>
            </w:pPr>
          </w:p>
        </w:tc>
        <w:tc>
          <w:tcPr>
            <w:tcW w:w="2300" w:type="dxa"/>
            <w:tcBorders>
              <w:top w:val="nil"/>
              <w:left w:val="nil"/>
              <w:bottom w:val="single" w:sz="4" w:space="0" w:color="auto"/>
              <w:right w:val="single" w:sz="4" w:space="0" w:color="auto"/>
            </w:tcBorders>
            <w:shd w:val="clear" w:color="auto" w:fill="auto"/>
            <w:hideMark/>
          </w:tcPr>
          <w:p w14:paraId="7A028B7B"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VMSW</w:t>
            </w:r>
          </w:p>
        </w:tc>
        <w:tc>
          <w:tcPr>
            <w:tcW w:w="2560" w:type="dxa"/>
            <w:tcBorders>
              <w:top w:val="nil"/>
              <w:left w:val="nil"/>
              <w:bottom w:val="single" w:sz="4" w:space="0" w:color="auto"/>
              <w:right w:val="single" w:sz="4" w:space="0" w:color="auto"/>
            </w:tcBorders>
            <w:shd w:val="clear" w:color="auto" w:fill="auto"/>
            <w:hideMark/>
          </w:tcPr>
          <w:p w14:paraId="4EADF66D"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subsidies renovatie en vervangingsbouw</w:t>
            </w:r>
          </w:p>
        </w:tc>
        <w:tc>
          <w:tcPr>
            <w:tcW w:w="2774" w:type="dxa"/>
            <w:tcBorders>
              <w:top w:val="nil"/>
              <w:left w:val="nil"/>
              <w:bottom w:val="single" w:sz="4" w:space="0" w:color="auto"/>
              <w:right w:val="single" w:sz="4" w:space="0" w:color="auto"/>
            </w:tcBorders>
            <w:shd w:val="clear" w:color="auto" w:fill="auto"/>
            <w:hideMark/>
          </w:tcPr>
          <w:p w14:paraId="02D3A079"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idem</w:t>
            </w:r>
          </w:p>
        </w:tc>
      </w:tr>
      <w:tr w:rsidR="003E4958" w:rsidRPr="003E4958" w14:paraId="29EDBBEF" w14:textId="77777777" w:rsidTr="00B86F27">
        <w:trPr>
          <w:trHeight w:val="576"/>
        </w:trPr>
        <w:tc>
          <w:tcPr>
            <w:tcW w:w="2100" w:type="dxa"/>
            <w:vMerge w:val="restart"/>
            <w:tcBorders>
              <w:top w:val="nil"/>
              <w:left w:val="single" w:sz="4" w:space="0" w:color="auto"/>
              <w:bottom w:val="single" w:sz="4" w:space="0" w:color="000000"/>
              <w:right w:val="single" w:sz="4" w:space="0" w:color="auto"/>
            </w:tcBorders>
            <w:shd w:val="clear" w:color="auto" w:fill="auto"/>
            <w:noWrap/>
            <w:hideMark/>
          </w:tcPr>
          <w:p w14:paraId="5DC75A0A"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Ben Weyts</w:t>
            </w:r>
          </w:p>
        </w:tc>
        <w:tc>
          <w:tcPr>
            <w:tcW w:w="2300" w:type="dxa"/>
            <w:tcBorders>
              <w:top w:val="nil"/>
              <w:left w:val="nil"/>
              <w:bottom w:val="single" w:sz="4" w:space="0" w:color="auto"/>
              <w:right w:val="single" w:sz="4" w:space="0" w:color="auto"/>
            </w:tcBorders>
            <w:shd w:val="clear" w:color="auto" w:fill="auto"/>
            <w:hideMark/>
          </w:tcPr>
          <w:p w14:paraId="43D62949"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De Lijn</w:t>
            </w:r>
          </w:p>
        </w:tc>
        <w:tc>
          <w:tcPr>
            <w:tcW w:w="2560" w:type="dxa"/>
            <w:tcBorders>
              <w:top w:val="nil"/>
              <w:left w:val="nil"/>
              <w:bottom w:val="single" w:sz="4" w:space="0" w:color="auto"/>
              <w:right w:val="single" w:sz="4" w:space="0" w:color="auto"/>
            </w:tcBorders>
            <w:shd w:val="clear" w:color="auto" w:fill="auto"/>
            <w:hideMark/>
          </w:tcPr>
          <w:p w14:paraId="09FAA326"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Vergroening van de bussenvloot</w:t>
            </w:r>
          </w:p>
        </w:tc>
        <w:tc>
          <w:tcPr>
            <w:tcW w:w="2774" w:type="dxa"/>
            <w:tcBorders>
              <w:top w:val="nil"/>
              <w:left w:val="nil"/>
              <w:bottom w:val="single" w:sz="4" w:space="0" w:color="auto"/>
              <w:right w:val="single" w:sz="4" w:space="0" w:color="auto"/>
            </w:tcBorders>
            <w:shd w:val="clear" w:color="auto" w:fill="auto"/>
            <w:hideMark/>
          </w:tcPr>
          <w:p w14:paraId="6F51A32C"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Vergroening van de bussenvloot</w:t>
            </w:r>
          </w:p>
        </w:tc>
      </w:tr>
      <w:tr w:rsidR="003E4958" w:rsidRPr="003E4958" w14:paraId="33E4883A" w14:textId="77777777" w:rsidTr="00B86F27">
        <w:trPr>
          <w:trHeight w:val="288"/>
        </w:trPr>
        <w:tc>
          <w:tcPr>
            <w:tcW w:w="2100" w:type="dxa"/>
            <w:vMerge/>
            <w:tcBorders>
              <w:top w:val="nil"/>
              <w:left w:val="single" w:sz="4" w:space="0" w:color="auto"/>
              <w:bottom w:val="single" w:sz="4" w:space="0" w:color="000000"/>
              <w:right w:val="single" w:sz="4" w:space="0" w:color="auto"/>
            </w:tcBorders>
            <w:hideMark/>
          </w:tcPr>
          <w:p w14:paraId="204F7780" w14:textId="77777777" w:rsidR="003E4958" w:rsidRPr="003E4958" w:rsidRDefault="003E4958" w:rsidP="003E4958">
            <w:pPr>
              <w:rPr>
                <w:rFonts w:ascii="Verdana" w:hAnsi="Verdana" w:cs="Calibri"/>
                <w:color w:val="000000"/>
                <w:sz w:val="20"/>
                <w:szCs w:val="20"/>
                <w:lang w:val="nl-BE" w:eastAsia="nl-BE"/>
              </w:rPr>
            </w:pPr>
          </w:p>
        </w:tc>
        <w:tc>
          <w:tcPr>
            <w:tcW w:w="2300" w:type="dxa"/>
            <w:tcBorders>
              <w:top w:val="nil"/>
              <w:left w:val="nil"/>
              <w:bottom w:val="single" w:sz="4" w:space="0" w:color="auto"/>
              <w:right w:val="single" w:sz="4" w:space="0" w:color="auto"/>
            </w:tcBorders>
            <w:shd w:val="clear" w:color="auto" w:fill="auto"/>
            <w:hideMark/>
          </w:tcPr>
          <w:p w14:paraId="23A81B68"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Departement MOW</w:t>
            </w:r>
          </w:p>
        </w:tc>
        <w:tc>
          <w:tcPr>
            <w:tcW w:w="2560" w:type="dxa"/>
            <w:tcBorders>
              <w:top w:val="nil"/>
              <w:left w:val="nil"/>
              <w:bottom w:val="single" w:sz="4" w:space="0" w:color="auto"/>
              <w:right w:val="single" w:sz="4" w:space="0" w:color="auto"/>
            </w:tcBorders>
            <w:shd w:val="clear" w:color="auto" w:fill="auto"/>
            <w:hideMark/>
          </w:tcPr>
          <w:p w14:paraId="03301736"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w:t>
            </w:r>
          </w:p>
        </w:tc>
        <w:tc>
          <w:tcPr>
            <w:tcW w:w="2774" w:type="dxa"/>
            <w:tcBorders>
              <w:top w:val="nil"/>
              <w:left w:val="nil"/>
              <w:bottom w:val="single" w:sz="4" w:space="0" w:color="auto"/>
              <w:right w:val="single" w:sz="4" w:space="0" w:color="auto"/>
            </w:tcBorders>
            <w:shd w:val="clear" w:color="auto" w:fill="auto"/>
            <w:hideMark/>
          </w:tcPr>
          <w:p w14:paraId="66F72F75"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w:t>
            </w:r>
          </w:p>
        </w:tc>
      </w:tr>
      <w:tr w:rsidR="003E4958" w:rsidRPr="003E4958" w14:paraId="7F655A2D" w14:textId="77777777" w:rsidTr="00B86F27">
        <w:trPr>
          <w:trHeight w:val="1152"/>
        </w:trPr>
        <w:tc>
          <w:tcPr>
            <w:tcW w:w="2100" w:type="dxa"/>
            <w:vMerge/>
            <w:tcBorders>
              <w:top w:val="nil"/>
              <w:left w:val="single" w:sz="4" w:space="0" w:color="auto"/>
              <w:bottom w:val="single" w:sz="4" w:space="0" w:color="000000"/>
              <w:right w:val="single" w:sz="4" w:space="0" w:color="auto"/>
            </w:tcBorders>
            <w:hideMark/>
          </w:tcPr>
          <w:p w14:paraId="614AF90D" w14:textId="77777777" w:rsidR="003E4958" w:rsidRPr="003E4958" w:rsidRDefault="003E4958" w:rsidP="003E4958">
            <w:pPr>
              <w:rPr>
                <w:rFonts w:ascii="Verdana" w:hAnsi="Verdana" w:cs="Calibri"/>
                <w:color w:val="000000"/>
                <w:sz w:val="20"/>
                <w:szCs w:val="20"/>
                <w:lang w:val="nl-BE" w:eastAsia="nl-BE"/>
              </w:rPr>
            </w:pPr>
          </w:p>
        </w:tc>
        <w:tc>
          <w:tcPr>
            <w:tcW w:w="2300" w:type="dxa"/>
            <w:tcBorders>
              <w:top w:val="nil"/>
              <w:left w:val="nil"/>
              <w:bottom w:val="single" w:sz="4" w:space="0" w:color="auto"/>
              <w:right w:val="single" w:sz="4" w:space="0" w:color="auto"/>
            </w:tcBorders>
            <w:shd w:val="clear" w:color="auto" w:fill="auto"/>
            <w:hideMark/>
          </w:tcPr>
          <w:p w14:paraId="14415BB7"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Vzw De Rand</w:t>
            </w:r>
          </w:p>
        </w:tc>
        <w:tc>
          <w:tcPr>
            <w:tcW w:w="2560" w:type="dxa"/>
            <w:tcBorders>
              <w:top w:val="nil"/>
              <w:left w:val="nil"/>
              <w:bottom w:val="single" w:sz="4" w:space="0" w:color="auto"/>
              <w:right w:val="single" w:sz="4" w:space="0" w:color="auto"/>
            </w:tcBorders>
            <w:shd w:val="clear" w:color="auto" w:fill="auto"/>
            <w:hideMark/>
          </w:tcPr>
          <w:p w14:paraId="2A6835DA"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w:t>
            </w:r>
          </w:p>
        </w:tc>
        <w:tc>
          <w:tcPr>
            <w:tcW w:w="2774" w:type="dxa"/>
            <w:tcBorders>
              <w:top w:val="nil"/>
              <w:left w:val="nil"/>
              <w:bottom w:val="single" w:sz="4" w:space="0" w:color="auto"/>
              <w:right w:val="single" w:sz="4" w:space="0" w:color="auto"/>
            </w:tcBorders>
            <w:shd w:val="clear" w:color="auto" w:fill="auto"/>
            <w:hideMark/>
          </w:tcPr>
          <w:p w14:paraId="7AE6B2C6"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Energetische optimalisering en renovatie van gebouwen van de vzw</w:t>
            </w:r>
          </w:p>
        </w:tc>
      </w:tr>
      <w:tr w:rsidR="003E4958" w:rsidRPr="003E4958" w14:paraId="244F58E5" w14:textId="77777777" w:rsidTr="00B86F27">
        <w:trPr>
          <w:trHeight w:val="864"/>
        </w:trPr>
        <w:tc>
          <w:tcPr>
            <w:tcW w:w="2100" w:type="dxa"/>
            <w:tcBorders>
              <w:top w:val="nil"/>
              <w:left w:val="single" w:sz="4" w:space="0" w:color="auto"/>
              <w:bottom w:val="single" w:sz="4" w:space="0" w:color="auto"/>
              <w:right w:val="single" w:sz="4" w:space="0" w:color="auto"/>
            </w:tcBorders>
            <w:shd w:val="clear" w:color="auto" w:fill="auto"/>
            <w:noWrap/>
            <w:hideMark/>
          </w:tcPr>
          <w:p w14:paraId="6E41611D"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lastRenderedPageBreak/>
              <w:t xml:space="preserve">Philippe </w:t>
            </w:r>
            <w:proofErr w:type="spellStart"/>
            <w:r w:rsidRPr="003E4958">
              <w:rPr>
                <w:rFonts w:ascii="Verdana" w:hAnsi="Verdana" w:cs="Calibri"/>
                <w:color w:val="000000"/>
                <w:sz w:val="20"/>
                <w:szCs w:val="20"/>
                <w:lang w:val="nl-BE" w:eastAsia="nl-BE"/>
              </w:rPr>
              <w:t>Muyters</w:t>
            </w:r>
            <w:proofErr w:type="spellEnd"/>
          </w:p>
        </w:tc>
        <w:tc>
          <w:tcPr>
            <w:tcW w:w="2300" w:type="dxa"/>
            <w:tcBorders>
              <w:top w:val="nil"/>
              <w:left w:val="nil"/>
              <w:bottom w:val="single" w:sz="4" w:space="0" w:color="auto"/>
              <w:right w:val="single" w:sz="4" w:space="0" w:color="auto"/>
            </w:tcBorders>
            <w:shd w:val="clear" w:color="auto" w:fill="auto"/>
            <w:hideMark/>
          </w:tcPr>
          <w:p w14:paraId="5D377D9C"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VEB</w:t>
            </w:r>
          </w:p>
        </w:tc>
        <w:tc>
          <w:tcPr>
            <w:tcW w:w="2560" w:type="dxa"/>
            <w:tcBorders>
              <w:top w:val="nil"/>
              <w:left w:val="nil"/>
              <w:bottom w:val="single" w:sz="4" w:space="0" w:color="auto"/>
              <w:right w:val="single" w:sz="4" w:space="0" w:color="auto"/>
            </w:tcBorders>
            <w:shd w:val="clear" w:color="auto" w:fill="auto"/>
            <w:hideMark/>
          </w:tcPr>
          <w:p w14:paraId="34DAAF0D"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Actieplan Energie-efficiëntie Overheidsgebouwen</w:t>
            </w:r>
          </w:p>
        </w:tc>
        <w:tc>
          <w:tcPr>
            <w:tcW w:w="2774" w:type="dxa"/>
            <w:tcBorders>
              <w:top w:val="nil"/>
              <w:left w:val="nil"/>
              <w:bottom w:val="single" w:sz="4" w:space="0" w:color="auto"/>
              <w:right w:val="single" w:sz="4" w:space="0" w:color="auto"/>
            </w:tcBorders>
            <w:shd w:val="clear" w:color="auto" w:fill="auto"/>
            <w:hideMark/>
          </w:tcPr>
          <w:p w14:paraId="447A5658"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Actieplan Energie-efficiëntie Overheidsgebouwen</w:t>
            </w:r>
          </w:p>
        </w:tc>
      </w:tr>
      <w:tr w:rsidR="003E4958" w:rsidRPr="003E4958" w14:paraId="02EF5EAE" w14:textId="77777777" w:rsidTr="00B86F27">
        <w:trPr>
          <w:trHeight w:val="3192"/>
        </w:trPr>
        <w:tc>
          <w:tcPr>
            <w:tcW w:w="2100" w:type="dxa"/>
            <w:tcBorders>
              <w:top w:val="nil"/>
              <w:left w:val="single" w:sz="4" w:space="0" w:color="auto"/>
              <w:bottom w:val="single" w:sz="4" w:space="0" w:color="auto"/>
              <w:right w:val="single" w:sz="4" w:space="0" w:color="auto"/>
            </w:tcBorders>
            <w:shd w:val="clear" w:color="auto" w:fill="auto"/>
            <w:noWrap/>
            <w:hideMark/>
          </w:tcPr>
          <w:p w14:paraId="13120463"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Bart Tommelein</w:t>
            </w:r>
          </w:p>
        </w:tc>
        <w:tc>
          <w:tcPr>
            <w:tcW w:w="2300" w:type="dxa"/>
            <w:tcBorders>
              <w:top w:val="nil"/>
              <w:left w:val="nil"/>
              <w:bottom w:val="single" w:sz="4" w:space="0" w:color="auto"/>
              <w:right w:val="single" w:sz="4" w:space="0" w:color="auto"/>
            </w:tcBorders>
            <w:shd w:val="clear" w:color="auto" w:fill="auto"/>
            <w:hideMark/>
          </w:tcPr>
          <w:p w14:paraId="353F1079"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VEA</w:t>
            </w:r>
          </w:p>
        </w:tc>
        <w:tc>
          <w:tcPr>
            <w:tcW w:w="2560" w:type="dxa"/>
            <w:tcBorders>
              <w:top w:val="nil"/>
              <w:left w:val="nil"/>
              <w:bottom w:val="single" w:sz="4" w:space="0" w:color="auto"/>
              <w:right w:val="single" w:sz="4" w:space="0" w:color="auto"/>
            </w:tcBorders>
            <w:shd w:val="clear" w:color="auto" w:fill="auto"/>
            <w:hideMark/>
          </w:tcPr>
          <w:p w14:paraId="4F67C8E0"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N.v.t. Zie deelvraag 2.</w:t>
            </w:r>
          </w:p>
        </w:tc>
        <w:tc>
          <w:tcPr>
            <w:tcW w:w="2774" w:type="dxa"/>
            <w:tcBorders>
              <w:top w:val="nil"/>
              <w:left w:val="nil"/>
              <w:bottom w:val="single" w:sz="4" w:space="0" w:color="auto"/>
              <w:right w:val="single" w:sz="4" w:space="0" w:color="auto"/>
            </w:tcBorders>
            <w:shd w:val="clear" w:color="auto" w:fill="auto"/>
            <w:hideMark/>
          </w:tcPr>
          <w:p w14:paraId="5B9207D3" w14:textId="77777777" w:rsid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Ondersteuning van energieonafhankelijke gemeenten, energie-efficiënte wijkrenovatie en andere duurzame energieconcepten meer bepaald de realisatie van lokale energieprojecten gekoppeld aan de burgeruitdagingen in het kader van het proces stroomversnelling.</w:t>
            </w:r>
          </w:p>
          <w:p w14:paraId="0C430A50" w14:textId="77777777" w:rsidR="00506791" w:rsidRPr="003E4958" w:rsidRDefault="00506791" w:rsidP="003E4958">
            <w:pPr>
              <w:rPr>
                <w:rFonts w:ascii="Verdana" w:hAnsi="Verdana" w:cs="Calibri"/>
                <w:color w:val="000000"/>
                <w:sz w:val="20"/>
                <w:szCs w:val="20"/>
                <w:lang w:val="nl-BE" w:eastAsia="nl-BE"/>
              </w:rPr>
            </w:pPr>
            <w:r>
              <w:rPr>
                <w:rFonts w:ascii="Verdana" w:hAnsi="Verdana" w:cs="Calibri"/>
                <w:color w:val="000000"/>
                <w:sz w:val="20"/>
                <w:szCs w:val="20"/>
                <w:lang w:val="nl-BE" w:eastAsia="nl-BE"/>
              </w:rPr>
              <w:t xml:space="preserve">Aanbieden van tool voor de lokale besturen om hun energieboekhouding en duurzaamheid van nabij op te volgen onder andere in het kader van </w:t>
            </w:r>
            <w:r w:rsidR="004663BC">
              <w:rPr>
                <w:rFonts w:ascii="Verdana" w:hAnsi="Verdana" w:cs="Calibri"/>
                <w:color w:val="000000"/>
                <w:sz w:val="20"/>
                <w:szCs w:val="20"/>
                <w:lang w:val="nl-BE" w:eastAsia="nl-BE"/>
              </w:rPr>
              <w:t>de burgemeestersconvenanten.</w:t>
            </w:r>
          </w:p>
        </w:tc>
      </w:tr>
      <w:tr w:rsidR="003E4958" w:rsidRPr="003E4958" w14:paraId="087C0A0B" w14:textId="77777777" w:rsidTr="00B86F27">
        <w:trPr>
          <w:trHeight w:val="8192"/>
        </w:trPr>
        <w:tc>
          <w:tcPr>
            <w:tcW w:w="2100" w:type="dxa"/>
            <w:vMerge w:val="restart"/>
            <w:tcBorders>
              <w:top w:val="nil"/>
              <w:left w:val="single" w:sz="4" w:space="0" w:color="auto"/>
              <w:bottom w:val="single" w:sz="4" w:space="0" w:color="000000"/>
              <w:right w:val="single" w:sz="4" w:space="0" w:color="auto"/>
            </w:tcBorders>
            <w:shd w:val="clear" w:color="auto" w:fill="auto"/>
            <w:noWrap/>
            <w:hideMark/>
          </w:tcPr>
          <w:p w14:paraId="340FF4DB"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lastRenderedPageBreak/>
              <w:t xml:space="preserve">Hilde </w:t>
            </w:r>
            <w:proofErr w:type="spellStart"/>
            <w:r w:rsidRPr="003E4958">
              <w:rPr>
                <w:rFonts w:ascii="Verdana" w:hAnsi="Verdana" w:cs="Calibri"/>
                <w:color w:val="000000"/>
                <w:sz w:val="20"/>
                <w:szCs w:val="20"/>
                <w:lang w:val="nl-BE" w:eastAsia="nl-BE"/>
              </w:rPr>
              <w:t>Crevits</w:t>
            </w:r>
            <w:proofErr w:type="spellEnd"/>
          </w:p>
        </w:tc>
        <w:tc>
          <w:tcPr>
            <w:tcW w:w="2300" w:type="dxa"/>
            <w:tcBorders>
              <w:top w:val="nil"/>
              <w:left w:val="nil"/>
              <w:bottom w:val="single" w:sz="4" w:space="0" w:color="auto"/>
              <w:right w:val="single" w:sz="4" w:space="0" w:color="auto"/>
            </w:tcBorders>
            <w:shd w:val="clear" w:color="auto" w:fill="auto"/>
            <w:hideMark/>
          </w:tcPr>
          <w:p w14:paraId="63313F83" w14:textId="77777777" w:rsidR="003E4958" w:rsidRPr="003E4958" w:rsidRDefault="003E4958" w:rsidP="003E4958">
            <w:pPr>
              <w:rPr>
                <w:rFonts w:ascii="Verdana" w:hAnsi="Verdana" w:cs="Calibri"/>
                <w:color w:val="000000"/>
                <w:sz w:val="20"/>
                <w:szCs w:val="20"/>
                <w:lang w:val="nl-BE" w:eastAsia="nl-BE"/>
              </w:rPr>
            </w:pPr>
            <w:proofErr w:type="spellStart"/>
            <w:r w:rsidRPr="003E4958">
              <w:rPr>
                <w:rFonts w:ascii="Verdana" w:hAnsi="Verdana" w:cs="Calibri"/>
                <w:color w:val="000000"/>
                <w:sz w:val="20"/>
                <w:szCs w:val="20"/>
                <w:lang w:val="nl-BE" w:eastAsia="nl-BE"/>
              </w:rPr>
              <w:t>Agion</w:t>
            </w:r>
            <w:proofErr w:type="spellEnd"/>
          </w:p>
        </w:tc>
        <w:tc>
          <w:tcPr>
            <w:tcW w:w="2560" w:type="dxa"/>
            <w:tcBorders>
              <w:top w:val="nil"/>
              <w:left w:val="nil"/>
              <w:bottom w:val="single" w:sz="4" w:space="0" w:color="auto"/>
              <w:right w:val="single" w:sz="4" w:space="0" w:color="auto"/>
            </w:tcBorders>
            <w:shd w:val="clear" w:color="auto" w:fill="auto"/>
            <w:hideMark/>
          </w:tcPr>
          <w:p w14:paraId="735E8025"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b/>
                <w:bCs/>
                <w:color w:val="000000"/>
                <w:sz w:val="20"/>
                <w:szCs w:val="20"/>
                <w:lang w:val="nl-BE" w:eastAsia="nl-BE"/>
              </w:rPr>
              <w:t>"Maatregel 2"</w:t>
            </w:r>
            <w:r w:rsidRPr="003E4958">
              <w:rPr>
                <w:rFonts w:ascii="Verdana" w:hAnsi="Verdana" w:cs="Calibri"/>
                <w:color w:val="000000"/>
                <w:sz w:val="20"/>
                <w:szCs w:val="20"/>
                <w:lang w:val="nl-BE" w:eastAsia="nl-BE"/>
              </w:rPr>
              <w:br/>
              <w:t xml:space="preserve">Inregeling ketels voor alle </w:t>
            </w:r>
            <w:r w:rsidR="00E4058C" w:rsidRPr="003E4958">
              <w:rPr>
                <w:rFonts w:ascii="Verdana" w:hAnsi="Verdana" w:cs="Calibri"/>
                <w:color w:val="000000"/>
                <w:sz w:val="20"/>
                <w:szCs w:val="20"/>
                <w:lang w:val="nl-BE" w:eastAsia="nl-BE"/>
              </w:rPr>
              <w:t>Nederlandstalige</w:t>
            </w:r>
            <w:r w:rsidRPr="003E4958">
              <w:rPr>
                <w:rFonts w:ascii="Verdana" w:hAnsi="Verdana" w:cs="Calibri"/>
                <w:color w:val="000000"/>
                <w:sz w:val="20"/>
                <w:szCs w:val="20"/>
                <w:lang w:val="nl-BE" w:eastAsia="nl-BE"/>
              </w:rPr>
              <w:t xml:space="preserve"> scholen in Vlaanderen en Brussel</w:t>
            </w:r>
            <w:r w:rsidRPr="003E4958">
              <w:rPr>
                <w:rFonts w:ascii="Verdana" w:hAnsi="Verdana" w:cs="Calibri"/>
                <w:color w:val="000000"/>
                <w:sz w:val="20"/>
                <w:szCs w:val="20"/>
                <w:lang w:val="nl-BE" w:eastAsia="nl-BE"/>
              </w:rPr>
              <w:br/>
            </w:r>
            <w:r w:rsidRPr="003E4958">
              <w:rPr>
                <w:rFonts w:ascii="Verdana" w:hAnsi="Verdana" w:cs="Calibri"/>
                <w:color w:val="000000"/>
                <w:sz w:val="20"/>
                <w:szCs w:val="20"/>
                <w:lang w:val="nl-BE" w:eastAsia="nl-BE"/>
              </w:rPr>
              <w:br/>
            </w:r>
            <w:r w:rsidRPr="003E4958">
              <w:rPr>
                <w:rFonts w:ascii="Verdana" w:hAnsi="Verdana" w:cs="Calibri"/>
                <w:b/>
                <w:bCs/>
                <w:color w:val="000000"/>
                <w:sz w:val="20"/>
                <w:szCs w:val="20"/>
                <w:lang w:val="nl-BE" w:eastAsia="nl-BE"/>
              </w:rPr>
              <w:t>"Maatregel 3"</w:t>
            </w:r>
            <w:r w:rsidRPr="003E4958">
              <w:rPr>
                <w:rFonts w:ascii="Verdana" w:hAnsi="Verdana" w:cs="Calibri"/>
                <w:color w:val="000000"/>
                <w:sz w:val="20"/>
                <w:szCs w:val="20"/>
                <w:lang w:val="nl-BE" w:eastAsia="nl-BE"/>
              </w:rPr>
              <w:br/>
              <w:t>Energiebesparende investeringen in leerplichtonderwijs en deeltijds kunstonderwijs</w:t>
            </w:r>
            <w:r w:rsidRPr="003E4958">
              <w:rPr>
                <w:rFonts w:ascii="Verdana" w:hAnsi="Verdana" w:cs="Calibri"/>
                <w:color w:val="000000"/>
                <w:sz w:val="20"/>
                <w:szCs w:val="20"/>
                <w:lang w:val="nl-BE" w:eastAsia="nl-BE"/>
              </w:rPr>
              <w:br/>
              <w:t xml:space="preserve">- </w:t>
            </w:r>
            <w:proofErr w:type="spellStart"/>
            <w:r w:rsidRPr="003E4958">
              <w:rPr>
                <w:rFonts w:ascii="Verdana" w:hAnsi="Verdana" w:cs="Calibri"/>
                <w:color w:val="000000"/>
                <w:sz w:val="20"/>
                <w:szCs w:val="20"/>
                <w:lang w:val="nl-BE" w:eastAsia="nl-BE"/>
              </w:rPr>
              <w:t>stookplaatsrenovatie</w:t>
            </w:r>
            <w:proofErr w:type="spellEnd"/>
            <w:r w:rsidRPr="003E4958">
              <w:rPr>
                <w:rFonts w:ascii="Verdana" w:hAnsi="Verdana" w:cs="Calibri"/>
                <w:color w:val="000000"/>
                <w:sz w:val="20"/>
                <w:szCs w:val="20"/>
                <w:lang w:val="nl-BE" w:eastAsia="nl-BE"/>
              </w:rPr>
              <w:t xml:space="preserve"> en warmteopwekking</w:t>
            </w:r>
            <w:r w:rsidRPr="003E4958">
              <w:rPr>
                <w:rFonts w:ascii="Verdana" w:hAnsi="Verdana" w:cs="Calibri"/>
                <w:color w:val="000000"/>
                <w:sz w:val="20"/>
                <w:szCs w:val="20"/>
                <w:lang w:val="nl-BE" w:eastAsia="nl-BE"/>
              </w:rPr>
              <w:br/>
              <w:t>- Energierenovatie gebouwschil</w:t>
            </w:r>
            <w:r w:rsidRPr="003E4958">
              <w:rPr>
                <w:rFonts w:ascii="Verdana" w:hAnsi="Verdana" w:cs="Calibri"/>
                <w:color w:val="000000"/>
                <w:sz w:val="20"/>
                <w:szCs w:val="20"/>
                <w:lang w:val="nl-BE" w:eastAsia="nl-BE"/>
              </w:rPr>
              <w:br/>
              <w:t>- Aanvullend budget energierenovatie gebouwschil bij geplande renovaties (</w:t>
            </w:r>
            <w:proofErr w:type="spellStart"/>
            <w:r w:rsidRPr="003E4958">
              <w:rPr>
                <w:rFonts w:ascii="Verdana" w:hAnsi="Verdana" w:cs="Calibri"/>
                <w:color w:val="000000"/>
                <w:sz w:val="20"/>
                <w:szCs w:val="20"/>
                <w:lang w:val="nl-BE" w:eastAsia="nl-BE"/>
              </w:rPr>
              <w:t>ifv</w:t>
            </w:r>
            <w:proofErr w:type="spellEnd"/>
            <w:r w:rsidRPr="003E4958">
              <w:rPr>
                <w:rFonts w:ascii="Verdana" w:hAnsi="Verdana" w:cs="Calibri"/>
                <w:color w:val="000000"/>
                <w:sz w:val="20"/>
                <w:szCs w:val="20"/>
                <w:lang w:val="nl-BE" w:eastAsia="nl-BE"/>
              </w:rPr>
              <w:t xml:space="preserve"> verhoging energieprestatie en inregeling)</w:t>
            </w:r>
          </w:p>
        </w:tc>
        <w:tc>
          <w:tcPr>
            <w:tcW w:w="2774" w:type="dxa"/>
            <w:tcBorders>
              <w:top w:val="nil"/>
              <w:left w:val="nil"/>
              <w:bottom w:val="single" w:sz="4" w:space="0" w:color="auto"/>
              <w:right w:val="single" w:sz="4" w:space="0" w:color="auto"/>
            </w:tcBorders>
            <w:shd w:val="clear" w:color="auto" w:fill="auto"/>
            <w:hideMark/>
          </w:tcPr>
          <w:p w14:paraId="0B66F971"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b/>
                <w:bCs/>
                <w:color w:val="000000"/>
                <w:sz w:val="20"/>
                <w:szCs w:val="20"/>
                <w:lang w:val="nl-BE" w:eastAsia="nl-BE"/>
              </w:rPr>
              <w:t>"Maatregel 2"</w:t>
            </w:r>
            <w:r w:rsidRPr="003E4958">
              <w:rPr>
                <w:rFonts w:ascii="Verdana" w:hAnsi="Verdana" w:cs="Calibri"/>
                <w:color w:val="000000"/>
                <w:sz w:val="20"/>
                <w:szCs w:val="20"/>
                <w:lang w:val="nl-BE" w:eastAsia="nl-BE"/>
              </w:rPr>
              <w:br/>
              <w:t xml:space="preserve">Inregeling ketels voor alle </w:t>
            </w:r>
            <w:r w:rsidR="00E4058C" w:rsidRPr="003E4958">
              <w:rPr>
                <w:rFonts w:ascii="Verdana" w:hAnsi="Verdana" w:cs="Calibri"/>
                <w:color w:val="000000"/>
                <w:sz w:val="20"/>
                <w:szCs w:val="20"/>
                <w:lang w:val="nl-BE" w:eastAsia="nl-BE"/>
              </w:rPr>
              <w:t>Nederlandstalige</w:t>
            </w:r>
            <w:r w:rsidRPr="003E4958">
              <w:rPr>
                <w:rFonts w:ascii="Verdana" w:hAnsi="Verdana" w:cs="Calibri"/>
                <w:color w:val="000000"/>
                <w:sz w:val="20"/>
                <w:szCs w:val="20"/>
                <w:lang w:val="nl-BE" w:eastAsia="nl-BE"/>
              </w:rPr>
              <w:t xml:space="preserve"> scholen in Vlaanderen en Brussel (afwerking aanvragen uit 2017)</w:t>
            </w:r>
            <w:r w:rsidRPr="003E4958">
              <w:rPr>
                <w:rFonts w:ascii="Verdana" w:hAnsi="Verdana" w:cs="Calibri"/>
                <w:color w:val="000000"/>
                <w:sz w:val="20"/>
                <w:szCs w:val="20"/>
                <w:lang w:val="nl-BE" w:eastAsia="nl-BE"/>
              </w:rPr>
              <w:br/>
            </w:r>
            <w:r w:rsidRPr="003E4958">
              <w:rPr>
                <w:rFonts w:ascii="Verdana" w:hAnsi="Verdana" w:cs="Calibri"/>
                <w:color w:val="000000"/>
                <w:sz w:val="20"/>
                <w:szCs w:val="20"/>
                <w:lang w:val="nl-BE" w:eastAsia="nl-BE"/>
              </w:rPr>
              <w:br/>
            </w:r>
            <w:r w:rsidRPr="003E4958">
              <w:rPr>
                <w:rFonts w:ascii="Verdana" w:hAnsi="Verdana" w:cs="Calibri"/>
                <w:b/>
                <w:bCs/>
                <w:color w:val="000000"/>
                <w:sz w:val="20"/>
                <w:szCs w:val="20"/>
                <w:lang w:val="nl-BE" w:eastAsia="nl-BE"/>
              </w:rPr>
              <w:t>"Maatregel 3"</w:t>
            </w:r>
            <w:r w:rsidRPr="003E4958">
              <w:rPr>
                <w:rFonts w:ascii="Verdana" w:hAnsi="Verdana" w:cs="Calibri"/>
                <w:color w:val="000000"/>
                <w:sz w:val="20"/>
                <w:szCs w:val="20"/>
                <w:lang w:val="nl-BE" w:eastAsia="nl-BE"/>
              </w:rPr>
              <w:br/>
              <w:t>Energiebesparende investeringen in leerplichtonderwijs en deeltijds kunstonderwijs</w:t>
            </w:r>
            <w:r w:rsidRPr="003E4958">
              <w:rPr>
                <w:rFonts w:ascii="Verdana" w:hAnsi="Verdana" w:cs="Calibri"/>
                <w:color w:val="000000"/>
                <w:sz w:val="20"/>
                <w:szCs w:val="20"/>
                <w:lang w:val="nl-BE" w:eastAsia="nl-BE"/>
              </w:rPr>
              <w:br/>
              <w:t xml:space="preserve">- </w:t>
            </w:r>
            <w:proofErr w:type="spellStart"/>
            <w:r w:rsidRPr="003E4958">
              <w:rPr>
                <w:rFonts w:ascii="Verdana" w:hAnsi="Verdana" w:cs="Calibri"/>
                <w:color w:val="000000"/>
                <w:sz w:val="20"/>
                <w:szCs w:val="20"/>
                <w:lang w:val="nl-BE" w:eastAsia="nl-BE"/>
              </w:rPr>
              <w:t>stookplaatsrenovatie</w:t>
            </w:r>
            <w:proofErr w:type="spellEnd"/>
            <w:r w:rsidRPr="003E4958">
              <w:rPr>
                <w:rFonts w:ascii="Verdana" w:hAnsi="Verdana" w:cs="Calibri"/>
                <w:color w:val="000000"/>
                <w:sz w:val="20"/>
                <w:szCs w:val="20"/>
                <w:lang w:val="nl-BE" w:eastAsia="nl-BE"/>
              </w:rPr>
              <w:t xml:space="preserve"> en warmteopwekking</w:t>
            </w:r>
            <w:r w:rsidRPr="003E4958">
              <w:rPr>
                <w:rFonts w:ascii="Verdana" w:hAnsi="Verdana" w:cs="Calibri"/>
                <w:color w:val="000000"/>
                <w:sz w:val="20"/>
                <w:szCs w:val="20"/>
                <w:lang w:val="nl-BE" w:eastAsia="nl-BE"/>
              </w:rPr>
              <w:br/>
              <w:t>- Energierenovatie gebouwschil</w:t>
            </w:r>
            <w:r w:rsidRPr="003E4958">
              <w:rPr>
                <w:rFonts w:ascii="Verdana" w:hAnsi="Verdana" w:cs="Calibri"/>
                <w:color w:val="000000"/>
                <w:sz w:val="20"/>
                <w:szCs w:val="20"/>
                <w:lang w:val="nl-BE" w:eastAsia="nl-BE"/>
              </w:rPr>
              <w:br/>
              <w:t>- Aanvullend budget energierenovatie gebouwschil bij geplande renovaties (</w:t>
            </w:r>
            <w:proofErr w:type="spellStart"/>
            <w:r w:rsidRPr="003E4958">
              <w:rPr>
                <w:rFonts w:ascii="Verdana" w:hAnsi="Verdana" w:cs="Calibri"/>
                <w:color w:val="000000"/>
                <w:sz w:val="20"/>
                <w:szCs w:val="20"/>
                <w:lang w:val="nl-BE" w:eastAsia="nl-BE"/>
              </w:rPr>
              <w:t>ifv</w:t>
            </w:r>
            <w:proofErr w:type="spellEnd"/>
            <w:r w:rsidRPr="003E4958">
              <w:rPr>
                <w:rFonts w:ascii="Verdana" w:hAnsi="Verdana" w:cs="Calibri"/>
                <w:color w:val="000000"/>
                <w:sz w:val="20"/>
                <w:szCs w:val="20"/>
                <w:lang w:val="nl-BE" w:eastAsia="nl-BE"/>
              </w:rPr>
              <w:t xml:space="preserve"> verhoging energieprestatie en inregeling)</w:t>
            </w:r>
            <w:r w:rsidRPr="003E4958">
              <w:rPr>
                <w:rFonts w:ascii="Verdana" w:hAnsi="Verdana" w:cs="Calibri"/>
                <w:color w:val="000000"/>
                <w:sz w:val="20"/>
                <w:szCs w:val="20"/>
                <w:lang w:val="nl-BE" w:eastAsia="nl-BE"/>
              </w:rPr>
              <w:br/>
            </w:r>
            <w:r w:rsidRPr="003E4958">
              <w:rPr>
                <w:rFonts w:ascii="Verdana" w:hAnsi="Verdana" w:cs="Calibri"/>
                <w:b/>
                <w:bCs/>
                <w:color w:val="000000"/>
                <w:sz w:val="20"/>
                <w:szCs w:val="20"/>
                <w:lang w:val="nl-BE" w:eastAsia="nl-BE"/>
              </w:rPr>
              <w:br/>
              <w:t xml:space="preserve">"Maatregel 4" </w:t>
            </w:r>
            <w:r w:rsidRPr="003E4958">
              <w:rPr>
                <w:rFonts w:ascii="Verdana" w:hAnsi="Verdana" w:cs="Calibri"/>
                <w:color w:val="000000"/>
                <w:sz w:val="20"/>
                <w:szCs w:val="20"/>
                <w:lang w:val="nl-BE" w:eastAsia="nl-BE"/>
              </w:rPr>
              <w:br/>
              <w:t>Zonneplan voor schoolgebouwen</w:t>
            </w:r>
            <w:r w:rsidRPr="003E4958">
              <w:rPr>
                <w:rFonts w:ascii="Verdana" w:hAnsi="Verdana" w:cs="Calibri"/>
                <w:color w:val="000000"/>
                <w:sz w:val="20"/>
                <w:szCs w:val="20"/>
                <w:lang w:val="nl-BE" w:eastAsia="nl-BE"/>
              </w:rPr>
              <w:br/>
            </w:r>
            <w:r w:rsidRPr="003E4958">
              <w:rPr>
                <w:rFonts w:ascii="Verdana" w:hAnsi="Verdana" w:cs="Calibri"/>
                <w:color w:val="000000"/>
                <w:sz w:val="20"/>
                <w:szCs w:val="20"/>
                <w:lang w:val="nl-BE" w:eastAsia="nl-BE"/>
              </w:rPr>
              <w:br/>
            </w:r>
            <w:r w:rsidRPr="003E4958">
              <w:rPr>
                <w:rFonts w:ascii="Verdana" w:hAnsi="Verdana" w:cs="Calibri"/>
                <w:b/>
                <w:bCs/>
                <w:color w:val="000000"/>
                <w:sz w:val="20"/>
                <w:szCs w:val="20"/>
                <w:lang w:val="nl-BE" w:eastAsia="nl-BE"/>
              </w:rPr>
              <w:t>"Maatregel 5"</w:t>
            </w:r>
            <w:r w:rsidRPr="003E4958">
              <w:rPr>
                <w:rFonts w:ascii="Verdana" w:hAnsi="Verdana" w:cs="Calibri"/>
                <w:color w:val="000000"/>
                <w:sz w:val="20"/>
                <w:szCs w:val="20"/>
                <w:lang w:val="nl-BE" w:eastAsia="nl-BE"/>
              </w:rPr>
              <w:br/>
              <w:t>Energiemanagement bij scholen</w:t>
            </w:r>
          </w:p>
        </w:tc>
      </w:tr>
      <w:tr w:rsidR="003E4958" w:rsidRPr="003E4958" w14:paraId="365FD5D4" w14:textId="77777777" w:rsidTr="00B86F27">
        <w:trPr>
          <w:trHeight w:val="4100"/>
        </w:trPr>
        <w:tc>
          <w:tcPr>
            <w:tcW w:w="2100" w:type="dxa"/>
            <w:vMerge/>
            <w:tcBorders>
              <w:top w:val="nil"/>
              <w:left w:val="single" w:sz="4" w:space="0" w:color="auto"/>
              <w:bottom w:val="single" w:sz="4" w:space="0" w:color="000000"/>
              <w:right w:val="single" w:sz="4" w:space="0" w:color="auto"/>
            </w:tcBorders>
            <w:hideMark/>
          </w:tcPr>
          <w:p w14:paraId="1999FEFF" w14:textId="77777777" w:rsidR="003E4958" w:rsidRPr="003E4958" w:rsidRDefault="003E4958" w:rsidP="003E4958">
            <w:pPr>
              <w:rPr>
                <w:rFonts w:ascii="Verdana" w:hAnsi="Verdana" w:cs="Calibri"/>
                <w:color w:val="000000"/>
                <w:sz w:val="20"/>
                <w:szCs w:val="20"/>
                <w:lang w:val="nl-BE" w:eastAsia="nl-BE"/>
              </w:rPr>
            </w:pPr>
          </w:p>
        </w:tc>
        <w:tc>
          <w:tcPr>
            <w:tcW w:w="2300" w:type="dxa"/>
            <w:tcBorders>
              <w:top w:val="nil"/>
              <w:left w:val="nil"/>
              <w:bottom w:val="single" w:sz="4" w:space="0" w:color="auto"/>
              <w:right w:val="single" w:sz="4" w:space="0" w:color="auto"/>
            </w:tcBorders>
            <w:shd w:val="clear" w:color="auto" w:fill="auto"/>
            <w:hideMark/>
          </w:tcPr>
          <w:p w14:paraId="43D83C8D"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GO!</w:t>
            </w:r>
          </w:p>
        </w:tc>
        <w:tc>
          <w:tcPr>
            <w:tcW w:w="2560" w:type="dxa"/>
            <w:tcBorders>
              <w:top w:val="nil"/>
              <w:left w:val="nil"/>
              <w:bottom w:val="single" w:sz="4" w:space="0" w:color="auto"/>
              <w:right w:val="single" w:sz="4" w:space="0" w:color="auto"/>
            </w:tcBorders>
            <w:shd w:val="clear" w:color="auto" w:fill="auto"/>
            <w:hideMark/>
          </w:tcPr>
          <w:p w14:paraId="5997C4BD"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b/>
                <w:bCs/>
                <w:color w:val="000000"/>
                <w:sz w:val="20"/>
                <w:szCs w:val="20"/>
                <w:lang w:val="nl-BE" w:eastAsia="nl-BE"/>
              </w:rPr>
              <w:t>"Maatregel 2"</w:t>
            </w:r>
            <w:r w:rsidRPr="003E4958">
              <w:rPr>
                <w:rFonts w:ascii="Verdana" w:hAnsi="Verdana" w:cs="Calibri"/>
                <w:color w:val="000000"/>
                <w:sz w:val="20"/>
                <w:szCs w:val="20"/>
                <w:lang w:val="nl-BE" w:eastAsia="nl-BE"/>
              </w:rPr>
              <w:br/>
              <w:t>Inregeling stookplaatsen</w:t>
            </w:r>
            <w:r w:rsidRPr="003E4958">
              <w:rPr>
                <w:rFonts w:ascii="Verdana" w:hAnsi="Verdana" w:cs="Calibri"/>
                <w:color w:val="000000"/>
                <w:sz w:val="20"/>
                <w:szCs w:val="20"/>
                <w:lang w:val="nl-BE" w:eastAsia="nl-BE"/>
              </w:rPr>
              <w:br/>
            </w:r>
            <w:r w:rsidRPr="003E4958">
              <w:rPr>
                <w:rFonts w:ascii="Verdana" w:hAnsi="Verdana" w:cs="Calibri"/>
                <w:color w:val="000000"/>
                <w:sz w:val="20"/>
                <w:szCs w:val="20"/>
                <w:lang w:val="nl-BE" w:eastAsia="nl-BE"/>
              </w:rPr>
              <w:br/>
            </w:r>
            <w:r w:rsidRPr="003E4958">
              <w:rPr>
                <w:rFonts w:ascii="Verdana" w:hAnsi="Verdana" w:cs="Calibri"/>
                <w:b/>
                <w:bCs/>
                <w:color w:val="000000"/>
                <w:sz w:val="20"/>
                <w:szCs w:val="20"/>
                <w:lang w:val="nl-BE" w:eastAsia="nl-BE"/>
              </w:rPr>
              <w:t>"Maatregel 3"</w:t>
            </w:r>
            <w:r w:rsidRPr="003E4958">
              <w:rPr>
                <w:rFonts w:ascii="Verdana" w:hAnsi="Verdana" w:cs="Calibri"/>
                <w:color w:val="000000"/>
                <w:sz w:val="20"/>
                <w:szCs w:val="20"/>
                <w:lang w:val="nl-BE" w:eastAsia="nl-BE"/>
              </w:rPr>
              <w:br/>
              <w:t>Energiebesparende investeringen in leerplichtonderwijs en deeltijds kunstonderwijs</w:t>
            </w:r>
            <w:r w:rsidRPr="003E4958">
              <w:rPr>
                <w:rFonts w:ascii="Verdana" w:hAnsi="Verdana" w:cs="Calibri"/>
                <w:color w:val="000000"/>
                <w:sz w:val="20"/>
                <w:szCs w:val="20"/>
                <w:lang w:val="nl-BE" w:eastAsia="nl-BE"/>
              </w:rPr>
              <w:br/>
              <w:t xml:space="preserve">- Beperkte </w:t>
            </w:r>
            <w:proofErr w:type="spellStart"/>
            <w:r w:rsidRPr="003E4958">
              <w:rPr>
                <w:rFonts w:ascii="Verdana" w:hAnsi="Verdana" w:cs="Calibri"/>
                <w:color w:val="000000"/>
                <w:sz w:val="20"/>
                <w:szCs w:val="20"/>
                <w:lang w:val="nl-BE" w:eastAsia="nl-BE"/>
              </w:rPr>
              <w:t>stookplaatsrenovatie</w:t>
            </w:r>
            <w:proofErr w:type="spellEnd"/>
            <w:r w:rsidRPr="003E4958">
              <w:rPr>
                <w:rFonts w:ascii="Verdana" w:hAnsi="Verdana" w:cs="Calibri"/>
                <w:color w:val="000000"/>
                <w:sz w:val="20"/>
                <w:szCs w:val="20"/>
                <w:lang w:val="nl-BE" w:eastAsia="nl-BE"/>
              </w:rPr>
              <w:br/>
              <w:t>- Maatregel dak-vloerisolatie</w:t>
            </w:r>
            <w:r w:rsidRPr="003E4958">
              <w:rPr>
                <w:rFonts w:ascii="Verdana" w:hAnsi="Verdana" w:cs="Calibri"/>
                <w:color w:val="000000"/>
                <w:sz w:val="20"/>
                <w:szCs w:val="20"/>
                <w:lang w:val="nl-BE" w:eastAsia="nl-BE"/>
              </w:rPr>
              <w:br/>
              <w:t>- GIW (Grote Infrastructuurwerken)</w:t>
            </w:r>
          </w:p>
        </w:tc>
        <w:tc>
          <w:tcPr>
            <w:tcW w:w="2774" w:type="dxa"/>
            <w:tcBorders>
              <w:top w:val="nil"/>
              <w:left w:val="nil"/>
              <w:bottom w:val="single" w:sz="4" w:space="0" w:color="auto"/>
              <w:right w:val="single" w:sz="4" w:space="0" w:color="auto"/>
            </w:tcBorders>
            <w:shd w:val="clear" w:color="auto" w:fill="auto"/>
            <w:hideMark/>
          </w:tcPr>
          <w:p w14:paraId="2E63667F"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b/>
                <w:bCs/>
                <w:color w:val="000000"/>
                <w:sz w:val="20"/>
                <w:szCs w:val="20"/>
                <w:lang w:val="nl-BE" w:eastAsia="nl-BE"/>
              </w:rPr>
              <w:t>"Maatregel 3"</w:t>
            </w:r>
            <w:r w:rsidRPr="003E4958">
              <w:rPr>
                <w:rFonts w:ascii="Verdana" w:hAnsi="Verdana" w:cs="Calibri"/>
                <w:color w:val="000000"/>
                <w:sz w:val="20"/>
                <w:szCs w:val="20"/>
                <w:lang w:val="nl-BE" w:eastAsia="nl-BE"/>
              </w:rPr>
              <w:br/>
              <w:t>Energiebesparende investeringen in leerplichtonderwijs en deeltijds kunstonderwijs</w:t>
            </w:r>
            <w:r w:rsidRPr="003E4958">
              <w:rPr>
                <w:rFonts w:ascii="Verdana" w:hAnsi="Verdana" w:cs="Calibri"/>
                <w:color w:val="000000"/>
                <w:sz w:val="20"/>
                <w:szCs w:val="20"/>
                <w:lang w:val="nl-BE" w:eastAsia="nl-BE"/>
              </w:rPr>
              <w:br/>
              <w:t xml:space="preserve">- Beperkte en grondige </w:t>
            </w:r>
            <w:proofErr w:type="spellStart"/>
            <w:r w:rsidRPr="003E4958">
              <w:rPr>
                <w:rFonts w:ascii="Verdana" w:hAnsi="Verdana" w:cs="Calibri"/>
                <w:color w:val="000000"/>
                <w:sz w:val="20"/>
                <w:szCs w:val="20"/>
                <w:lang w:val="nl-BE" w:eastAsia="nl-BE"/>
              </w:rPr>
              <w:t>stookplaatsrenovatie</w:t>
            </w:r>
            <w:proofErr w:type="spellEnd"/>
            <w:r w:rsidRPr="003E4958">
              <w:rPr>
                <w:rFonts w:ascii="Verdana" w:hAnsi="Verdana" w:cs="Calibri"/>
                <w:color w:val="000000"/>
                <w:sz w:val="20"/>
                <w:szCs w:val="20"/>
                <w:lang w:val="nl-BE" w:eastAsia="nl-BE"/>
              </w:rPr>
              <w:br/>
              <w:t>- Maatregel dak-vloerisolatie</w:t>
            </w:r>
            <w:r w:rsidRPr="003E4958">
              <w:rPr>
                <w:rFonts w:ascii="Verdana" w:hAnsi="Verdana" w:cs="Calibri"/>
                <w:color w:val="000000"/>
                <w:sz w:val="20"/>
                <w:szCs w:val="20"/>
                <w:lang w:val="nl-BE" w:eastAsia="nl-BE"/>
              </w:rPr>
              <w:br/>
              <w:t>- Maatregel muurisolatie-schrijnwerk</w:t>
            </w:r>
            <w:r w:rsidRPr="003E4958">
              <w:rPr>
                <w:rFonts w:ascii="Verdana" w:hAnsi="Verdana" w:cs="Calibri"/>
                <w:color w:val="000000"/>
                <w:sz w:val="20"/>
                <w:szCs w:val="20"/>
                <w:lang w:val="nl-BE" w:eastAsia="nl-BE"/>
              </w:rPr>
              <w:br/>
              <w:t>- Ingrijpende energetische renovaties</w:t>
            </w:r>
            <w:r w:rsidRPr="003E4958">
              <w:rPr>
                <w:rFonts w:ascii="Verdana" w:hAnsi="Verdana" w:cs="Calibri"/>
                <w:color w:val="000000"/>
                <w:sz w:val="20"/>
                <w:szCs w:val="20"/>
                <w:lang w:val="nl-BE" w:eastAsia="nl-BE"/>
              </w:rPr>
              <w:br/>
              <w:t>- GIW (Grote Infrastructuurwerken)</w:t>
            </w:r>
          </w:p>
        </w:tc>
      </w:tr>
      <w:tr w:rsidR="003E4958" w:rsidRPr="003E4958" w14:paraId="0AEE60FA" w14:textId="77777777" w:rsidTr="00B86F27">
        <w:trPr>
          <w:trHeight w:val="4087"/>
        </w:trPr>
        <w:tc>
          <w:tcPr>
            <w:tcW w:w="2100" w:type="dxa"/>
            <w:vMerge/>
            <w:tcBorders>
              <w:top w:val="nil"/>
              <w:left w:val="single" w:sz="4" w:space="0" w:color="auto"/>
              <w:bottom w:val="single" w:sz="4" w:space="0" w:color="000000"/>
              <w:right w:val="single" w:sz="4" w:space="0" w:color="auto"/>
            </w:tcBorders>
            <w:hideMark/>
          </w:tcPr>
          <w:p w14:paraId="159AE8A1" w14:textId="77777777" w:rsidR="003E4958" w:rsidRPr="003E4958" w:rsidRDefault="003E4958" w:rsidP="003E4958">
            <w:pPr>
              <w:rPr>
                <w:rFonts w:ascii="Verdana" w:hAnsi="Verdana" w:cs="Calibri"/>
                <w:color w:val="000000"/>
                <w:sz w:val="20"/>
                <w:szCs w:val="20"/>
                <w:lang w:val="nl-BE" w:eastAsia="nl-BE"/>
              </w:rPr>
            </w:pPr>
          </w:p>
        </w:tc>
        <w:tc>
          <w:tcPr>
            <w:tcW w:w="2300" w:type="dxa"/>
            <w:tcBorders>
              <w:top w:val="nil"/>
              <w:left w:val="nil"/>
              <w:bottom w:val="single" w:sz="4" w:space="0" w:color="auto"/>
              <w:right w:val="single" w:sz="4" w:space="0" w:color="auto"/>
            </w:tcBorders>
            <w:shd w:val="clear" w:color="auto" w:fill="auto"/>
            <w:hideMark/>
          </w:tcPr>
          <w:p w14:paraId="72DB2E52"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fonds Hoger Onderwijs</w:t>
            </w:r>
          </w:p>
        </w:tc>
        <w:tc>
          <w:tcPr>
            <w:tcW w:w="2560" w:type="dxa"/>
            <w:tcBorders>
              <w:top w:val="nil"/>
              <w:left w:val="nil"/>
              <w:bottom w:val="single" w:sz="4" w:space="0" w:color="auto"/>
              <w:right w:val="single" w:sz="4" w:space="0" w:color="auto"/>
            </w:tcBorders>
            <w:shd w:val="clear" w:color="auto" w:fill="auto"/>
            <w:hideMark/>
          </w:tcPr>
          <w:p w14:paraId="5D8CE4B7"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b/>
                <w:bCs/>
                <w:color w:val="000000"/>
                <w:sz w:val="20"/>
                <w:szCs w:val="20"/>
                <w:lang w:val="nl-BE" w:eastAsia="nl-BE"/>
              </w:rPr>
              <w:t>"Maatregel 1"</w:t>
            </w:r>
            <w:r w:rsidRPr="003E4958">
              <w:rPr>
                <w:rFonts w:ascii="Verdana" w:hAnsi="Verdana" w:cs="Calibri"/>
                <w:color w:val="000000"/>
                <w:sz w:val="20"/>
                <w:szCs w:val="20"/>
                <w:lang w:val="nl-BE" w:eastAsia="nl-BE"/>
              </w:rPr>
              <w:br/>
              <w:t xml:space="preserve">Energiebesparende investeringen in bestaande gebouwen van de </w:t>
            </w:r>
            <w:proofErr w:type="spellStart"/>
            <w:r w:rsidRPr="003E4958">
              <w:rPr>
                <w:rFonts w:ascii="Verdana" w:hAnsi="Verdana" w:cs="Calibri"/>
                <w:color w:val="000000"/>
                <w:sz w:val="20"/>
                <w:szCs w:val="20"/>
                <w:lang w:val="nl-BE" w:eastAsia="nl-BE"/>
              </w:rPr>
              <w:t>hogescholenen</w:t>
            </w:r>
            <w:proofErr w:type="spellEnd"/>
            <w:r w:rsidRPr="003E4958">
              <w:rPr>
                <w:rFonts w:ascii="Verdana" w:hAnsi="Verdana" w:cs="Calibri"/>
                <w:color w:val="000000"/>
                <w:sz w:val="20"/>
                <w:szCs w:val="20"/>
                <w:lang w:val="nl-BE" w:eastAsia="nl-BE"/>
              </w:rPr>
              <w:t xml:space="preserve"> universiteiten</w:t>
            </w:r>
            <w:r w:rsidRPr="003E4958">
              <w:rPr>
                <w:rFonts w:ascii="Verdana" w:hAnsi="Verdana" w:cs="Calibri"/>
                <w:color w:val="000000"/>
                <w:sz w:val="20"/>
                <w:szCs w:val="20"/>
                <w:lang w:val="nl-BE" w:eastAsia="nl-BE"/>
              </w:rPr>
              <w:br/>
              <w:t>- Isolatie</w:t>
            </w:r>
            <w:r w:rsidRPr="003E4958">
              <w:rPr>
                <w:rFonts w:ascii="Verdana" w:hAnsi="Verdana" w:cs="Calibri"/>
                <w:color w:val="000000"/>
                <w:sz w:val="20"/>
                <w:szCs w:val="20"/>
                <w:lang w:val="nl-BE" w:eastAsia="nl-BE"/>
              </w:rPr>
              <w:br/>
              <w:t>- Vervanging glas en ramen</w:t>
            </w:r>
            <w:r w:rsidRPr="003E4958">
              <w:rPr>
                <w:rFonts w:ascii="Verdana" w:hAnsi="Verdana" w:cs="Calibri"/>
                <w:color w:val="000000"/>
                <w:sz w:val="20"/>
                <w:szCs w:val="20"/>
                <w:lang w:val="nl-BE" w:eastAsia="nl-BE"/>
              </w:rPr>
              <w:br/>
              <w:t xml:space="preserve">- Vervanging </w:t>
            </w:r>
            <w:r w:rsidR="00E4058C">
              <w:rPr>
                <w:rFonts w:ascii="Verdana" w:hAnsi="Verdana" w:cs="Calibri"/>
                <w:color w:val="000000"/>
                <w:sz w:val="20"/>
                <w:szCs w:val="20"/>
                <w:lang w:val="nl-BE" w:eastAsia="nl-BE"/>
              </w:rPr>
              <w:t>v</w:t>
            </w:r>
            <w:r w:rsidRPr="003E4958">
              <w:rPr>
                <w:rFonts w:ascii="Verdana" w:hAnsi="Verdana" w:cs="Calibri"/>
                <w:color w:val="000000"/>
                <w:sz w:val="20"/>
                <w:szCs w:val="20"/>
                <w:lang w:val="nl-BE" w:eastAsia="nl-BE"/>
              </w:rPr>
              <w:t>erwarmingsketels</w:t>
            </w:r>
            <w:r w:rsidRPr="003E4958">
              <w:rPr>
                <w:rFonts w:ascii="Verdana" w:hAnsi="Verdana" w:cs="Calibri"/>
                <w:color w:val="000000"/>
                <w:sz w:val="20"/>
                <w:szCs w:val="20"/>
                <w:lang w:val="nl-BE" w:eastAsia="nl-BE"/>
              </w:rPr>
              <w:br/>
              <w:t>- installatie zonneboiler of warmtepomp</w:t>
            </w:r>
            <w:r w:rsidRPr="003E4958">
              <w:rPr>
                <w:rFonts w:ascii="Verdana" w:hAnsi="Verdana" w:cs="Calibri"/>
                <w:color w:val="000000"/>
                <w:sz w:val="20"/>
                <w:szCs w:val="20"/>
                <w:lang w:val="nl-BE" w:eastAsia="nl-BE"/>
              </w:rPr>
              <w:br/>
            </w:r>
            <w:r w:rsidRPr="003E4958">
              <w:rPr>
                <w:rFonts w:ascii="Verdana" w:hAnsi="Verdana" w:cs="Calibri"/>
                <w:color w:val="000000"/>
                <w:sz w:val="20"/>
                <w:szCs w:val="20"/>
                <w:lang w:val="nl-BE" w:eastAsia="nl-BE"/>
              </w:rPr>
              <w:br/>
            </w:r>
            <w:r w:rsidRPr="003E4958">
              <w:rPr>
                <w:rFonts w:ascii="Verdana" w:hAnsi="Verdana" w:cs="Calibri"/>
                <w:b/>
                <w:bCs/>
                <w:color w:val="000000"/>
                <w:sz w:val="20"/>
                <w:szCs w:val="20"/>
                <w:lang w:val="nl-BE" w:eastAsia="nl-BE"/>
              </w:rPr>
              <w:t>"Maatregel 2"</w:t>
            </w:r>
            <w:r w:rsidRPr="003E4958">
              <w:rPr>
                <w:rFonts w:ascii="Verdana" w:hAnsi="Verdana" w:cs="Calibri"/>
                <w:color w:val="000000"/>
                <w:sz w:val="20"/>
                <w:szCs w:val="20"/>
                <w:lang w:val="nl-BE" w:eastAsia="nl-BE"/>
              </w:rPr>
              <w:br/>
              <w:t>Inregeling ketels</w:t>
            </w:r>
          </w:p>
        </w:tc>
        <w:tc>
          <w:tcPr>
            <w:tcW w:w="2774" w:type="dxa"/>
            <w:tcBorders>
              <w:top w:val="nil"/>
              <w:left w:val="nil"/>
              <w:bottom w:val="single" w:sz="4" w:space="0" w:color="auto"/>
              <w:right w:val="single" w:sz="4" w:space="0" w:color="auto"/>
            </w:tcBorders>
            <w:shd w:val="clear" w:color="auto" w:fill="auto"/>
            <w:hideMark/>
          </w:tcPr>
          <w:p w14:paraId="012F3419"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b/>
                <w:bCs/>
                <w:color w:val="000000"/>
                <w:sz w:val="20"/>
                <w:szCs w:val="20"/>
                <w:lang w:val="nl-BE" w:eastAsia="nl-BE"/>
              </w:rPr>
              <w:t>"Maatregel 1"</w:t>
            </w:r>
            <w:r w:rsidRPr="003E4958">
              <w:rPr>
                <w:rFonts w:ascii="Verdana" w:hAnsi="Verdana" w:cs="Calibri"/>
                <w:color w:val="000000"/>
                <w:sz w:val="20"/>
                <w:szCs w:val="20"/>
                <w:lang w:val="nl-BE" w:eastAsia="nl-BE"/>
              </w:rPr>
              <w:br/>
              <w:t xml:space="preserve">Energiebesparende investeringen in bestaande gebouwen van de </w:t>
            </w:r>
            <w:proofErr w:type="spellStart"/>
            <w:r w:rsidRPr="003E4958">
              <w:rPr>
                <w:rFonts w:ascii="Verdana" w:hAnsi="Verdana" w:cs="Calibri"/>
                <w:color w:val="000000"/>
                <w:sz w:val="20"/>
                <w:szCs w:val="20"/>
                <w:lang w:val="nl-BE" w:eastAsia="nl-BE"/>
              </w:rPr>
              <w:t>hogescholenen</w:t>
            </w:r>
            <w:proofErr w:type="spellEnd"/>
            <w:r w:rsidRPr="003E4958">
              <w:rPr>
                <w:rFonts w:ascii="Verdana" w:hAnsi="Verdana" w:cs="Calibri"/>
                <w:color w:val="000000"/>
                <w:sz w:val="20"/>
                <w:szCs w:val="20"/>
                <w:lang w:val="nl-BE" w:eastAsia="nl-BE"/>
              </w:rPr>
              <w:t xml:space="preserve"> universiteiten</w:t>
            </w:r>
            <w:r w:rsidRPr="003E4958">
              <w:rPr>
                <w:rFonts w:ascii="Verdana" w:hAnsi="Verdana" w:cs="Calibri"/>
                <w:color w:val="000000"/>
                <w:sz w:val="20"/>
                <w:szCs w:val="20"/>
                <w:lang w:val="nl-BE" w:eastAsia="nl-BE"/>
              </w:rPr>
              <w:br/>
              <w:t>- Isolatie</w:t>
            </w:r>
            <w:r w:rsidRPr="003E4958">
              <w:rPr>
                <w:rFonts w:ascii="Verdana" w:hAnsi="Verdana" w:cs="Calibri"/>
                <w:color w:val="000000"/>
                <w:sz w:val="20"/>
                <w:szCs w:val="20"/>
                <w:lang w:val="nl-BE" w:eastAsia="nl-BE"/>
              </w:rPr>
              <w:br/>
              <w:t>- Vervanging glas en ramen</w:t>
            </w:r>
            <w:r w:rsidRPr="003E4958">
              <w:rPr>
                <w:rFonts w:ascii="Verdana" w:hAnsi="Verdana" w:cs="Calibri"/>
                <w:color w:val="000000"/>
                <w:sz w:val="20"/>
                <w:szCs w:val="20"/>
                <w:lang w:val="nl-BE" w:eastAsia="nl-BE"/>
              </w:rPr>
              <w:br/>
              <w:t xml:space="preserve">- Vervanging </w:t>
            </w:r>
            <w:r w:rsidR="00E4058C">
              <w:rPr>
                <w:rFonts w:ascii="Verdana" w:hAnsi="Verdana" w:cs="Calibri"/>
                <w:color w:val="000000"/>
                <w:sz w:val="20"/>
                <w:szCs w:val="20"/>
                <w:lang w:val="nl-BE" w:eastAsia="nl-BE"/>
              </w:rPr>
              <w:t>v</w:t>
            </w:r>
            <w:r w:rsidRPr="003E4958">
              <w:rPr>
                <w:rFonts w:ascii="Verdana" w:hAnsi="Verdana" w:cs="Calibri"/>
                <w:color w:val="000000"/>
                <w:sz w:val="20"/>
                <w:szCs w:val="20"/>
                <w:lang w:val="nl-BE" w:eastAsia="nl-BE"/>
              </w:rPr>
              <w:t>erwarmingsketels</w:t>
            </w:r>
            <w:r w:rsidRPr="003E4958">
              <w:rPr>
                <w:rFonts w:ascii="Verdana" w:hAnsi="Verdana" w:cs="Calibri"/>
                <w:color w:val="000000"/>
                <w:sz w:val="20"/>
                <w:szCs w:val="20"/>
                <w:lang w:val="nl-BE" w:eastAsia="nl-BE"/>
              </w:rPr>
              <w:br/>
              <w:t>- installatie zonneboiler of warmtepomp</w:t>
            </w:r>
          </w:p>
        </w:tc>
      </w:tr>
      <w:tr w:rsidR="003E4958" w:rsidRPr="003E4958" w14:paraId="68B0BB74" w14:textId="77777777" w:rsidTr="00B86F27">
        <w:trPr>
          <w:trHeight w:val="2671"/>
        </w:trPr>
        <w:tc>
          <w:tcPr>
            <w:tcW w:w="2100" w:type="dxa"/>
            <w:vMerge/>
            <w:tcBorders>
              <w:top w:val="nil"/>
              <w:left w:val="single" w:sz="4" w:space="0" w:color="auto"/>
              <w:bottom w:val="single" w:sz="4" w:space="0" w:color="000000"/>
              <w:right w:val="single" w:sz="4" w:space="0" w:color="auto"/>
            </w:tcBorders>
            <w:hideMark/>
          </w:tcPr>
          <w:p w14:paraId="760B0BA5" w14:textId="77777777" w:rsidR="003E4958" w:rsidRPr="003E4958" w:rsidRDefault="003E4958" w:rsidP="003E4958">
            <w:pPr>
              <w:rPr>
                <w:rFonts w:ascii="Verdana" w:hAnsi="Verdana" w:cs="Calibri"/>
                <w:color w:val="000000"/>
                <w:sz w:val="20"/>
                <w:szCs w:val="20"/>
                <w:lang w:val="nl-BE" w:eastAsia="nl-BE"/>
              </w:rPr>
            </w:pPr>
          </w:p>
        </w:tc>
        <w:tc>
          <w:tcPr>
            <w:tcW w:w="2300" w:type="dxa"/>
            <w:tcBorders>
              <w:top w:val="nil"/>
              <w:left w:val="nil"/>
              <w:bottom w:val="single" w:sz="4" w:space="0" w:color="auto"/>
              <w:right w:val="single" w:sz="4" w:space="0" w:color="auto"/>
            </w:tcBorders>
            <w:shd w:val="clear" w:color="auto" w:fill="auto"/>
            <w:hideMark/>
          </w:tcPr>
          <w:p w14:paraId="20CAA075"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fonds departement Onderwijs</w:t>
            </w:r>
          </w:p>
        </w:tc>
        <w:tc>
          <w:tcPr>
            <w:tcW w:w="2560" w:type="dxa"/>
            <w:tcBorders>
              <w:top w:val="nil"/>
              <w:left w:val="nil"/>
              <w:bottom w:val="single" w:sz="4" w:space="0" w:color="auto"/>
              <w:right w:val="single" w:sz="4" w:space="0" w:color="auto"/>
            </w:tcBorders>
            <w:shd w:val="clear" w:color="auto" w:fill="auto"/>
            <w:hideMark/>
          </w:tcPr>
          <w:p w14:paraId="187A6CC4"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b/>
                <w:bCs/>
                <w:color w:val="000000"/>
                <w:sz w:val="20"/>
                <w:szCs w:val="20"/>
                <w:lang w:val="nl-BE" w:eastAsia="nl-BE"/>
              </w:rPr>
              <w:t>"Maatregel 8"</w:t>
            </w:r>
            <w:r w:rsidRPr="003E4958">
              <w:rPr>
                <w:rFonts w:ascii="Verdana" w:hAnsi="Verdana" w:cs="Calibri"/>
                <w:color w:val="000000"/>
                <w:sz w:val="20"/>
                <w:szCs w:val="20"/>
                <w:lang w:val="nl-BE" w:eastAsia="nl-BE"/>
              </w:rPr>
              <w:br/>
              <w:t>Klimaattrajecten op schoolniveau</w:t>
            </w:r>
            <w:r w:rsidRPr="003E4958">
              <w:rPr>
                <w:rFonts w:ascii="Verdana" w:hAnsi="Verdana" w:cs="Calibri"/>
                <w:color w:val="000000"/>
                <w:sz w:val="20"/>
                <w:szCs w:val="20"/>
                <w:lang w:val="nl-BE" w:eastAsia="nl-BE"/>
              </w:rPr>
              <w:br/>
            </w:r>
            <w:r w:rsidRPr="003E4958">
              <w:rPr>
                <w:rFonts w:ascii="Verdana" w:hAnsi="Verdana" w:cs="Calibri"/>
                <w:color w:val="000000"/>
                <w:sz w:val="20"/>
                <w:szCs w:val="20"/>
                <w:lang w:val="nl-BE" w:eastAsia="nl-BE"/>
              </w:rPr>
              <w:br/>
            </w:r>
            <w:r w:rsidRPr="003E4958">
              <w:rPr>
                <w:rFonts w:ascii="Verdana" w:hAnsi="Verdana" w:cs="Calibri"/>
                <w:b/>
                <w:bCs/>
                <w:color w:val="000000"/>
                <w:sz w:val="20"/>
                <w:szCs w:val="20"/>
                <w:lang w:val="nl-BE" w:eastAsia="nl-BE"/>
              </w:rPr>
              <w:t>"Maatregel 10"</w:t>
            </w:r>
            <w:r w:rsidRPr="003E4958">
              <w:rPr>
                <w:rFonts w:ascii="Verdana" w:hAnsi="Verdana" w:cs="Calibri"/>
                <w:color w:val="000000"/>
                <w:sz w:val="20"/>
                <w:szCs w:val="20"/>
                <w:lang w:val="nl-BE" w:eastAsia="nl-BE"/>
              </w:rPr>
              <w:br/>
              <w:t>STEM-klimaatoproep voor basis-, secundair en volwassenenonderwijs</w:t>
            </w:r>
          </w:p>
        </w:tc>
        <w:tc>
          <w:tcPr>
            <w:tcW w:w="2774" w:type="dxa"/>
            <w:tcBorders>
              <w:top w:val="nil"/>
              <w:left w:val="nil"/>
              <w:bottom w:val="single" w:sz="4" w:space="0" w:color="auto"/>
              <w:right w:val="single" w:sz="4" w:space="0" w:color="auto"/>
            </w:tcBorders>
            <w:shd w:val="clear" w:color="auto" w:fill="auto"/>
            <w:hideMark/>
          </w:tcPr>
          <w:p w14:paraId="2BAB60E3"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b/>
                <w:bCs/>
                <w:color w:val="000000"/>
                <w:sz w:val="20"/>
                <w:szCs w:val="20"/>
                <w:lang w:val="nl-BE" w:eastAsia="nl-BE"/>
              </w:rPr>
              <w:t>"Maatregel 9"</w:t>
            </w:r>
            <w:r w:rsidRPr="003E4958">
              <w:rPr>
                <w:rFonts w:ascii="Verdana" w:hAnsi="Verdana" w:cs="Calibri"/>
                <w:color w:val="000000"/>
                <w:sz w:val="20"/>
                <w:szCs w:val="20"/>
                <w:lang w:val="nl-BE" w:eastAsia="nl-BE"/>
              </w:rPr>
              <w:br/>
              <w:t>Klimaatkennis en -vaardigheden versterken</w:t>
            </w:r>
            <w:r w:rsidRPr="003E4958">
              <w:rPr>
                <w:rFonts w:ascii="Verdana" w:hAnsi="Verdana" w:cs="Calibri"/>
                <w:color w:val="000000"/>
                <w:sz w:val="20"/>
                <w:szCs w:val="20"/>
                <w:lang w:val="nl-BE" w:eastAsia="nl-BE"/>
              </w:rPr>
              <w:br/>
            </w:r>
            <w:r w:rsidRPr="003E4958">
              <w:rPr>
                <w:rFonts w:ascii="Verdana" w:hAnsi="Verdana" w:cs="Calibri"/>
                <w:color w:val="000000"/>
                <w:sz w:val="20"/>
                <w:szCs w:val="20"/>
                <w:lang w:val="nl-BE" w:eastAsia="nl-BE"/>
              </w:rPr>
              <w:br/>
            </w:r>
            <w:r w:rsidRPr="003E4958">
              <w:rPr>
                <w:rFonts w:ascii="Verdana" w:hAnsi="Verdana" w:cs="Calibri"/>
                <w:b/>
                <w:bCs/>
                <w:color w:val="000000"/>
                <w:sz w:val="20"/>
                <w:szCs w:val="20"/>
                <w:lang w:val="nl-BE" w:eastAsia="nl-BE"/>
              </w:rPr>
              <w:t>"Maatregel 11"</w:t>
            </w:r>
            <w:r w:rsidRPr="003E4958">
              <w:rPr>
                <w:rFonts w:ascii="Verdana" w:hAnsi="Verdana" w:cs="Calibri"/>
                <w:color w:val="000000"/>
                <w:sz w:val="20"/>
                <w:szCs w:val="20"/>
                <w:lang w:val="nl-BE" w:eastAsia="nl-BE"/>
              </w:rPr>
              <w:br/>
              <w:t>Capaciteitsopbouw van docenten hoger onderwijs met betrekking tot klimaateducatie</w:t>
            </w:r>
          </w:p>
        </w:tc>
      </w:tr>
      <w:tr w:rsidR="003E4958" w:rsidRPr="003E4958" w14:paraId="7C937CD8" w14:textId="77777777" w:rsidTr="00B86F27">
        <w:trPr>
          <w:trHeight w:val="2270"/>
        </w:trPr>
        <w:tc>
          <w:tcPr>
            <w:tcW w:w="2100" w:type="dxa"/>
            <w:tcBorders>
              <w:top w:val="nil"/>
              <w:left w:val="single" w:sz="4" w:space="0" w:color="auto"/>
              <w:bottom w:val="single" w:sz="4" w:space="0" w:color="auto"/>
              <w:right w:val="single" w:sz="4" w:space="0" w:color="auto"/>
            </w:tcBorders>
            <w:shd w:val="clear" w:color="auto" w:fill="auto"/>
            <w:noWrap/>
            <w:hideMark/>
          </w:tcPr>
          <w:p w14:paraId="5F144CEC"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xml:space="preserve">Jo </w:t>
            </w:r>
            <w:proofErr w:type="spellStart"/>
            <w:r w:rsidRPr="003E4958">
              <w:rPr>
                <w:rFonts w:ascii="Verdana" w:hAnsi="Verdana" w:cs="Calibri"/>
                <w:color w:val="000000"/>
                <w:sz w:val="20"/>
                <w:szCs w:val="20"/>
                <w:lang w:val="nl-BE" w:eastAsia="nl-BE"/>
              </w:rPr>
              <w:t>Vandeurzen</w:t>
            </w:r>
            <w:proofErr w:type="spellEnd"/>
          </w:p>
        </w:tc>
        <w:tc>
          <w:tcPr>
            <w:tcW w:w="2300" w:type="dxa"/>
            <w:tcBorders>
              <w:top w:val="nil"/>
              <w:left w:val="nil"/>
              <w:bottom w:val="single" w:sz="4" w:space="0" w:color="auto"/>
              <w:right w:val="single" w:sz="4" w:space="0" w:color="auto"/>
            </w:tcBorders>
            <w:shd w:val="clear" w:color="auto" w:fill="auto"/>
            <w:hideMark/>
          </w:tcPr>
          <w:p w14:paraId="28D7D646"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VIPA</w:t>
            </w:r>
          </w:p>
        </w:tc>
        <w:tc>
          <w:tcPr>
            <w:tcW w:w="2560" w:type="dxa"/>
            <w:tcBorders>
              <w:top w:val="nil"/>
              <w:left w:val="nil"/>
              <w:bottom w:val="single" w:sz="4" w:space="0" w:color="auto"/>
              <w:right w:val="single" w:sz="4" w:space="0" w:color="auto"/>
            </w:tcBorders>
            <w:shd w:val="clear" w:color="auto" w:fill="auto"/>
            <w:hideMark/>
          </w:tcPr>
          <w:p w14:paraId="7B43FB6A"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w:t>
            </w:r>
          </w:p>
        </w:tc>
        <w:tc>
          <w:tcPr>
            <w:tcW w:w="2774" w:type="dxa"/>
            <w:tcBorders>
              <w:top w:val="nil"/>
              <w:left w:val="nil"/>
              <w:bottom w:val="single" w:sz="4" w:space="0" w:color="auto"/>
              <w:right w:val="single" w:sz="4" w:space="0" w:color="auto"/>
            </w:tcBorders>
            <w:shd w:val="clear" w:color="auto" w:fill="auto"/>
            <w:hideMark/>
          </w:tcPr>
          <w:p w14:paraId="7A11165A"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2,5 miljoen euro: energieprestatiediagnoses</w:t>
            </w:r>
            <w:r w:rsidRPr="003E4958">
              <w:rPr>
                <w:rFonts w:ascii="Verdana" w:hAnsi="Verdana" w:cs="Calibri"/>
                <w:color w:val="000000"/>
                <w:sz w:val="20"/>
                <w:szCs w:val="20"/>
                <w:lang w:val="nl-BE" w:eastAsia="nl-BE"/>
              </w:rPr>
              <w:br/>
              <w:t>+7,5 miljoen euro: subsidies voor investeringen in energiebesparende maatregelen (eerste oproepen in najaar)</w:t>
            </w:r>
          </w:p>
        </w:tc>
      </w:tr>
      <w:tr w:rsidR="003E4958" w:rsidRPr="003E4958" w14:paraId="52C99713" w14:textId="77777777" w:rsidTr="00B86F27">
        <w:trPr>
          <w:trHeight w:val="2399"/>
        </w:trPr>
        <w:tc>
          <w:tcPr>
            <w:tcW w:w="2100" w:type="dxa"/>
            <w:tcBorders>
              <w:top w:val="nil"/>
              <w:left w:val="single" w:sz="4" w:space="0" w:color="auto"/>
              <w:bottom w:val="single" w:sz="4" w:space="0" w:color="auto"/>
              <w:right w:val="single" w:sz="4" w:space="0" w:color="auto"/>
            </w:tcBorders>
            <w:shd w:val="clear" w:color="auto" w:fill="auto"/>
            <w:noWrap/>
            <w:hideMark/>
          </w:tcPr>
          <w:p w14:paraId="412957F0"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Sven Gatz</w:t>
            </w:r>
          </w:p>
        </w:tc>
        <w:tc>
          <w:tcPr>
            <w:tcW w:w="2300" w:type="dxa"/>
            <w:tcBorders>
              <w:top w:val="nil"/>
              <w:left w:val="nil"/>
              <w:bottom w:val="single" w:sz="4" w:space="0" w:color="auto"/>
              <w:right w:val="single" w:sz="4" w:space="0" w:color="auto"/>
            </w:tcBorders>
            <w:shd w:val="clear" w:color="auto" w:fill="auto"/>
            <w:noWrap/>
            <w:hideMark/>
          </w:tcPr>
          <w:p w14:paraId="6A1F7A8F" w14:textId="77777777" w:rsidR="003E4958" w:rsidRPr="003E4958" w:rsidRDefault="003E4958" w:rsidP="003E4958">
            <w:pPr>
              <w:rPr>
                <w:rFonts w:ascii="Verdana" w:hAnsi="Verdana" w:cs="Calibri"/>
                <w:color w:val="000000"/>
                <w:sz w:val="20"/>
                <w:szCs w:val="20"/>
                <w:lang w:val="nl-BE" w:eastAsia="nl-BE"/>
              </w:rPr>
            </w:pPr>
            <w:proofErr w:type="spellStart"/>
            <w:r w:rsidRPr="003E4958">
              <w:rPr>
                <w:rFonts w:ascii="Verdana" w:hAnsi="Verdana" w:cs="Calibri"/>
                <w:color w:val="000000"/>
                <w:sz w:val="20"/>
                <w:szCs w:val="20"/>
                <w:lang w:val="nl-BE" w:eastAsia="nl-BE"/>
              </w:rPr>
              <w:t>FoCi</w:t>
            </w:r>
            <w:proofErr w:type="spellEnd"/>
          </w:p>
        </w:tc>
        <w:tc>
          <w:tcPr>
            <w:tcW w:w="2560" w:type="dxa"/>
            <w:tcBorders>
              <w:top w:val="nil"/>
              <w:left w:val="nil"/>
              <w:bottom w:val="single" w:sz="4" w:space="0" w:color="auto"/>
              <w:right w:val="single" w:sz="4" w:space="0" w:color="auto"/>
            </w:tcBorders>
            <w:shd w:val="clear" w:color="auto" w:fill="auto"/>
            <w:hideMark/>
          </w:tcPr>
          <w:p w14:paraId="54ADC120"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Bovenlokale investeringssubsidies voor culturele infrastructuur - sectorale prioriteit: Energiezuiniger maken van culturele infrastructuur</w:t>
            </w:r>
          </w:p>
        </w:tc>
        <w:tc>
          <w:tcPr>
            <w:tcW w:w="2774" w:type="dxa"/>
            <w:tcBorders>
              <w:top w:val="nil"/>
              <w:left w:val="nil"/>
              <w:bottom w:val="single" w:sz="4" w:space="0" w:color="auto"/>
              <w:right w:val="single" w:sz="4" w:space="0" w:color="auto"/>
            </w:tcBorders>
            <w:shd w:val="clear" w:color="auto" w:fill="auto"/>
            <w:hideMark/>
          </w:tcPr>
          <w:p w14:paraId="28D6C829" w14:textId="77777777" w:rsidR="003E4958" w:rsidRPr="003E4958" w:rsidRDefault="003E4958" w:rsidP="00967832">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xml:space="preserve">Bovenlokale investeringssubsidies voor culturele infrastructuur - sectorale prioriteit: Energiezuiniger maken van </w:t>
            </w:r>
            <w:r w:rsidR="00967832" w:rsidRPr="00967832">
              <w:rPr>
                <w:rFonts w:ascii="Verdana" w:hAnsi="Verdana" w:cs="Calibri"/>
                <w:color w:val="000000"/>
                <w:sz w:val="20"/>
                <w:szCs w:val="20"/>
                <w:lang w:val="nl-BE" w:eastAsia="nl-BE"/>
              </w:rPr>
              <w:t>gesubsidieerde culturele infrastructuur + eigen infrastructuur</w:t>
            </w:r>
          </w:p>
        </w:tc>
      </w:tr>
    </w:tbl>
    <w:p w14:paraId="1AB58700" w14:textId="77777777" w:rsidR="003E4958" w:rsidRPr="003E4958" w:rsidRDefault="003E4958" w:rsidP="003E4958">
      <w:pPr>
        <w:jc w:val="both"/>
        <w:rPr>
          <w:rFonts w:ascii="Verdana" w:hAnsi="Verdana"/>
          <w:iCs/>
          <w:sz w:val="20"/>
          <w:szCs w:val="20"/>
          <w:lang w:val="nl-BE"/>
        </w:rPr>
      </w:pPr>
    </w:p>
    <w:p w14:paraId="4108CF56" w14:textId="77777777" w:rsidR="003E4958" w:rsidRPr="003E4958" w:rsidRDefault="003E4958" w:rsidP="003E4958">
      <w:pPr>
        <w:jc w:val="both"/>
        <w:rPr>
          <w:rFonts w:ascii="Verdana" w:hAnsi="Verdana"/>
          <w:iCs/>
          <w:sz w:val="20"/>
          <w:szCs w:val="20"/>
        </w:rPr>
      </w:pPr>
      <w:r w:rsidRPr="003E4958">
        <w:rPr>
          <w:rFonts w:ascii="Verdana" w:hAnsi="Verdana"/>
          <w:iCs/>
          <w:sz w:val="20"/>
          <w:szCs w:val="20"/>
        </w:rPr>
        <w:t>4.</w:t>
      </w:r>
    </w:p>
    <w:p w14:paraId="0A06E2E6" w14:textId="77777777" w:rsidR="003E4958" w:rsidRPr="003E4958" w:rsidRDefault="003E4958" w:rsidP="003E4958">
      <w:pPr>
        <w:jc w:val="both"/>
        <w:rPr>
          <w:rFonts w:ascii="Verdana" w:hAnsi="Verdana"/>
          <w:iCs/>
          <w:sz w:val="20"/>
          <w:szCs w:val="20"/>
        </w:rPr>
      </w:pPr>
    </w:p>
    <w:tbl>
      <w:tblPr>
        <w:tblW w:w="9272" w:type="dxa"/>
        <w:tblInd w:w="65" w:type="dxa"/>
        <w:tblCellMar>
          <w:left w:w="70" w:type="dxa"/>
          <w:right w:w="70" w:type="dxa"/>
        </w:tblCellMar>
        <w:tblLook w:val="04A0" w:firstRow="1" w:lastRow="0" w:firstColumn="1" w:lastColumn="0" w:noHBand="0" w:noVBand="1"/>
      </w:tblPr>
      <w:tblGrid>
        <w:gridCol w:w="2100"/>
        <w:gridCol w:w="2300"/>
        <w:gridCol w:w="2598"/>
        <w:gridCol w:w="2274"/>
      </w:tblGrid>
      <w:tr w:rsidR="003E4958" w:rsidRPr="003E4958" w14:paraId="7B0FA4E9" w14:textId="77777777" w:rsidTr="002F60F8">
        <w:trPr>
          <w:trHeight w:val="288"/>
          <w:tblHeader/>
        </w:trPr>
        <w:tc>
          <w:tcPr>
            <w:tcW w:w="2100" w:type="dxa"/>
            <w:tcBorders>
              <w:top w:val="single" w:sz="4" w:space="0" w:color="auto"/>
              <w:left w:val="single" w:sz="4" w:space="0" w:color="auto"/>
              <w:bottom w:val="single" w:sz="4" w:space="0" w:color="auto"/>
              <w:right w:val="single" w:sz="4" w:space="0" w:color="auto"/>
            </w:tcBorders>
            <w:shd w:val="clear" w:color="auto" w:fill="auto"/>
            <w:noWrap/>
            <w:hideMark/>
          </w:tcPr>
          <w:p w14:paraId="453B3E10" w14:textId="77777777" w:rsidR="003E4958" w:rsidRPr="003E4958" w:rsidRDefault="003E4958" w:rsidP="003E4958">
            <w:pPr>
              <w:rPr>
                <w:rFonts w:ascii="Verdana" w:hAnsi="Verdana" w:cs="Calibri"/>
                <w:b/>
                <w:color w:val="000000"/>
                <w:sz w:val="20"/>
                <w:szCs w:val="20"/>
                <w:lang w:val="nl-BE" w:eastAsia="nl-BE"/>
              </w:rPr>
            </w:pPr>
            <w:r w:rsidRPr="003E4958">
              <w:rPr>
                <w:rFonts w:ascii="Verdana" w:hAnsi="Verdana" w:cs="Calibri"/>
                <w:b/>
                <w:color w:val="000000"/>
                <w:sz w:val="20"/>
                <w:szCs w:val="20"/>
                <w:lang w:val="nl-BE" w:eastAsia="nl-BE"/>
              </w:rPr>
              <w:lastRenderedPageBreak/>
              <w:t>Minister</w:t>
            </w:r>
          </w:p>
        </w:tc>
        <w:tc>
          <w:tcPr>
            <w:tcW w:w="2300" w:type="dxa"/>
            <w:tcBorders>
              <w:top w:val="single" w:sz="4" w:space="0" w:color="auto"/>
              <w:left w:val="nil"/>
              <w:bottom w:val="single" w:sz="4" w:space="0" w:color="auto"/>
              <w:right w:val="single" w:sz="4" w:space="0" w:color="auto"/>
            </w:tcBorders>
            <w:shd w:val="clear" w:color="auto" w:fill="auto"/>
            <w:noWrap/>
            <w:hideMark/>
          </w:tcPr>
          <w:p w14:paraId="0CC8C19C" w14:textId="77777777" w:rsidR="003E4958" w:rsidRPr="003E4958" w:rsidRDefault="003E4958" w:rsidP="003E4958">
            <w:pPr>
              <w:rPr>
                <w:rFonts w:ascii="Verdana" w:hAnsi="Verdana" w:cs="Calibri"/>
                <w:b/>
                <w:color w:val="000000"/>
                <w:sz w:val="20"/>
                <w:szCs w:val="20"/>
                <w:lang w:val="nl-BE" w:eastAsia="nl-BE"/>
              </w:rPr>
            </w:pPr>
            <w:r w:rsidRPr="003E4958">
              <w:rPr>
                <w:rFonts w:ascii="Verdana" w:hAnsi="Verdana" w:cs="Calibri"/>
                <w:b/>
                <w:color w:val="000000"/>
                <w:sz w:val="20"/>
                <w:szCs w:val="20"/>
                <w:lang w:val="nl-BE" w:eastAsia="nl-BE"/>
              </w:rPr>
              <w:t>Entiteit</w:t>
            </w:r>
          </w:p>
        </w:tc>
        <w:tc>
          <w:tcPr>
            <w:tcW w:w="2598" w:type="dxa"/>
            <w:tcBorders>
              <w:top w:val="single" w:sz="4" w:space="0" w:color="auto"/>
              <w:left w:val="nil"/>
              <w:bottom w:val="single" w:sz="4" w:space="0" w:color="auto"/>
              <w:right w:val="single" w:sz="4" w:space="0" w:color="auto"/>
            </w:tcBorders>
            <w:shd w:val="clear" w:color="auto" w:fill="auto"/>
            <w:noWrap/>
            <w:hideMark/>
          </w:tcPr>
          <w:p w14:paraId="0CB83054" w14:textId="77777777" w:rsidR="003E4958" w:rsidRPr="003E4958" w:rsidRDefault="003E4958" w:rsidP="003E4958">
            <w:pPr>
              <w:rPr>
                <w:rFonts w:ascii="Verdana" w:hAnsi="Verdana" w:cs="Calibri"/>
                <w:b/>
                <w:color w:val="000000"/>
                <w:sz w:val="20"/>
                <w:szCs w:val="20"/>
                <w:lang w:val="nl-BE" w:eastAsia="nl-BE"/>
              </w:rPr>
            </w:pPr>
            <w:r w:rsidRPr="003E4958">
              <w:rPr>
                <w:rFonts w:ascii="Verdana" w:hAnsi="Verdana" w:cs="Calibri"/>
                <w:b/>
                <w:color w:val="000000"/>
                <w:sz w:val="20"/>
                <w:szCs w:val="20"/>
                <w:lang w:val="nl-BE" w:eastAsia="nl-BE"/>
              </w:rPr>
              <w:t>Uitgegeven 2017</w:t>
            </w:r>
          </w:p>
        </w:tc>
        <w:tc>
          <w:tcPr>
            <w:tcW w:w="2274" w:type="dxa"/>
            <w:tcBorders>
              <w:top w:val="single" w:sz="4" w:space="0" w:color="auto"/>
              <w:left w:val="nil"/>
              <w:bottom w:val="single" w:sz="4" w:space="0" w:color="auto"/>
              <w:right w:val="single" w:sz="4" w:space="0" w:color="auto"/>
            </w:tcBorders>
            <w:shd w:val="clear" w:color="auto" w:fill="auto"/>
            <w:noWrap/>
            <w:hideMark/>
          </w:tcPr>
          <w:p w14:paraId="1122B1E7" w14:textId="77777777" w:rsidR="003E4958" w:rsidRPr="003E4958" w:rsidRDefault="003E4958" w:rsidP="003E4958">
            <w:pPr>
              <w:rPr>
                <w:rFonts w:ascii="Verdana" w:hAnsi="Verdana" w:cs="Calibri"/>
                <w:b/>
                <w:color w:val="000000"/>
                <w:sz w:val="20"/>
                <w:szCs w:val="20"/>
                <w:lang w:val="nl-BE" w:eastAsia="nl-BE"/>
              </w:rPr>
            </w:pPr>
            <w:r w:rsidRPr="003E4958">
              <w:rPr>
                <w:rFonts w:ascii="Verdana" w:hAnsi="Verdana" w:cs="Calibri"/>
                <w:b/>
                <w:color w:val="000000"/>
                <w:sz w:val="20"/>
                <w:szCs w:val="20"/>
                <w:lang w:val="nl-BE" w:eastAsia="nl-BE"/>
              </w:rPr>
              <w:t>Uitgegeven (juli) 2018</w:t>
            </w:r>
          </w:p>
        </w:tc>
      </w:tr>
      <w:tr w:rsidR="003E4958" w:rsidRPr="003E4958" w14:paraId="2ED6D193" w14:textId="77777777" w:rsidTr="002F60F8">
        <w:trPr>
          <w:trHeight w:val="1152"/>
        </w:trPr>
        <w:tc>
          <w:tcPr>
            <w:tcW w:w="2100" w:type="dxa"/>
            <w:tcBorders>
              <w:top w:val="nil"/>
              <w:left w:val="single" w:sz="4" w:space="0" w:color="auto"/>
              <w:bottom w:val="single" w:sz="4" w:space="0" w:color="auto"/>
              <w:right w:val="single" w:sz="4" w:space="0" w:color="auto"/>
            </w:tcBorders>
            <w:shd w:val="clear" w:color="auto" w:fill="auto"/>
            <w:noWrap/>
            <w:hideMark/>
          </w:tcPr>
          <w:p w14:paraId="22366F1D"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Geert Bourgeois</w:t>
            </w:r>
          </w:p>
        </w:tc>
        <w:tc>
          <w:tcPr>
            <w:tcW w:w="2300" w:type="dxa"/>
            <w:tcBorders>
              <w:top w:val="nil"/>
              <w:left w:val="nil"/>
              <w:bottom w:val="single" w:sz="4" w:space="0" w:color="auto"/>
              <w:right w:val="single" w:sz="4" w:space="0" w:color="auto"/>
            </w:tcBorders>
            <w:shd w:val="clear" w:color="auto" w:fill="auto"/>
            <w:hideMark/>
          </w:tcPr>
          <w:p w14:paraId="1D5177BD"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Departement Buitenlandse Zaken</w:t>
            </w:r>
          </w:p>
        </w:tc>
        <w:tc>
          <w:tcPr>
            <w:tcW w:w="2598" w:type="dxa"/>
            <w:tcBorders>
              <w:top w:val="nil"/>
              <w:left w:val="nil"/>
              <w:bottom w:val="single" w:sz="4" w:space="0" w:color="auto"/>
              <w:right w:val="single" w:sz="4" w:space="0" w:color="auto"/>
            </w:tcBorders>
            <w:shd w:val="clear" w:color="auto" w:fill="auto"/>
            <w:hideMark/>
          </w:tcPr>
          <w:p w14:paraId="596B5D15"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xml:space="preserve">2.500.000 euro vastgelegd </w:t>
            </w:r>
            <w:r w:rsidRPr="003E4958">
              <w:rPr>
                <w:rFonts w:ascii="Verdana" w:hAnsi="Verdana" w:cs="Calibri"/>
                <w:color w:val="000000"/>
                <w:sz w:val="20"/>
                <w:szCs w:val="20"/>
                <w:lang w:val="nl-BE" w:eastAsia="nl-BE"/>
              </w:rPr>
              <w:br/>
              <w:t>en 750.000 euro vereffend</w:t>
            </w:r>
          </w:p>
        </w:tc>
        <w:tc>
          <w:tcPr>
            <w:tcW w:w="2274" w:type="dxa"/>
            <w:tcBorders>
              <w:top w:val="nil"/>
              <w:left w:val="nil"/>
              <w:bottom w:val="single" w:sz="4" w:space="0" w:color="auto"/>
              <w:right w:val="single" w:sz="4" w:space="0" w:color="auto"/>
            </w:tcBorders>
            <w:shd w:val="clear" w:color="auto" w:fill="auto"/>
            <w:hideMark/>
          </w:tcPr>
          <w:p w14:paraId="06DEDD27"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xml:space="preserve">0 euro: uitgaven en vastleggingen </w:t>
            </w:r>
            <w:r w:rsidRPr="003E4958">
              <w:rPr>
                <w:rFonts w:ascii="Verdana" w:hAnsi="Verdana" w:cs="Calibri"/>
                <w:color w:val="000000"/>
                <w:sz w:val="20"/>
                <w:szCs w:val="20"/>
                <w:lang w:val="nl-BE" w:eastAsia="nl-BE"/>
              </w:rPr>
              <w:br/>
              <w:t>worden in het najaar verwacht</w:t>
            </w:r>
          </w:p>
        </w:tc>
      </w:tr>
      <w:tr w:rsidR="003E4958" w:rsidRPr="003E4958" w14:paraId="569FBEE4" w14:textId="77777777" w:rsidTr="002F60F8">
        <w:trPr>
          <w:trHeight w:val="576"/>
        </w:trPr>
        <w:tc>
          <w:tcPr>
            <w:tcW w:w="2100" w:type="dxa"/>
            <w:vMerge w:val="restart"/>
            <w:tcBorders>
              <w:top w:val="nil"/>
              <w:left w:val="single" w:sz="4" w:space="0" w:color="auto"/>
              <w:bottom w:val="single" w:sz="4" w:space="0" w:color="000000"/>
              <w:right w:val="single" w:sz="4" w:space="0" w:color="auto"/>
            </w:tcBorders>
            <w:shd w:val="clear" w:color="auto" w:fill="auto"/>
            <w:noWrap/>
            <w:hideMark/>
          </w:tcPr>
          <w:p w14:paraId="0232B4EB"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Joke Schauvliege</w:t>
            </w:r>
          </w:p>
        </w:tc>
        <w:tc>
          <w:tcPr>
            <w:tcW w:w="2300" w:type="dxa"/>
            <w:tcBorders>
              <w:top w:val="nil"/>
              <w:left w:val="nil"/>
              <w:bottom w:val="single" w:sz="4" w:space="0" w:color="auto"/>
              <w:right w:val="single" w:sz="4" w:space="0" w:color="auto"/>
            </w:tcBorders>
            <w:shd w:val="clear" w:color="auto" w:fill="auto"/>
            <w:hideMark/>
          </w:tcPr>
          <w:p w14:paraId="6E535DE8"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Departement Omgeving</w:t>
            </w:r>
          </w:p>
        </w:tc>
        <w:tc>
          <w:tcPr>
            <w:tcW w:w="2598" w:type="dxa"/>
            <w:tcBorders>
              <w:top w:val="nil"/>
              <w:left w:val="nil"/>
              <w:bottom w:val="single" w:sz="4" w:space="0" w:color="auto"/>
              <w:right w:val="single" w:sz="4" w:space="0" w:color="auto"/>
            </w:tcBorders>
            <w:shd w:val="clear" w:color="auto" w:fill="auto"/>
            <w:noWrap/>
            <w:hideMark/>
          </w:tcPr>
          <w:p w14:paraId="0F467284"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0</w:t>
            </w:r>
            <w:r w:rsidR="002F60F8">
              <w:rPr>
                <w:rFonts w:ascii="Verdana" w:hAnsi="Verdana" w:cs="Calibri"/>
                <w:color w:val="000000"/>
                <w:sz w:val="20"/>
                <w:szCs w:val="20"/>
                <w:lang w:val="nl-BE" w:eastAsia="nl-BE"/>
              </w:rPr>
              <w:t>: zie 2018</w:t>
            </w:r>
          </w:p>
        </w:tc>
        <w:tc>
          <w:tcPr>
            <w:tcW w:w="2274" w:type="dxa"/>
            <w:tcBorders>
              <w:top w:val="nil"/>
              <w:left w:val="nil"/>
              <w:bottom w:val="single" w:sz="4" w:space="0" w:color="auto"/>
              <w:right w:val="single" w:sz="4" w:space="0" w:color="auto"/>
            </w:tcBorders>
            <w:shd w:val="clear" w:color="auto" w:fill="auto"/>
            <w:noWrap/>
            <w:hideMark/>
          </w:tcPr>
          <w:p w14:paraId="1CA3E548" w14:textId="77777777" w:rsidR="003E4958" w:rsidRPr="003E4958" w:rsidRDefault="002F60F8" w:rsidP="003E4958">
            <w:pPr>
              <w:rPr>
                <w:rFonts w:ascii="Verdana" w:hAnsi="Verdana" w:cs="Calibri"/>
                <w:color w:val="000000"/>
                <w:sz w:val="20"/>
                <w:szCs w:val="20"/>
                <w:lang w:val="nl-BE" w:eastAsia="nl-BE"/>
              </w:rPr>
            </w:pPr>
            <w:r>
              <w:rPr>
                <w:rFonts w:ascii="Verdana" w:eastAsia="Verdana" w:hAnsi="Verdana" w:cs="Verdana"/>
                <w:color w:val="000000"/>
                <w:sz w:val="20"/>
                <w:szCs w:val="20"/>
              </w:rPr>
              <w:t>0 euro (juli 2018), 12 miljoen euro wordt vastgelegd en deels uitbetaald in het najaar 2018:  Het volledige budget voor de periode 2016-2019 van 12 miljoen euro voor lokale klimaatinitiatieven werd op de Vlaamse Regering van 25/05/2018 toegewezen. Lokale besturen en verenigingen hebben tot 15 september 2018 om  een subsidievoorstel in te dienen waarna de positief beoordeelde dossiers worden vastgelegd en uitbetaald.</w:t>
            </w:r>
          </w:p>
        </w:tc>
      </w:tr>
      <w:tr w:rsidR="003E4958" w:rsidRPr="003E4958" w14:paraId="063A4FAF" w14:textId="77777777" w:rsidTr="002F60F8">
        <w:trPr>
          <w:trHeight w:val="864"/>
        </w:trPr>
        <w:tc>
          <w:tcPr>
            <w:tcW w:w="2100" w:type="dxa"/>
            <w:vMerge/>
            <w:tcBorders>
              <w:top w:val="nil"/>
              <w:left w:val="single" w:sz="4" w:space="0" w:color="auto"/>
              <w:bottom w:val="single" w:sz="4" w:space="0" w:color="000000"/>
              <w:right w:val="single" w:sz="4" w:space="0" w:color="auto"/>
            </w:tcBorders>
            <w:hideMark/>
          </w:tcPr>
          <w:p w14:paraId="496B1276" w14:textId="77777777" w:rsidR="003E4958" w:rsidRPr="003E4958" w:rsidRDefault="003E4958" w:rsidP="003E4958">
            <w:pPr>
              <w:rPr>
                <w:rFonts w:ascii="Verdana" w:hAnsi="Verdana" w:cs="Calibri"/>
                <w:color w:val="000000"/>
                <w:sz w:val="20"/>
                <w:szCs w:val="20"/>
                <w:lang w:val="nl-BE" w:eastAsia="nl-BE"/>
              </w:rPr>
            </w:pPr>
          </w:p>
        </w:tc>
        <w:tc>
          <w:tcPr>
            <w:tcW w:w="2300" w:type="dxa"/>
            <w:tcBorders>
              <w:top w:val="nil"/>
              <w:left w:val="nil"/>
              <w:bottom w:val="single" w:sz="4" w:space="0" w:color="auto"/>
              <w:right w:val="single" w:sz="4" w:space="0" w:color="auto"/>
            </w:tcBorders>
            <w:shd w:val="clear" w:color="auto" w:fill="auto"/>
            <w:hideMark/>
          </w:tcPr>
          <w:p w14:paraId="2BB00658"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Departement Landbouw en Visserij</w:t>
            </w:r>
          </w:p>
        </w:tc>
        <w:tc>
          <w:tcPr>
            <w:tcW w:w="2598" w:type="dxa"/>
            <w:tcBorders>
              <w:top w:val="nil"/>
              <w:left w:val="nil"/>
              <w:bottom w:val="single" w:sz="4" w:space="0" w:color="auto"/>
              <w:right w:val="single" w:sz="4" w:space="0" w:color="auto"/>
            </w:tcBorders>
            <w:shd w:val="clear" w:color="auto" w:fill="auto"/>
            <w:noWrap/>
            <w:hideMark/>
          </w:tcPr>
          <w:p w14:paraId="1AF030C4" w14:textId="77777777" w:rsidR="003E4958" w:rsidRPr="003E4958" w:rsidRDefault="002F60F8" w:rsidP="003E4958">
            <w:pPr>
              <w:rPr>
                <w:rFonts w:ascii="Verdana" w:hAnsi="Verdana" w:cs="Calibri"/>
                <w:color w:val="000000"/>
                <w:sz w:val="20"/>
                <w:szCs w:val="20"/>
                <w:lang w:val="nl-BE" w:eastAsia="nl-BE"/>
              </w:rPr>
            </w:pPr>
            <w:r>
              <w:rPr>
                <w:rFonts w:ascii="Verdana" w:eastAsia="Verdana" w:hAnsi="Verdana" w:cs="Verdana"/>
                <w:color w:val="000000"/>
                <w:sz w:val="20"/>
                <w:szCs w:val="20"/>
              </w:rPr>
              <w:t>3.999.119</w:t>
            </w:r>
          </w:p>
        </w:tc>
        <w:tc>
          <w:tcPr>
            <w:tcW w:w="2274" w:type="dxa"/>
            <w:tcBorders>
              <w:top w:val="nil"/>
              <w:left w:val="nil"/>
              <w:bottom w:val="single" w:sz="4" w:space="0" w:color="auto"/>
              <w:right w:val="single" w:sz="4" w:space="0" w:color="auto"/>
            </w:tcBorders>
            <w:shd w:val="clear" w:color="auto" w:fill="auto"/>
            <w:noWrap/>
            <w:hideMark/>
          </w:tcPr>
          <w:p w14:paraId="0B8B9E08" w14:textId="77777777" w:rsidR="003E4958" w:rsidRPr="003E4958" w:rsidRDefault="002F60F8" w:rsidP="003E4958">
            <w:pPr>
              <w:rPr>
                <w:rFonts w:ascii="Verdana" w:hAnsi="Verdana" w:cs="Calibri"/>
                <w:color w:val="000000"/>
                <w:sz w:val="20"/>
                <w:szCs w:val="20"/>
                <w:lang w:val="nl-BE" w:eastAsia="nl-BE"/>
              </w:rPr>
            </w:pPr>
            <w:r w:rsidRPr="00876D0D">
              <w:rPr>
                <w:rFonts w:ascii="Verdana" w:eastAsia="Verdana" w:hAnsi="Verdana" w:cs="Verdana"/>
                <w:color w:val="000000"/>
                <w:sz w:val="20"/>
                <w:szCs w:val="20"/>
              </w:rPr>
              <w:t>1.033.689</w:t>
            </w:r>
          </w:p>
        </w:tc>
      </w:tr>
      <w:tr w:rsidR="003E4958" w:rsidRPr="003E4958" w14:paraId="2F9C239E" w14:textId="77777777" w:rsidTr="002F60F8">
        <w:trPr>
          <w:trHeight w:val="288"/>
        </w:trPr>
        <w:tc>
          <w:tcPr>
            <w:tcW w:w="2100" w:type="dxa"/>
            <w:vMerge/>
            <w:tcBorders>
              <w:top w:val="nil"/>
              <w:left w:val="single" w:sz="4" w:space="0" w:color="auto"/>
              <w:bottom w:val="single" w:sz="4" w:space="0" w:color="000000"/>
              <w:right w:val="single" w:sz="4" w:space="0" w:color="auto"/>
            </w:tcBorders>
            <w:hideMark/>
          </w:tcPr>
          <w:p w14:paraId="060F9796" w14:textId="77777777" w:rsidR="003E4958" w:rsidRPr="003E4958" w:rsidRDefault="003E4958" w:rsidP="003E4958">
            <w:pPr>
              <w:rPr>
                <w:rFonts w:ascii="Verdana" w:hAnsi="Verdana" w:cs="Calibri"/>
                <w:color w:val="000000"/>
                <w:sz w:val="20"/>
                <w:szCs w:val="20"/>
                <w:lang w:val="nl-BE" w:eastAsia="nl-BE"/>
              </w:rPr>
            </w:pPr>
          </w:p>
        </w:tc>
        <w:tc>
          <w:tcPr>
            <w:tcW w:w="2300" w:type="dxa"/>
            <w:tcBorders>
              <w:top w:val="nil"/>
              <w:left w:val="nil"/>
              <w:bottom w:val="single" w:sz="4" w:space="0" w:color="auto"/>
              <w:right w:val="single" w:sz="4" w:space="0" w:color="auto"/>
            </w:tcBorders>
            <w:shd w:val="clear" w:color="auto" w:fill="auto"/>
            <w:noWrap/>
            <w:hideMark/>
          </w:tcPr>
          <w:p w14:paraId="1F371303"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EV ILVO</w:t>
            </w:r>
          </w:p>
        </w:tc>
        <w:tc>
          <w:tcPr>
            <w:tcW w:w="2598" w:type="dxa"/>
            <w:tcBorders>
              <w:top w:val="nil"/>
              <w:left w:val="nil"/>
              <w:bottom w:val="single" w:sz="4" w:space="0" w:color="auto"/>
              <w:right w:val="single" w:sz="4" w:space="0" w:color="auto"/>
            </w:tcBorders>
            <w:shd w:val="clear" w:color="auto" w:fill="auto"/>
            <w:noWrap/>
            <w:hideMark/>
          </w:tcPr>
          <w:p w14:paraId="1EE11270" w14:textId="77777777" w:rsidR="003E4958" w:rsidRPr="003E4958" w:rsidRDefault="002F60F8" w:rsidP="003E4958">
            <w:pPr>
              <w:rPr>
                <w:rFonts w:ascii="Verdana" w:hAnsi="Verdana" w:cs="Calibri"/>
                <w:color w:val="000000"/>
                <w:sz w:val="20"/>
                <w:szCs w:val="20"/>
                <w:lang w:val="nl-BE" w:eastAsia="nl-BE"/>
              </w:rPr>
            </w:pPr>
            <w:r>
              <w:rPr>
                <w:rFonts w:ascii="Verdana" w:eastAsia="Verdana" w:hAnsi="Verdana" w:cs="Verdana"/>
                <w:color w:val="000000"/>
                <w:sz w:val="20"/>
                <w:szCs w:val="20"/>
              </w:rPr>
              <w:t>/</w:t>
            </w:r>
          </w:p>
        </w:tc>
        <w:tc>
          <w:tcPr>
            <w:tcW w:w="2274" w:type="dxa"/>
            <w:tcBorders>
              <w:top w:val="nil"/>
              <w:left w:val="nil"/>
              <w:bottom w:val="single" w:sz="4" w:space="0" w:color="auto"/>
              <w:right w:val="single" w:sz="4" w:space="0" w:color="auto"/>
            </w:tcBorders>
            <w:shd w:val="clear" w:color="auto" w:fill="auto"/>
            <w:noWrap/>
            <w:hideMark/>
          </w:tcPr>
          <w:p w14:paraId="3B8D1CF1" w14:textId="77777777" w:rsidR="003E4958" w:rsidRPr="003E4958" w:rsidRDefault="002F60F8" w:rsidP="003E4958">
            <w:pPr>
              <w:rPr>
                <w:rFonts w:ascii="Verdana" w:hAnsi="Verdana" w:cs="Calibri"/>
                <w:color w:val="000000"/>
                <w:sz w:val="20"/>
                <w:szCs w:val="20"/>
                <w:lang w:val="nl-BE" w:eastAsia="nl-BE"/>
              </w:rPr>
            </w:pPr>
            <w:r>
              <w:rPr>
                <w:rFonts w:ascii="Verdana" w:eastAsia="Verdana" w:hAnsi="Verdana" w:cs="Verdana"/>
                <w:color w:val="000000"/>
                <w:sz w:val="20"/>
                <w:szCs w:val="20"/>
              </w:rPr>
              <w:t xml:space="preserve">0 euro: uitgaven en vastleggingen </w:t>
            </w:r>
            <w:r>
              <w:rPr>
                <w:rFonts w:ascii="Verdana" w:eastAsia="Verdana" w:hAnsi="Verdana" w:cs="Verdana"/>
                <w:color w:val="000000"/>
                <w:sz w:val="20"/>
                <w:szCs w:val="20"/>
              </w:rPr>
              <w:br/>
              <w:t>worden in het najaar verwacht</w:t>
            </w:r>
          </w:p>
        </w:tc>
      </w:tr>
      <w:tr w:rsidR="003E4958" w:rsidRPr="003E4958" w14:paraId="6610F14D" w14:textId="77777777" w:rsidTr="002F60F8">
        <w:trPr>
          <w:trHeight w:val="576"/>
        </w:trPr>
        <w:tc>
          <w:tcPr>
            <w:tcW w:w="2100" w:type="dxa"/>
            <w:vMerge w:val="restart"/>
            <w:tcBorders>
              <w:top w:val="nil"/>
              <w:left w:val="single" w:sz="4" w:space="0" w:color="auto"/>
              <w:bottom w:val="single" w:sz="4" w:space="0" w:color="000000"/>
              <w:right w:val="single" w:sz="4" w:space="0" w:color="auto"/>
            </w:tcBorders>
            <w:shd w:val="clear" w:color="auto" w:fill="auto"/>
            <w:noWrap/>
            <w:hideMark/>
          </w:tcPr>
          <w:p w14:paraId="140F249D"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Liesbeth Homans</w:t>
            </w:r>
          </w:p>
        </w:tc>
        <w:tc>
          <w:tcPr>
            <w:tcW w:w="2300" w:type="dxa"/>
            <w:tcBorders>
              <w:top w:val="nil"/>
              <w:left w:val="nil"/>
              <w:bottom w:val="single" w:sz="4" w:space="0" w:color="auto"/>
              <w:right w:val="single" w:sz="4" w:space="0" w:color="auto"/>
            </w:tcBorders>
            <w:shd w:val="clear" w:color="auto" w:fill="auto"/>
            <w:hideMark/>
          </w:tcPr>
          <w:p w14:paraId="23FC6810"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HFB</w:t>
            </w:r>
          </w:p>
        </w:tc>
        <w:tc>
          <w:tcPr>
            <w:tcW w:w="2598" w:type="dxa"/>
            <w:tcBorders>
              <w:top w:val="nil"/>
              <w:left w:val="nil"/>
              <w:bottom w:val="single" w:sz="4" w:space="0" w:color="auto"/>
              <w:right w:val="single" w:sz="4" w:space="0" w:color="auto"/>
            </w:tcBorders>
            <w:shd w:val="clear" w:color="auto" w:fill="auto"/>
            <w:noWrap/>
            <w:hideMark/>
          </w:tcPr>
          <w:p w14:paraId="2530FD2A"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10.530.000</w:t>
            </w:r>
          </w:p>
        </w:tc>
        <w:tc>
          <w:tcPr>
            <w:tcW w:w="2274" w:type="dxa"/>
            <w:tcBorders>
              <w:top w:val="nil"/>
              <w:left w:val="nil"/>
              <w:bottom w:val="single" w:sz="4" w:space="0" w:color="auto"/>
              <w:right w:val="single" w:sz="4" w:space="0" w:color="auto"/>
            </w:tcBorders>
            <w:shd w:val="clear" w:color="auto" w:fill="auto"/>
            <w:hideMark/>
          </w:tcPr>
          <w:p w14:paraId="636CF572"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2.461.000</w:t>
            </w:r>
          </w:p>
        </w:tc>
      </w:tr>
      <w:tr w:rsidR="003E4958" w:rsidRPr="003E4958" w14:paraId="0E3FC5E0" w14:textId="77777777" w:rsidTr="002F60F8">
        <w:trPr>
          <w:trHeight w:val="463"/>
        </w:trPr>
        <w:tc>
          <w:tcPr>
            <w:tcW w:w="2100" w:type="dxa"/>
            <w:vMerge/>
            <w:tcBorders>
              <w:top w:val="nil"/>
              <w:left w:val="single" w:sz="4" w:space="0" w:color="auto"/>
              <w:bottom w:val="single" w:sz="4" w:space="0" w:color="000000"/>
              <w:right w:val="single" w:sz="4" w:space="0" w:color="auto"/>
            </w:tcBorders>
            <w:hideMark/>
          </w:tcPr>
          <w:p w14:paraId="3305FD7A" w14:textId="77777777" w:rsidR="003E4958" w:rsidRPr="003E4958" w:rsidRDefault="003E4958" w:rsidP="003E4958">
            <w:pPr>
              <w:rPr>
                <w:rFonts w:ascii="Verdana" w:hAnsi="Verdana" w:cs="Calibri"/>
                <w:color w:val="000000"/>
                <w:sz w:val="20"/>
                <w:szCs w:val="20"/>
                <w:lang w:val="nl-BE" w:eastAsia="nl-BE"/>
              </w:rPr>
            </w:pPr>
          </w:p>
        </w:tc>
        <w:tc>
          <w:tcPr>
            <w:tcW w:w="2300" w:type="dxa"/>
            <w:tcBorders>
              <w:top w:val="nil"/>
              <w:left w:val="nil"/>
              <w:bottom w:val="single" w:sz="4" w:space="0" w:color="auto"/>
              <w:right w:val="single" w:sz="4" w:space="0" w:color="auto"/>
            </w:tcBorders>
            <w:shd w:val="clear" w:color="auto" w:fill="auto"/>
            <w:hideMark/>
          </w:tcPr>
          <w:p w14:paraId="07D9F762"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VMSW</w:t>
            </w:r>
          </w:p>
        </w:tc>
        <w:tc>
          <w:tcPr>
            <w:tcW w:w="2598" w:type="dxa"/>
            <w:tcBorders>
              <w:top w:val="nil"/>
              <w:left w:val="nil"/>
              <w:bottom w:val="single" w:sz="4" w:space="0" w:color="auto"/>
              <w:right w:val="single" w:sz="4" w:space="0" w:color="auto"/>
            </w:tcBorders>
            <w:shd w:val="clear" w:color="auto" w:fill="auto"/>
            <w:noWrap/>
            <w:hideMark/>
          </w:tcPr>
          <w:p w14:paraId="4FF417B5"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19.454.958</w:t>
            </w:r>
          </w:p>
        </w:tc>
        <w:tc>
          <w:tcPr>
            <w:tcW w:w="2274" w:type="dxa"/>
            <w:tcBorders>
              <w:top w:val="nil"/>
              <w:left w:val="nil"/>
              <w:bottom w:val="single" w:sz="4" w:space="0" w:color="auto"/>
              <w:right w:val="single" w:sz="4" w:space="0" w:color="auto"/>
            </w:tcBorders>
            <w:shd w:val="clear" w:color="auto" w:fill="auto"/>
            <w:hideMark/>
          </w:tcPr>
          <w:p w14:paraId="623E61EE"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10.909.016,75</w:t>
            </w:r>
          </w:p>
        </w:tc>
      </w:tr>
      <w:tr w:rsidR="003E4958" w:rsidRPr="003E4958" w14:paraId="100A6696" w14:textId="77777777" w:rsidTr="002F60F8">
        <w:trPr>
          <w:trHeight w:val="864"/>
        </w:trPr>
        <w:tc>
          <w:tcPr>
            <w:tcW w:w="2100" w:type="dxa"/>
            <w:vMerge w:val="restart"/>
            <w:tcBorders>
              <w:top w:val="nil"/>
              <w:left w:val="single" w:sz="4" w:space="0" w:color="auto"/>
              <w:bottom w:val="single" w:sz="4" w:space="0" w:color="000000"/>
              <w:right w:val="single" w:sz="4" w:space="0" w:color="auto"/>
            </w:tcBorders>
            <w:shd w:val="clear" w:color="auto" w:fill="auto"/>
            <w:noWrap/>
            <w:hideMark/>
          </w:tcPr>
          <w:p w14:paraId="3F96D0C2"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Ben Weyts</w:t>
            </w:r>
          </w:p>
        </w:tc>
        <w:tc>
          <w:tcPr>
            <w:tcW w:w="2300" w:type="dxa"/>
            <w:tcBorders>
              <w:top w:val="nil"/>
              <w:left w:val="nil"/>
              <w:bottom w:val="single" w:sz="4" w:space="0" w:color="auto"/>
              <w:right w:val="single" w:sz="4" w:space="0" w:color="auto"/>
            </w:tcBorders>
            <w:shd w:val="clear" w:color="auto" w:fill="auto"/>
            <w:hideMark/>
          </w:tcPr>
          <w:p w14:paraId="17D366AA"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De Lijn</w:t>
            </w:r>
          </w:p>
        </w:tc>
        <w:tc>
          <w:tcPr>
            <w:tcW w:w="2598" w:type="dxa"/>
            <w:tcBorders>
              <w:top w:val="nil"/>
              <w:left w:val="nil"/>
              <w:bottom w:val="single" w:sz="4" w:space="0" w:color="auto"/>
              <w:right w:val="single" w:sz="4" w:space="0" w:color="auto"/>
            </w:tcBorders>
            <w:shd w:val="clear" w:color="auto" w:fill="auto"/>
            <w:hideMark/>
          </w:tcPr>
          <w:p w14:paraId="2416467A"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12,5 miljoen euro vastgelegd</w:t>
            </w:r>
          </w:p>
        </w:tc>
        <w:tc>
          <w:tcPr>
            <w:tcW w:w="2274" w:type="dxa"/>
            <w:tcBorders>
              <w:top w:val="nil"/>
              <w:left w:val="nil"/>
              <w:bottom w:val="single" w:sz="4" w:space="0" w:color="auto"/>
              <w:right w:val="single" w:sz="4" w:space="0" w:color="auto"/>
            </w:tcBorders>
            <w:shd w:val="clear" w:color="auto" w:fill="auto"/>
            <w:hideMark/>
          </w:tcPr>
          <w:p w14:paraId="059A6B13"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7,5 miljoen euro vastgelegd, 0 euro vereffend</w:t>
            </w:r>
          </w:p>
        </w:tc>
      </w:tr>
      <w:tr w:rsidR="003E4958" w:rsidRPr="003E4958" w14:paraId="4F8049AF" w14:textId="77777777" w:rsidTr="002F60F8">
        <w:trPr>
          <w:trHeight w:val="288"/>
        </w:trPr>
        <w:tc>
          <w:tcPr>
            <w:tcW w:w="2100" w:type="dxa"/>
            <w:vMerge/>
            <w:tcBorders>
              <w:top w:val="nil"/>
              <w:left w:val="single" w:sz="4" w:space="0" w:color="auto"/>
              <w:bottom w:val="single" w:sz="4" w:space="0" w:color="000000"/>
              <w:right w:val="single" w:sz="4" w:space="0" w:color="auto"/>
            </w:tcBorders>
            <w:hideMark/>
          </w:tcPr>
          <w:p w14:paraId="7A0E422F" w14:textId="77777777" w:rsidR="003E4958" w:rsidRPr="003E4958" w:rsidRDefault="003E4958" w:rsidP="003E4958">
            <w:pPr>
              <w:rPr>
                <w:rFonts w:ascii="Verdana" w:hAnsi="Verdana" w:cs="Calibri"/>
                <w:color w:val="000000"/>
                <w:sz w:val="20"/>
                <w:szCs w:val="20"/>
                <w:lang w:val="nl-BE" w:eastAsia="nl-BE"/>
              </w:rPr>
            </w:pPr>
          </w:p>
        </w:tc>
        <w:tc>
          <w:tcPr>
            <w:tcW w:w="2300" w:type="dxa"/>
            <w:tcBorders>
              <w:top w:val="nil"/>
              <w:left w:val="nil"/>
              <w:bottom w:val="single" w:sz="4" w:space="0" w:color="auto"/>
              <w:right w:val="single" w:sz="4" w:space="0" w:color="auto"/>
            </w:tcBorders>
            <w:shd w:val="clear" w:color="auto" w:fill="auto"/>
            <w:hideMark/>
          </w:tcPr>
          <w:p w14:paraId="100E0009"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Departement MOW</w:t>
            </w:r>
          </w:p>
        </w:tc>
        <w:tc>
          <w:tcPr>
            <w:tcW w:w="2598" w:type="dxa"/>
            <w:tcBorders>
              <w:top w:val="nil"/>
              <w:left w:val="nil"/>
              <w:bottom w:val="single" w:sz="4" w:space="0" w:color="auto"/>
              <w:right w:val="single" w:sz="4" w:space="0" w:color="auto"/>
            </w:tcBorders>
            <w:shd w:val="clear" w:color="auto" w:fill="auto"/>
            <w:hideMark/>
          </w:tcPr>
          <w:p w14:paraId="04240F99"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0</w:t>
            </w:r>
          </w:p>
        </w:tc>
        <w:tc>
          <w:tcPr>
            <w:tcW w:w="2274" w:type="dxa"/>
            <w:tcBorders>
              <w:top w:val="nil"/>
              <w:left w:val="nil"/>
              <w:bottom w:val="single" w:sz="4" w:space="0" w:color="auto"/>
              <w:right w:val="single" w:sz="4" w:space="0" w:color="auto"/>
            </w:tcBorders>
            <w:shd w:val="clear" w:color="auto" w:fill="auto"/>
            <w:hideMark/>
          </w:tcPr>
          <w:p w14:paraId="76770824"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0</w:t>
            </w:r>
          </w:p>
        </w:tc>
      </w:tr>
      <w:tr w:rsidR="003E4958" w:rsidRPr="003E4958" w14:paraId="7248AC85" w14:textId="77777777" w:rsidTr="002F60F8">
        <w:trPr>
          <w:trHeight w:val="288"/>
        </w:trPr>
        <w:tc>
          <w:tcPr>
            <w:tcW w:w="2100" w:type="dxa"/>
            <w:vMerge/>
            <w:tcBorders>
              <w:top w:val="nil"/>
              <w:left w:val="single" w:sz="4" w:space="0" w:color="auto"/>
              <w:bottom w:val="single" w:sz="4" w:space="0" w:color="000000"/>
              <w:right w:val="single" w:sz="4" w:space="0" w:color="auto"/>
            </w:tcBorders>
            <w:hideMark/>
          </w:tcPr>
          <w:p w14:paraId="07979B1D" w14:textId="77777777" w:rsidR="003E4958" w:rsidRPr="003E4958" w:rsidRDefault="003E4958" w:rsidP="003E4958">
            <w:pPr>
              <w:rPr>
                <w:rFonts w:ascii="Verdana" w:hAnsi="Verdana" w:cs="Calibri"/>
                <w:color w:val="000000"/>
                <w:sz w:val="20"/>
                <w:szCs w:val="20"/>
                <w:lang w:val="nl-BE" w:eastAsia="nl-BE"/>
              </w:rPr>
            </w:pPr>
          </w:p>
        </w:tc>
        <w:tc>
          <w:tcPr>
            <w:tcW w:w="2300" w:type="dxa"/>
            <w:tcBorders>
              <w:top w:val="nil"/>
              <w:left w:val="nil"/>
              <w:bottom w:val="single" w:sz="4" w:space="0" w:color="auto"/>
              <w:right w:val="single" w:sz="4" w:space="0" w:color="auto"/>
            </w:tcBorders>
            <w:shd w:val="clear" w:color="auto" w:fill="auto"/>
            <w:hideMark/>
          </w:tcPr>
          <w:p w14:paraId="5E266786"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Vzw De Rand</w:t>
            </w:r>
          </w:p>
        </w:tc>
        <w:tc>
          <w:tcPr>
            <w:tcW w:w="2598" w:type="dxa"/>
            <w:tcBorders>
              <w:top w:val="nil"/>
              <w:left w:val="nil"/>
              <w:bottom w:val="single" w:sz="4" w:space="0" w:color="auto"/>
              <w:right w:val="single" w:sz="4" w:space="0" w:color="auto"/>
            </w:tcBorders>
            <w:shd w:val="clear" w:color="auto" w:fill="auto"/>
            <w:hideMark/>
          </w:tcPr>
          <w:p w14:paraId="025E5E2B"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0</w:t>
            </w:r>
          </w:p>
        </w:tc>
        <w:tc>
          <w:tcPr>
            <w:tcW w:w="2274" w:type="dxa"/>
            <w:tcBorders>
              <w:top w:val="nil"/>
              <w:left w:val="nil"/>
              <w:bottom w:val="single" w:sz="4" w:space="0" w:color="auto"/>
              <w:right w:val="single" w:sz="4" w:space="0" w:color="auto"/>
            </w:tcBorders>
            <w:shd w:val="clear" w:color="auto" w:fill="auto"/>
            <w:hideMark/>
          </w:tcPr>
          <w:p w14:paraId="794F4CF8"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NB</w:t>
            </w:r>
          </w:p>
        </w:tc>
      </w:tr>
      <w:tr w:rsidR="003E4958" w:rsidRPr="003E4958" w14:paraId="5CC80808" w14:textId="77777777" w:rsidTr="002F60F8">
        <w:trPr>
          <w:trHeight w:val="1152"/>
        </w:trPr>
        <w:tc>
          <w:tcPr>
            <w:tcW w:w="2100" w:type="dxa"/>
            <w:tcBorders>
              <w:top w:val="nil"/>
              <w:left w:val="single" w:sz="4" w:space="0" w:color="auto"/>
              <w:bottom w:val="single" w:sz="4" w:space="0" w:color="auto"/>
              <w:right w:val="single" w:sz="4" w:space="0" w:color="auto"/>
            </w:tcBorders>
            <w:shd w:val="clear" w:color="auto" w:fill="auto"/>
            <w:noWrap/>
            <w:hideMark/>
          </w:tcPr>
          <w:p w14:paraId="690F66C5"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xml:space="preserve">Philippe </w:t>
            </w:r>
            <w:proofErr w:type="spellStart"/>
            <w:r w:rsidRPr="003E4958">
              <w:rPr>
                <w:rFonts w:ascii="Verdana" w:hAnsi="Verdana" w:cs="Calibri"/>
                <w:color w:val="000000"/>
                <w:sz w:val="20"/>
                <w:szCs w:val="20"/>
                <w:lang w:val="nl-BE" w:eastAsia="nl-BE"/>
              </w:rPr>
              <w:t>Muyters</w:t>
            </w:r>
            <w:proofErr w:type="spellEnd"/>
          </w:p>
        </w:tc>
        <w:tc>
          <w:tcPr>
            <w:tcW w:w="2300" w:type="dxa"/>
            <w:tcBorders>
              <w:top w:val="nil"/>
              <w:left w:val="nil"/>
              <w:bottom w:val="single" w:sz="4" w:space="0" w:color="auto"/>
              <w:right w:val="single" w:sz="4" w:space="0" w:color="auto"/>
            </w:tcBorders>
            <w:shd w:val="clear" w:color="auto" w:fill="auto"/>
            <w:hideMark/>
          </w:tcPr>
          <w:p w14:paraId="0EE68888"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VEB</w:t>
            </w:r>
          </w:p>
        </w:tc>
        <w:tc>
          <w:tcPr>
            <w:tcW w:w="2598" w:type="dxa"/>
            <w:tcBorders>
              <w:top w:val="nil"/>
              <w:left w:val="nil"/>
              <w:bottom w:val="single" w:sz="4" w:space="0" w:color="auto"/>
              <w:right w:val="single" w:sz="4" w:space="0" w:color="auto"/>
            </w:tcBorders>
            <w:shd w:val="clear" w:color="auto" w:fill="auto"/>
            <w:noWrap/>
            <w:hideMark/>
          </w:tcPr>
          <w:p w14:paraId="3D1091A3"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1.351.100</w:t>
            </w:r>
          </w:p>
        </w:tc>
        <w:tc>
          <w:tcPr>
            <w:tcW w:w="2274" w:type="dxa"/>
            <w:tcBorders>
              <w:top w:val="nil"/>
              <w:left w:val="nil"/>
              <w:bottom w:val="single" w:sz="4" w:space="0" w:color="auto"/>
              <w:right w:val="single" w:sz="4" w:space="0" w:color="auto"/>
            </w:tcBorders>
            <w:shd w:val="clear" w:color="auto" w:fill="auto"/>
            <w:hideMark/>
          </w:tcPr>
          <w:p w14:paraId="3FAFF7F3"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0</w:t>
            </w:r>
            <w:r w:rsidRPr="003E4958">
              <w:rPr>
                <w:rFonts w:ascii="Verdana" w:hAnsi="Verdana" w:cs="Calibri"/>
                <w:color w:val="000000"/>
                <w:sz w:val="20"/>
                <w:szCs w:val="20"/>
                <w:lang w:val="nl-BE" w:eastAsia="nl-BE"/>
              </w:rPr>
              <w:br/>
              <w:t xml:space="preserve">Gunning pas voorzien op politieke stuurgroep in september </w:t>
            </w:r>
          </w:p>
        </w:tc>
      </w:tr>
      <w:tr w:rsidR="003E4958" w:rsidRPr="003E4958" w14:paraId="7C32322D" w14:textId="77777777" w:rsidTr="002F60F8">
        <w:trPr>
          <w:trHeight w:val="8172"/>
        </w:trPr>
        <w:tc>
          <w:tcPr>
            <w:tcW w:w="2100" w:type="dxa"/>
            <w:tcBorders>
              <w:top w:val="nil"/>
              <w:left w:val="single" w:sz="4" w:space="0" w:color="auto"/>
              <w:bottom w:val="single" w:sz="4" w:space="0" w:color="auto"/>
              <w:right w:val="single" w:sz="4" w:space="0" w:color="auto"/>
            </w:tcBorders>
            <w:shd w:val="clear" w:color="auto" w:fill="auto"/>
            <w:noWrap/>
            <w:hideMark/>
          </w:tcPr>
          <w:p w14:paraId="00E9042F"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lastRenderedPageBreak/>
              <w:t>Bart Tommelein</w:t>
            </w:r>
          </w:p>
        </w:tc>
        <w:tc>
          <w:tcPr>
            <w:tcW w:w="2300" w:type="dxa"/>
            <w:tcBorders>
              <w:top w:val="nil"/>
              <w:left w:val="nil"/>
              <w:bottom w:val="single" w:sz="4" w:space="0" w:color="auto"/>
              <w:right w:val="single" w:sz="4" w:space="0" w:color="auto"/>
            </w:tcBorders>
            <w:shd w:val="clear" w:color="auto" w:fill="auto"/>
            <w:hideMark/>
          </w:tcPr>
          <w:p w14:paraId="06523A6C"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VEA</w:t>
            </w:r>
          </w:p>
        </w:tc>
        <w:tc>
          <w:tcPr>
            <w:tcW w:w="2598" w:type="dxa"/>
            <w:tcBorders>
              <w:top w:val="nil"/>
              <w:left w:val="nil"/>
              <w:bottom w:val="single" w:sz="4" w:space="0" w:color="auto"/>
              <w:right w:val="single" w:sz="4" w:space="0" w:color="auto"/>
            </w:tcBorders>
            <w:shd w:val="clear" w:color="auto" w:fill="auto"/>
            <w:hideMark/>
          </w:tcPr>
          <w:p w14:paraId="1B97EF52"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0 euro</w:t>
            </w:r>
          </w:p>
        </w:tc>
        <w:tc>
          <w:tcPr>
            <w:tcW w:w="2274" w:type="dxa"/>
            <w:tcBorders>
              <w:top w:val="nil"/>
              <w:left w:val="nil"/>
              <w:bottom w:val="single" w:sz="4" w:space="0" w:color="auto"/>
              <w:right w:val="single" w:sz="4" w:space="0" w:color="auto"/>
            </w:tcBorders>
            <w:shd w:val="clear" w:color="auto" w:fill="auto"/>
            <w:hideMark/>
          </w:tcPr>
          <w:p w14:paraId="2EC4D099" w14:textId="77777777" w:rsid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0 euro</w:t>
            </w:r>
            <w:r w:rsidRPr="003E4958">
              <w:rPr>
                <w:rFonts w:ascii="Verdana" w:hAnsi="Verdana" w:cs="Calibri"/>
                <w:color w:val="000000"/>
                <w:sz w:val="20"/>
                <w:szCs w:val="20"/>
                <w:lang w:val="nl-BE" w:eastAsia="nl-BE"/>
              </w:rPr>
              <w:br/>
              <w:t>Maatregel 1: Tot 18/3/2018 konden burgers daken nomineren waarvan zij vinden dat er pv-panelen op zouden moeten worden geplaats (812 daken werden genomineerd, 7416 stemmen werden uitgebracht). De populairste daken worden begeleid om tot een zonneproject te komen door het aanbieden van een haalbaarheidsstudie.  Maatregel 2: De Vlaamse Regering besliste op 16/3/2018 om burgers op te roepen zich te engageren om mee een lokaal energieproject te ondersteunen. De campagne staat in de stijgers. Gelet op de doorlooptijd van de oproepen konden nog geen vastleggingen genomen worden.</w:t>
            </w:r>
          </w:p>
          <w:p w14:paraId="4F8353C9" w14:textId="77777777" w:rsidR="004663BC" w:rsidRPr="003E4958" w:rsidRDefault="004663BC" w:rsidP="003E4958">
            <w:pPr>
              <w:rPr>
                <w:rFonts w:ascii="Verdana" w:hAnsi="Verdana" w:cs="Calibri"/>
                <w:color w:val="000000"/>
                <w:sz w:val="20"/>
                <w:szCs w:val="20"/>
                <w:lang w:val="nl-BE" w:eastAsia="nl-BE"/>
              </w:rPr>
            </w:pPr>
            <w:r>
              <w:rPr>
                <w:rFonts w:ascii="Verdana" w:hAnsi="Verdana" w:cs="Calibri"/>
                <w:color w:val="000000"/>
                <w:sz w:val="20"/>
                <w:szCs w:val="20"/>
                <w:lang w:val="nl-BE" w:eastAsia="nl-BE"/>
              </w:rPr>
              <w:t>In najaar wordt de aanbesteding van de tool gedaan.</w:t>
            </w:r>
          </w:p>
        </w:tc>
      </w:tr>
      <w:tr w:rsidR="003E4958" w:rsidRPr="003E4958" w14:paraId="4D0B7E9E" w14:textId="77777777" w:rsidTr="002F60F8">
        <w:trPr>
          <w:trHeight w:val="1452"/>
        </w:trPr>
        <w:tc>
          <w:tcPr>
            <w:tcW w:w="2100" w:type="dxa"/>
            <w:vMerge w:val="restart"/>
            <w:tcBorders>
              <w:top w:val="nil"/>
              <w:left w:val="single" w:sz="4" w:space="0" w:color="auto"/>
              <w:bottom w:val="single" w:sz="4" w:space="0" w:color="000000"/>
              <w:right w:val="single" w:sz="4" w:space="0" w:color="auto"/>
            </w:tcBorders>
            <w:shd w:val="clear" w:color="auto" w:fill="auto"/>
            <w:noWrap/>
            <w:hideMark/>
          </w:tcPr>
          <w:p w14:paraId="2CBBDCF0"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xml:space="preserve">Hilde </w:t>
            </w:r>
            <w:proofErr w:type="spellStart"/>
            <w:r w:rsidRPr="003E4958">
              <w:rPr>
                <w:rFonts w:ascii="Verdana" w:hAnsi="Verdana" w:cs="Calibri"/>
                <w:color w:val="000000"/>
                <w:sz w:val="20"/>
                <w:szCs w:val="20"/>
                <w:lang w:val="nl-BE" w:eastAsia="nl-BE"/>
              </w:rPr>
              <w:t>Crevits</w:t>
            </w:r>
            <w:proofErr w:type="spellEnd"/>
          </w:p>
        </w:tc>
        <w:tc>
          <w:tcPr>
            <w:tcW w:w="2300" w:type="dxa"/>
            <w:tcBorders>
              <w:top w:val="nil"/>
              <w:left w:val="nil"/>
              <w:bottom w:val="single" w:sz="4" w:space="0" w:color="auto"/>
              <w:right w:val="single" w:sz="4" w:space="0" w:color="auto"/>
            </w:tcBorders>
            <w:shd w:val="clear" w:color="auto" w:fill="auto"/>
            <w:hideMark/>
          </w:tcPr>
          <w:p w14:paraId="3E17AEF1" w14:textId="77777777" w:rsidR="003E4958" w:rsidRPr="003E4958" w:rsidRDefault="003E4958" w:rsidP="003E4958">
            <w:pPr>
              <w:rPr>
                <w:rFonts w:ascii="Verdana" w:hAnsi="Verdana" w:cs="Calibri"/>
                <w:color w:val="000000"/>
                <w:sz w:val="20"/>
                <w:szCs w:val="20"/>
                <w:lang w:val="nl-BE" w:eastAsia="nl-BE"/>
              </w:rPr>
            </w:pPr>
            <w:proofErr w:type="spellStart"/>
            <w:r w:rsidRPr="003E4958">
              <w:rPr>
                <w:rFonts w:ascii="Verdana" w:hAnsi="Verdana" w:cs="Calibri"/>
                <w:color w:val="000000"/>
                <w:sz w:val="20"/>
                <w:szCs w:val="20"/>
                <w:lang w:val="nl-BE" w:eastAsia="nl-BE"/>
              </w:rPr>
              <w:t>Agion</w:t>
            </w:r>
            <w:proofErr w:type="spellEnd"/>
          </w:p>
        </w:tc>
        <w:tc>
          <w:tcPr>
            <w:tcW w:w="2598" w:type="dxa"/>
            <w:tcBorders>
              <w:top w:val="nil"/>
              <w:left w:val="nil"/>
              <w:bottom w:val="single" w:sz="4" w:space="0" w:color="auto"/>
              <w:right w:val="single" w:sz="4" w:space="0" w:color="auto"/>
            </w:tcBorders>
            <w:shd w:val="clear" w:color="auto" w:fill="auto"/>
            <w:hideMark/>
          </w:tcPr>
          <w:p w14:paraId="2D9F1F88"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Het volledige budget van 14.000.000 euro werd toegewezen. Hiervan werd 1.948.000 euro in 2017 vereffend.</w:t>
            </w:r>
          </w:p>
        </w:tc>
        <w:tc>
          <w:tcPr>
            <w:tcW w:w="2274" w:type="dxa"/>
            <w:tcBorders>
              <w:top w:val="nil"/>
              <w:left w:val="nil"/>
              <w:bottom w:val="single" w:sz="4" w:space="0" w:color="auto"/>
              <w:right w:val="single" w:sz="4" w:space="0" w:color="auto"/>
            </w:tcBorders>
            <w:shd w:val="clear" w:color="auto" w:fill="auto"/>
            <w:hideMark/>
          </w:tcPr>
          <w:p w14:paraId="4C895EED"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Er werd van het budget van 2018 tot juli 2.375.000 euro toegewezen.</w:t>
            </w:r>
          </w:p>
        </w:tc>
      </w:tr>
      <w:tr w:rsidR="003E4958" w:rsidRPr="003E4958" w14:paraId="2EACCBD6" w14:textId="77777777" w:rsidTr="002F60F8">
        <w:trPr>
          <w:trHeight w:val="2016"/>
        </w:trPr>
        <w:tc>
          <w:tcPr>
            <w:tcW w:w="2100" w:type="dxa"/>
            <w:vMerge/>
            <w:tcBorders>
              <w:top w:val="nil"/>
              <w:left w:val="single" w:sz="4" w:space="0" w:color="auto"/>
              <w:bottom w:val="single" w:sz="4" w:space="0" w:color="000000"/>
              <w:right w:val="single" w:sz="4" w:space="0" w:color="auto"/>
            </w:tcBorders>
            <w:hideMark/>
          </w:tcPr>
          <w:p w14:paraId="4D05490A" w14:textId="77777777" w:rsidR="003E4958" w:rsidRPr="003E4958" w:rsidRDefault="003E4958" w:rsidP="003E4958">
            <w:pPr>
              <w:rPr>
                <w:rFonts w:ascii="Verdana" w:hAnsi="Verdana" w:cs="Calibri"/>
                <w:color w:val="000000"/>
                <w:sz w:val="20"/>
                <w:szCs w:val="20"/>
                <w:lang w:val="nl-BE" w:eastAsia="nl-BE"/>
              </w:rPr>
            </w:pPr>
          </w:p>
        </w:tc>
        <w:tc>
          <w:tcPr>
            <w:tcW w:w="2300" w:type="dxa"/>
            <w:tcBorders>
              <w:top w:val="nil"/>
              <w:left w:val="nil"/>
              <w:bottom w:val="single" w:sz="4" w:space="0" w:color="auto"/>
              <w:right w:val="single" w:sz="4" w:space="0" w:color="auto"/>
            </w:tcBorders>
            <w:shd w:val="clear" w:color="auto" w:fill="auto"/>
            <w:hideMark/>
          </w:tcPr>
          <w:p w14:paraId="5ECFF613"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GO!</w:t>
            </w:r>
          </w:p>
        </w:tc>
        <w:tc>
          <w:tcPr>
            <w:tcW w:w="2598" w:type="dxa"/>
            <w:tcBorders>
              <w:top w:val="nil"/>
              <w:left w:val="nil"/>
              <w:bottom w:val="single" w:sz="4" w:space="0" w:color="auto"/>
              <w:right w:val="single" w:sz="4" w:space="0" w:color="auto"/>
            </w:tcBorders>
            <w:shd w:val="clear" w:color="auto" w:fill="auto"/>
            <w:hideMark/>
          </w:tcPr>
          <w:p w14:paraId="6B2010E4"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Door vertraging in de opmaak van de technische dossiers en de aanbestedingsprocedure werd in 2017 enkel 713.000 euro vereffend.</w:t>
            </w:r>
          </w:p>
        </w:tc>
        <w:tc>
          <w:tcPr>
            <w:tcW w:w="2274" w:type="dxa"/>
            <w:tcBorders>
              <w:top w:val="nil"/>
              <w:left w:val="nil"/>
              <w:bottom w:val="single" w:sz="4" w:space="0" w:color="auto"/>
              <w:right w:val="single" w:sz="4" w:space="0" w:color="auto"/>
            </w:tcBorders>
            <w:shd w:val="clear" w:color="auto" w:fill="auto"/>
            <w:hideMark/>
          </w:tcPr>
          <w:p w14:paraId="4834DA70"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xml:space="preserve">Er werd van het budget 2017 en </w:t>
            </w:r>
            <w:r w:rsidR="00E4058C">
              <w:rPr>
                <w:rFonts w:ascii="Verdana" w:hAnsi="Verdana" w:cs="Calibri"/>
                <w:color w:val="000000"/>
                <w:sz w:val="20"/>
                <w:szCs w:val="20"/>
                <w:lang w:val="nl-BE" w:eastAsia="nl-BE"/>
              </w:rPr>
              <w:t>2018 tot juli 342.894 euro uit</w:t>
            </w:r>
            <w:r w:rsidRPr="003E4958">
              <w:rPr>
                <w:rFonts w:ascii="Verdana" w:hAnsi="Verdana" w:cs="Calibri"/>
                <w:color w:val="000000"/>
                <w:sz w:val="20"/>
                <w:szCs w:val="20"/>
                <w:lang w:val="nl-BE" w:eastAsia="nl-BE"/>
              </w:rPr>
              <w:t>gegeven.</w:t>
            </w:r>
          </w:p>
        </w:tc>
      </w:tr>
      <w:tr w:rsidR="003E4958" w:rsidRPr="003E4958" w14:paraId="6BDB88D6" w14:textId="77777777" w:rsidTr="002F60F8">
        <w:trPr>
          <w:trHeight w:val="3168"/>
        </w:trPr>
        <w:tc>
          <w:tcPr>
            <w:tcW w:w="2100" w:type="dxa"/>
            <w:vMerge/>
            <w:tcBorders>
              <w:top w:val="nil"/>
              <w:left w:val="single" w:sz="4" w:space="0" w:color="auto"/>
              <w:bottom w:val="single" w:sz="4" w:space="0" w:color="000000"/>
              <w:right w:val="single" w:sz="4" w:space="0" w:color="auto"/>
            </w:tcBorders>
            <w:hideMark/>
          </w:tcPr>
          <w:p w14:paraId="36149FB8" w14:textId="77777777" w:rsidR="003E4958" w:rsidRPr="003E4958" w:rsidRDefault="003E4958" w:rsidP="003E4958">
            <w:pPr>
              <w:rPr>
                <w:rFonts w:ascii="Verdana" w:hAnsi="Verdana" w:cs="Calibri"/>
                <w:color w:val="000000"/>
                <w:sz w:val="20"/>
                <w:szCs w:val="20"/>
                <w:lang w:val="nl-BE" w:eastAsia="nl-BE"/>
              </w:rPr>
            </w:pPr>
          </w:p>
        </w:tc>
        <w:tc>
          <w:tcPr>
            <w:tcW w:w="2300" w:type="dxa"/>
            <w:tcBorders>
              <w:top w:val="nil"/>
              <w:left w:val="nil"/>
              <w:bottom w:val="single" w:sz="4" w:space="0" w:color="auto"/>
              <w:right w:val="single" w:sz="4" w:space="0" w:color="auto"/>
            </w:tcBorders>
            <w:shd w:val="clear" w:color="auto" w:fill="auto"/>
            <w:hideMark/>
          </w:tcPr>
          <w:p w14:paraId="50401A8D"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fonds Hoger Onderwijs</w:t>
            </w:r>
          </w:p>
        </w:tc>
        <w:tc>
          <w:tcPr>
            <w:tcW w:w="2598" w:type="dxa"/>
            <w:tcBorders>
              <w:top w:val="nil"/>
              <w:left w:val="nil"/>
              <w:bottom w:val="single" w:sz="4" w:space="0" w:color="auto"/>
              <w:right w:val="single" w:sz="4" w:space="0" w:color="auto"/>
            </w:tcBorders>
            <w:shd w:val="clear" w:color="auto" w:fill="auto"/>
            <w:hideMark/>
          </w:tcPr>
          <w:p w14:paraId="464782B7"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De middelen werden pas eind 2017 vrijgegeven zodat betaling op deze middelen in 2018 werden gepland.</w:t>
            </w:r>
            <w:r w:rsidRPr="003E4958">
              <w:rPr>
                <w:rFonts w:ascii="Verdana" w:hAnsi="Verdana" w:cs="Calibri"/>
                <w:color w:val="000000"/>
                <w:sz w:val="20"/>
                <w:szCs w:val="20"/>
                <w:lang w:val="nl-BE" w:eastAsia="nl-BE"/>
              </w:rPr>
              <w:br/>
              <w:t xml:space="preserve"> </w:t>
            </w:r>
          </w:p>
        </w:tc>
        <w:tc>
          <w:tcPr>
            <w:tcW w:w="2274" w:type="dxa"/>
            <w:tcBorders>
              <w:top w:val="nil"/>
              <w:left w:val="nil"/>
              <w:bottom w:val="single" w:sz="4" w:space="0" w:color="auto"/>
              <w:right w:val="single" w:sz="4" w:space="0" w:color="auto"/>
            </w:tcBorders>
            <w:shd w:val="clear" w:color="auto" w:fill="auto"/>
            <w:hideMark/>
          </w:tcPr>
          <w:p w14:paraId="406E8B1C"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50% van de voorziene middelen 2017 en 2018 werd begin april als voorschot uitbetaald (5.921.795 euro).</w:t>
            </w:r>
            <w:r w:rsidRPr="003E4958">
              <w:rPr>
                <w:rFonts w:ascii="Verdana" w:hAnsi="Verdana" w:cs="Calibri"/>
                <w:color w:val="000000"/>
                <w:sz w:val="20"/>
                <w:szCs w:val="20"/>
                <w:lang w:val="nl-BE" w:eastAsia="nl-BE"/>
              </w:rPr>
              <w:br/>
              <w:t>Daarnaast werd factuur voor inregeling van ketels voor 1 hogeschool betaald (4.800 euro).</w:t>
            </w:r>
          </w:p>
        </w:tc>
      </w:tr>
      <w:tr w:rsidR="003E4958" w:rsidRPr="003E4958" w14:paraId="007296B4" w14:textId="77777777" w:rsidTr="002F60F8">
        <w:trPr>
          <w:trHeight w:val="1992"/>
        </w:trPr>
        <w:tc>
          <w:tcPr>
            <w:tcW w:w="2100" w:type="dxa"/>
            <w:vMerge/>
            <w:tcBorders>
              <w:top w:val="nil"/>
              <w:left w:val="single" w:sz="4" w:space="0" w:color="auto"/>
              <w:bottom w:val="single" w:sz="4" w:space="0" w:color="000000"/>
              <w:right w:val="single" w:sz="4" w:space="0" w:color="auto"/>
            </w:tcBorders>
            <w:hideMark/>
          </w:tcPr>
          <w:p w14:paraId="601D6783" w14:textId="77777777" w:rsidR="003E4958" w:rsidRPr="003E4958" w:rsidRDefault="003E4958" w:rsidP="003E4958">
            <w:pPr>
              <w:rPr>
                <w:rFonts w:ascii="Verdana" w:hAnsi="Verdana" w:cs="Calibri"/>
                <w:color w:val="000000"/>
                <w:sz w:val="20"/>
                <w:szCs w:val="20"/>
                <w:lang w:val="nl-BE" w:eastAsia="nl-BE"/>
              </w:rPr>
            </w:pPr>
          </w:p>
        </w:tc>
        <w:tc>
          <w:tcPr>
            <w:tcW w:w="2300" w:type="dxa"/>
            <w:tcBorders>
              <w:top w:val="nil"/>
              <w:left w:val="nil"/>
              <w:bottom w:val="single" w:sz="4" w:space="0" w:color="auto"/>
              <w:right w:val="single" w:sz="4" w:space="0" w:color="auto"/>
            </w:tcBorders>
            <w:shd w:val="clear" w:color="auto" w:fill="auto"/>
            <w:hideMark/>
          </w:tcPr>
          <w:p w14:paraId="6318EA79"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fonds departement Onderwijs</w:t>
            </w:r>
          </w:p>
        </w:tc>
        <w:tc>
          <w:tcPr>
            <w:tcW w:w="2598" w:type="dxa"/>
            <w:tcBorders>
              <w:top w:val="nil"/>
              <w:left w:val="nil"/>
              <w:bottom w:val="single" w:sz="4" w:space="0" w:color="auto"/>
              <w:right w:val="single" w:sz="4" w:space="0" w:color="auto"/>
            </w:tcBorders>
            <w:shd w:val="clear" w:color="auto" w:fill="auto"/>
            <w:hideMark/>
          </w:tcPr>
          <w:p w14:paraId="4DE814A6"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90% van het vastgelegde bedrag voor STEM-klimaatoproep werd uitbetaald (336.972 euro).</w:t>
            </w:r>
          </w:p>
        </w:tc>
        <w:tc>
          <w:tcPr>
            <w:tcW w:w="2274" w:type="dxa"/>
            <w:tcBorders>
              <w:top w:val="nil"/>
              <w:left w:val="nil"/>
              <w:bottom w:val="single" w:sz="4" w:space="0" w:color="auto"/>
              <w:right w:val="single" w:sz="4" w:space="0" w:color="auto"/>
            </w:tcBorders>
            <w:shd w:val="clear" w:color="auto" w:fill="auto"/>
            <w:hideMark/>
          </w:tcPr>
          <w:p w14:paraId="5B6D0556"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40% van het vastgelegde bedrag 2017 voor klimaattrajecten op schoolniveau werd uitbetaald (137.459 euro).</w:t>
            </w:r>
          </w:p>
        </w:tc>
      </w:tr>
      <w:tr w:rsidR="003E4958" w:rsidRPr="003E4958" w14:paraId="3D0C41F5" w14:textId="77777777" w:rsidTr="002F60F8">
        <w:trPr>
          <w:trHeight w:val="288"/>
        </w:trPr>
        <w:tc>
          <w:tcPr>
            <w:tcW w:w="2100" w:type="dxa"/>
            <w:tcBorders>
              <w:top w:val="nil"/>
              <w:left w:val="single" w:sz="4" w:space="0" w:color="auto"/>
              <w:bottom w:val="single" w:sz="4" w:space="0" w:color="auto"/>
              <w:right w:val="single" w:sz="4" w:space="0" w:color="auto"/>
            </w:tcBorders>
            <w:shd w:val="clear" w:color="auto" w:fill="auto"/>
            <w:noWrap/>
            <w:hideMark/>
          </w:tcPr>
          <w:p w14:paraId="470C1E6E"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xml:space="preserve">Jo </w:t>
            </w:r>
            <w:proofErr w:type="spellStart"/>
            <w:r w:rsidRPr="003E4958">
              <w:rPr>
                <w:rFonts w:ascii="Verdana" w:hAnsi="Verdana" w:cs="Calibri"/>
                <w:color w:val="000000"/>
                <w:sz w:val="20"/>
                <w:szCs w:val="20"/>
                <w:lang w:val="nl-BE" w:eastAsia="nl-BE"/>
              </w:rPr>
              <w:t>Vandeurzen</w:t>
            </w:r>
            <w:proofErr w:type="spellEnd"/>
          </w:p>
        </w:tc>
        <w:tc>
          <w:tcPr>
            <w:tcW w:w="2300" w:type="dxa"/>
            <w:tcBorders>
              <w:top w:val="nil"/>
              <w:left w:val="nil"/>
              <w:bottom w:val="single" w:sz="4" w:space="0" w:color="auto"/>
              <w:right w:val="single" w:sz="4" w:space="0" w:color="auto"/>
            </w:tcBorders>
            <w:shd w:val="clear" w:color="auto" w:fill="auto"/>
            <w:hideMark/>
          </w:tcPr>
          <w:p w14:paraId="36F82DCA"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VIPA</w:t>
            </w:r>
          </w:p>
        </w:tc>
        <w:tc>
          <w:tcPr>
            <w:tcW w:w="2598" w:type="dxa"/>
            <w:tcBorders>
              <w:top w:val="nil"/>
              <w:left w:val="nil"/>
              <w:bottom w:val="single" w:sz="4" w:space="0" w:color="auto"/>
              <w:right w:val="single" w:sz="4" w:space="0" w:color="auto"/>
            </w:tcBorders>
            <w:shd w:val="clear" w:color="auto" w:fill="auto"/>
            <w:noWrap/>
            <w:hideMark/>
          </w:tcPr>
          <w:p w14:paraId="6A017CCA"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0</w:t>
            </w:r>
          </w:p>
        </w:tc>
        <w:tc>
          <w:tcPr>
            <w:tcW w:w="2274" w:type="dxa"/>
            <w:tcBorders>
              <w:top w:val="nil"/>
              <w:left w:val="nil"/>
              <w:bottom w:val="single" w:sz="4" w:space="0" w:color="auto"/>
              <w:right w:val="single" w:sz="4" w:space="0" w:color="auto"/>
            </w:tcBorders>
            <w:shd w:val="clear" w:color="auto" w:fill="auto"/>
            <w:noWrap/>
            <w:hideMark/>
          </w:tcPr>
          <w:p w14:paraId="561D4C7D"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2.057.000</w:t>
            </w:r>
          </w:p>
        </w:tc>
      </w:tr>
      <w:tr w:rsidR="003E4958" w:rsidRPr="003E4958" w14:paraId="2064D565" w14:textId="77777777" w:rsidTr="002F60F8">
        <w:trPr>
          <w:trHeight w:val="4896"/>
        </w:trPr>
        <w:tc>
          <w:tcPr>
            <w:tcW w:w="2100" w:type="dxa"/>
            <w:tcBorders>
              <w:top w:val="nil"/>
              <w:left w:val="single" w:sz="4" w:space="0" w:color="auto"/>
              <w:bottom w:val="single" w:sz="4" w:space="0" w:color="auto"/>
              <w:right w:val="single" w:sz="4" w:space="0" w:color="auto"/>
            </w:tcBorders>
            <w:shd w:val="clear" w:color="auto" w:fill="auto"/>
            <w:noWrap/>
            <w:hideMark/>
          </w:tcPr>
          <w:p w14:paraId="1A4B3916"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Sven Gatz</w:t>
            </w:r>
          </w:p>
        </w:tc>
        <w:tc>
          <w:tcPr>
            <w:tcW w:w="2300" w:type="dxa"/>
            <w:tcBorders>
              <w:top w:val="nil"/>
              <w:left w:val="nil"/>
              <w:bottom w:val="single" w:sz="4" w:space="0" w:color="auto"/>
              <w:right w:val="single" w:sz="4" w:space="0" w:color="auto"/>
            </w:tcBorders>
            <w:shd w:val="clear" w:color="auto" w:fill="auto"/>
            <w:noWrap/>
            <w:hideMark/>
          </w:tcPr>
          <w:p w14:paraId="52D9B5BE" w14:textId="77777777" w:rsidR="003E4958" w:rsidRPr="003E4958" w:rsidRDefault="003E4958" w:rsidP="003E4958">
            <w:pPr>
              <w:rPr>
                <w:rFonts w:ascii="Verdana" w:hAnsi="Verdana" w:cs="Calibri"/>
                <w:color w:val="000000"/>
                <w:sz w:val="20"/>
                <w:szCs w:val="20"/>
                <w:lang w:val="nl-BE" w:eastAsia="nl-BE"/>
              </w:rPr>
            </w:pPr>
            <w:proofErr w:type="spellStart"/>
            <w:r w:rsidRPr="003E4958">
              <w:rPr>
                <w:rFonts w:ascii="Verdana" w:hAnsi="Verdana" w:cs="Calibri"/>
                <w:color w:val="000000"/>
                <w:sz w:val="20"/>
                <w:szCs w:val="20"/>
                <w:lang w:val="nl-BE" w:eastAsia="nl-BE"/>
              </w:rPr>
              <w:t>FoCi</w:t>
            </w:r>
            <w:proofErr w:type="spellEnd"/>
          </w:p>
        </w:tc>
        <w:tc>
          <w:tcPr>
            <w:tcW w:w="2598" w:type="dxa"/>
            <w:tcBorders>
              <w:top w:val="nil"/>
              <w:left w:val="nil"/>
              <w:bottom w:val="single" w:sz="4" w:space="0" w:color="auto"/>
              <w:right w:val="single" w:sz="4" w:space="0" w:color="auto"/>
            </w:tcBorders>
            <w:shd w:val="clear" w:color="auto" w:fill="auto"/>
            <w:hideMark/>
          </w:tcPr>
          <w:p w14:paraId="051E0F12" w14:textId="77777777" w:rsidR="003E4958" w:rsidRPr="00726D18" w:rsidRDefault="00967832" w:rsidP="00967832">
            <w:pPr>
              <w:rPr>
                <w:rFonts w:ascii="Verdana" w:hAnsi="Verdana" w:cs="Calibri"/>
                <w:sz w:val="20"/>
                <w:szCs w:val="20"/>
                <w:lang w:val="nl-BE" w:eastAsia="nl-BE"/>
              </w:rPr>
            </w:pPr>
            <w:r w:rsidRPr="00726D18">
              <w:rPr>
                <w:rFonts w:ascii="Verdana" w:hAnsi="Verdana" w:cs="Calibri"/>
                <w:sz w:val="20"/>
                <w:szCs w:val="20"/>
                <w:lang w:val="nl-BE" w:eastAsia="nl-BE"/>
              </w:rPr>
              <w:t>3.200.893 + 450.000</w:t>
            </w:r>
            <w:r w:rsidR="003E4958" w:rsidRPr="00726D18">
              <w:rPr>
                <w:rFonts w:ascii="Verdana" w:hAnsi="Verdana" w:cs="Calibri"/>
                <w:sz w:val="20"/>
                <w:szCs w:val="20"/>
                <w:lang w:val="nl-BE" w:eastAsia="nl-BE"/>
              </w:rPr>
              <w:br/>
            </w:r>
            <w:r w:rsidR="003E4958" w:rsidRPr="00726D18">
              <w:rPr>
                <w:rFonts w:ascii="Verdana" w:hAnsi="Verdana" w:cs="Calibri"/>
                <w:sz w:val="20"/>
                <w:szCs w:val="20"/>
                <w:lang w:val="nl-BE" w:eastAsia="nl-BE"/>
              </w:rPr>
              <w:br/>
            </w:r>
            <w:r w:rsidRPr="00726D18">
              <w:rPr>
                <w:rFonts w:ascii="Verdana" w:hAnsi="Verdana" w:cs="Calibri"/>
                <w:sz w:val="20"/>
                <w:szCs w:val="20"/>
                <w:lang w:val="nl-BE" w:eastAsia="nl-BE"/>
              </w:rPr>
              <w:t xml:space="preserve">3.200.893 </w:t>
            </w:r>
            <w:r w:rsidR="003E4958" w:rsidRPr="00726D18">
              <w:rPr>
                <w:rFonts w:ascii="Verdana" w:hAnsi="Verdana" w:cs="Calibri"/>
                <w:sz w:val="20"/>
                <w:szCs w:val="20"/>
                <w:lang w:val="nl-BE" w:eastAsia="nl-BE"/>
              </w:rPr>
              <w:t xml:space="preserve">euro aan investeringssubsidies voor energiemaatregelen voor bovenlokale gesubsidieerde infrastructuur en minstens </w:t>
            </w:r>
            <w:r w:rsidRPr="00726D18">
              <w:rPr>
                <w:rFonts w:ascii="Verdana" w:hAnsi="Verdana" w:cs="Calibri"/>
                <w:sz w:val="20"/>
                <w:szCs w:val="20"/>
                <w:lang w:val="nl-BE" w:eastAsia="nl-BE"/>
              </w:rPr>
              <w:t xml:space="preserve">450.000 </w:t>
            </w:r>
            <w:r w:rsidR="003E4958" w:rsidRPr="00726D18">
              <w:rPr>
                <w:rFonts w:ascii="Verdana" w:hAnsi="Verdana" w:cs="Calibri"/>
                <w:sz w:val="20"/>
                <w:szCs w:val="20"/>
                <w:lang w:val="nl-BE" w:eastAsia="nl-BE"/>
              </w:rPr>
              <w:t xml:space="preserve">euro aan energiebesparende maatregelen voor eigen infrastructuur (voor AB, Kaaitheater en </w:t>
            </w:r>
            <w:proofErr w:type="spellStart"/>
            <w:r w:rsidR="003E4958" w:rsidRPr="00726D18">
              <w:rPr>
                <w:rFonts w:ascii="Verdana" w:hAnsi="Verdana" w:cs="Calibri"/>
                <w:sz w:val="20"/>
                <w:szCs w:val="20"/>
                <w:lang w:val="nl-BE" w:eastAsia="nl-BE"/>
              </w:rPr>
              <w:t>Rosas</w:t>
            </w:r>
            <w:proofErr w:type="spellEnd"/>
            <w:r w:rsidR="003E4958" w:rsidRPr="00726D18">
              <w:rPr>
                <w:rFonts w:ascii="Verdana" w:hAnsi="Verdana" w:cs="Calibri"/>
                <w:sz w:val="20"/>
                <w:szCs w:val="20"/>
                <w:lang w:val="nl-BE" w:eastAsia="nl-BE"/>
              </w:rPr>
              <w:t>)</w:t>
            </w:r>
          </w:p>
        </w:tc>
        <w:tc>
          <w:tcPr>
            <w:tcW w:w="2274" w:type="dxa"/>
            <w:tcBorders>
              <w:top w:val="nil"/>
              <w:left w:val="nil"/>
              <w:bottom w:val="single" w:sz="4" w:space="0" w:color="auto"/>
              <w:right w:val="single" w:sz="4" w:space="0" w:color="auto"/>
            </w:tcBorders>
            <w:shd w:val="clear" w:color="auto" w:fill="auto"/>
            <w:hideMark/>
          </w:tcPr>
          <w:p w14:paraId="6D34DF3B" w14:textId="77777777" w:rsidR="003E4958" w:rsidRPr="00726D18" w:rsidRDefault="00967832" w:rsidP="00967832">
            <w:pPr>
              <w:rPr>
                <w:rFonts w:ascii="Verdana" w:hAnsi="Verdana" w:cs="Calibri"/>
                <w:sz w:val="20"/>
                <w:szCs w:val="20"/>
                <w:lang w:val="nl-BE" w:eastAsia="nl-BE"/>
              </w:rPr>
            </w:pPr>
            <w:r w:rsidRPr="00726D18">
              <w:rPr>
                <w:rFonts w:ascii="Verdana" w:hAnsi="Verdana" w:cs="Calibri"/>
                <w:sz w:val="20"/>
                <w:szCs w:val="20"/>
                <w:lang w:val="nl-BE" w:eastAsia="nl-BE"/>
              </w:rPr>
              <w:t>5.305.704 + 450.000</w:t>
            </w:r>
            <w:r w:rsidR="003E4958" w:rsidRPr="00726D18">
              <w:rPr>
                <w:rFonts w:ascii="Verdana" w:hAnsi="Verdana" w:cs="Calibri"/>
                <w:sz w:val="20"/>
                <w:szCs w:val="20"/>
                <w:lang w:val="nl-BE" w:eastAsia="nl-BE"/>
              </w:rPr>
              <w:br/>
            </w:r>
            <w:r w:rsidR="003E4958" w:rsidRPr="00726D18">
              <w:rPr>
                <w:rFonts w:ascii="Verdana" w:hAnsi="Verdana" w:cs="Calibri"/>
                <w:sz w:val="20"/>
                <w:szCs w:val="20"/>
                <w:lang w:val="nl-BE" w:eastAsia="nl-BE"/>
              </w:rPr>
              <w:br/>
            </w:r>
            <w:r w:rsidRPr="00726D18">
              <w:rPr>
                <w:rFonts w:ascii="Verdana" w:hAnsi="Verdana" w:cs="Calibri"/>
                <w:sz w:val="20"/>
                <w:szCs w:val="20"/>
                <w:lang w:val="nl-BE" w:eastAsia="nl-BE"/>
              </w:rPr>
              <w:t xml:space="preserve">5.305.704 </w:t>
            </w:r>
            <w:r w:rsidR="003E4958" w:rsidRPr="00726D18">
              <w:rPr>
                <w:rFonts w:ascii="Verdana" w:hAnsi="Verdana" w:cs="Calibri"/>
                <w:sz w:val="20"/>
                <w:szCs w:val="20"/>
                <w:lang w:val="nl-BE" w:eastAsia="nl-BE"/>
              </w:rPr>
              <w:t xml:space="preserve">euro aan investeringssubsidies voor energiemaatregelen voor bovenlokale gesubsidieerde infrastructuur en minstens </w:t>
            </w:r>
            <w:r w:rsidRPr="00726D18">
              <w:rPr>
                <w:rFonts w:ascii="Verdana" w:hAnsi="Verdana" w:cs="Calibri"/>
                <w:sz w:val="20"/>
                <w:szCs w:val="20"/>
                <w:lang w:val="nl-BE" w:eastAsia="nl-BE"/>
              </w:rPr>
              <w:t xml:space="preserve">450.000 </w:t>
            </w:r>
            <w:r w:rsidR="003E4958" w:rsidRPr="00726D18">
              <w:rPr>
                <w:rFonts w:ascii="Verdana" w:hAnsi="Verdana" w:cs="Calibri"/>
                <w:sz w:val="20"/>
                <w:szCs w:val="20"/>
                <w:lang w:val="nl-BE" w:eastAsia="nl-BE"/>
              </w:rPr>
              <w:t>euro aan energiebesparende maatregelen voor eigen infrastructuur (</w:t>
            </w:r>
            <w:proofErr w:type="spellStart"/>
            <w:r w:rsidR="003E4958" w:rsidRPr="00726D18">
              <w:rPr>
                <w:rFonts w:ascii="Verdana" w:hAnsi="Verdana" w:cs="Calibri"/>
                <w:sz w:val="20"/>
                <w:szCs w:val="20"/>
                <w:lang w:val="nl-BE" w:eastAsia="nl-BE"/>
              </w:rPr>
              <w:t>deSingel</w:t>
            </w:r>
            <w:proofErr w:type="spellEnd"/>
            <w:r w:rsidR="003E4958" w:rsidRPr="00726D18">
              <w:rPr>
                <w:rFonts w:ascii="Verdana" w:hAnsi="Verdana" w:cs="Calibri"/>
                <w:sz w:val="20"/>
                <w:szCs w:val="20"/>
                <w:lang w:val="nl-BE" w:eastAsia="nl-BE"/>
              </w:rPr>
              <w:t xml:space="preserve">, Vlaams Nederlands Huis, Felix De </w:t>
            </w:r>
            <w:proofErr w:type="spellStart"/>
            <w:r w:rsidR="003E4958" w:rsidRPr="00726D18">
              <w:rPr>
                <w:rFonts w:ascii="Verdana" w:hAnsi="Verdana" w:cs="Calibri"/>
                <w:sz w:val="20"/>
                <w:szCs w:val="20"/>
                <w:lang w:val="nl-BE" w:eastAsia="nl-BE"/>
              </w:rPr>
              <w:t>Boeck</w:t>
            </w:r>
            <w:proofErr w:type="spellEnd"/>
            <w:r w:rsidR="003E4958" w:rsidRPr="00726D18">
              <w:rPr>
                <w:rFonts w:ascii="Verdana" w:hAnsi="Verdana" w:cs="Calibri"/>
                <w:sz w:val="20"/>
                <w:szCs w:val="20"/>
                <w:lang w:val="nl-BE" w:eastAsia="nl-BE"/>
              </w:rPr>
              <w:t xml:space="preserve"> museum en de Brakke Grond)</w:t>
            </w:r>
          </w:p>
        </w:tc>
      </w:tr>
    </w:tbl>
    <w:p w14:paraId="575B3A03" w14:textId="77777777" w:rsidR="003E4958" w:rsidRPr="003E4958" w:rsidRDefault="003E4958" w:rsidP="003E4958">
      <w:pPr>
        <w:jc w:val="both"/>
        <w:rPr>
          <w:rFonts w:ascii="Verdana" w:hAnsi="Verdana"/>
          <w:iCs/>
          <w:sz w:val="20"/>
          <w:szCs w:val="20"/>
          <w:lang w:val="nl-BE"/>
        </w:rPr>
      </w:pPr>
    </w:p>
    <w:p w14:paraId="61CD7960" w14:textId="77777777" w:rsidR="003E4958" w:rsidRPr="003E4958" w:rsidRDefault="003E4958" w:rsidP="003E4958">
      <w:pPr>
        <w:jc w:val="both"/>
        <w:rPr>
          <w:rFonts w:ascii="Verdana" w:hAnsi="Verdana"/>
          <w:iCs/>
          <w:sz w:val="20"/>
          <w:szCs w:val="20"/>
          <w:lang w:val="nl-BE"/>
        </w:rPr>
      </w:pPr>
    </w:p>
    <w:p w14:paraId="22B6547C" w14:textId="77777777" w:rsidR="003E4958" w:rsidRPr="003E4958" w:rsidRDefault="003E4958" w:rsidP="003E4958">
      <w:pPr>
        <w:jc w:val="both"/>
        <w:rPr>
          <w:rFonts w:ascii="Verdana" w:hAnsi="Verdana"/>
          <w:iCs/>
          <w:sz w:val="20"/>
          <w:szCs w:val="20"/>
          <w:lang w:val="nl-BE"/>
        </w:rPr>
      </w:pPr>
    </w:p>
    <w:p w14:paraId="47D3CF25" w14:textId="77777777" w:rsidR="003E4958" w:rsidRPr="003E4958" w:rsidRDefault="003E4958" w:rsidP="003E4958">
      <w:pPr>
        <w:jc w:val="both"/>
        <w:rPr>
          <w:rFonts w:ascii="Verdana" w:hAnsi="Verdana"/>
          <w:iCs/>
          <w:sz w:val="20"/>
          <w:szCs w:val="20"/>
        </w:rPr>
      </w:pPr>
    </w:p>
    <w:p w14:paraId="23BE9DD4" w14:textId="77777777" w:rsidR="003E4958" w:rsidRPr="003E4958" w:rsidRDefault="003E4958" w:rsidP="003E4958">
      <w:pPr>
        <w:rPr>
          <w:rFonts w:ascii="Verdana" w:hAnsi="Verdana"/>
          <w:iCs/>
          <w:sz w:val="20"/>
          <w:szCs w:val="20"/>
        </w:rPr>
      </w:pPr>
      <w:r w:rsidRPr="003E4958">
        <w:rPr>
          <w:rFonts w:ascii="Verdana" w:hAnsi="Verdana"/>
          <w:i/>
          <w:sz w:val="20"/>
          <w:szCs w:val="20"/>
        </w:rPr>
        <w:br w:type="page"/>
      </w:r>
    </w:p>
    <w:p w14:paraId="62B98A42" w14:textId="77777777" w:rsidR="003E4958" w:rsidRPr="003E4958" w:rsidRDefault="003E4958" w:rsidP="003E4958">
      <w:pPr>
        <w:rPr>
          <w:rFonts w:ascii="Verdana" w:hAnsi="Verdana"/>
          <w:i/>
          <w:sz w:val="20"/>
          <w:szCs w:val="20"/>
        </w:rPr>
        <w:sectPr w:rsidR="003E4958" w:rsidRPr="003E4958" w:rsidSect="00B86F27">
          <w:headerReference w:type="even" r:id="rId12"/>
          <w:footerReference w:type="even" r:id="rId13"/>
          <w:footerReference w:type="default" r:id="rId14"/>
          <w:headerReference w:type="first" r:id="rId15"/>
          <w:type w:val="continuous"/>
          <w:pgSz w:w="11906" w:h="16838" w:code="9"/>
          <w:pgMar w:top="1418" w:right="1418" w:bottom="1418" w:left="1418" w:header="709" w:footer="709" w:gutter="0"/>
          <w:cols w:space="708"/>
          <w:titlePg/>
          <w:docGrid w:linePitch="360"/>
        </w:sectPr>
      </w:pPr>
    </w:p>
    <w:p w14:paraId="02F9E151" w14:textId="77777777" w:rsidR="003E4958" w:rsidRPr="003E4958" w:rsidRDefault="003E4958" w:rsidP="003E4958">
      <w:pPr>
        <w:rPr>
          <w:rFonts w:ascii="Verdana" w:hAnsi="Verdana"/>
          <w:sz w:val="20"/>
          <w:szCs w:val="20"/>
        </w:rPr>
      </w:pPr>
      <w:r w:rsidRPr="003E4958">
        <w:rPr>
          <w:rFonts w:ascii="Verdana" w:hAnsi="Verdana"/>
          <w:sz w:val="20"/>
          <w:szCs w:val="20"/>
        </w:rPr>
        <w:lastRenderedPageBreak/>
        <w:t>5.</w:t>
      </w:r>
    </w:p>
    <w:tbl>
      <w:tblPr>
        <w:tblW w:w="13330" w:type="dxa"/>
        <w:tblInd w:w="65" w:type="dxa"/>
        <w:tblLayout w:type="fixed"/>
        <w:tblCellMar>
          <w:left w:w="70" w:type="dxa"/>
          <w:right w:w="70" w:type="dxa"/>
        </w:tblCellMar>
        <w:tblLook w:val="04A0" w:firstRow="1" w:lastRow="0" w:firstColumn="1" w:lastColumn="0" w:noHBand="0" w:noVBand="1"/>
      </w:tblPr>
      <w:tblGrid>
        <w:gridCol w:w="1682"/>
        <w:gridCol w:w="1584"/>
        <w:gridCol w:w="1544"/>
        <w:gridCol w:w="1176"/>
        <w:gridCol w:w="2152"/>
        <w:gridCol w:w="5192"/>
      </w:tblGrid>
      <w:tr w:rsidR="003E4958" w:rsidRPr="003E4958" w14:paraId="61CBE4FE" w14:textId="77777777" w:rsidTr="00B86F27">
        <w:trPr>
          <w:trHeight w:val="1512"/>
          <w:tblHeader/>
        </w:trPr>
        <w:tc>
          <w:tcPr>
            <w:tcW w:w="326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745A403" w14:textId="77777777" w:rsidR="003E4958" w:rsidRPr="003E4958" w:rsidRDefault="003E4958" w:rsidP="003E4958">
            <w:pPr>
              <w:rPr>
                <w:rFonts w:ascii="Verdana" w:hAnsi="Verdana" w:cs="Calibri"/>
                <w:b/>
                <w:color w:val="000000"/>
                <w:sz w:val="20"/>
                <w:szCs w:val="20"/>
                <w:lang w:val="nl-BE" w:eastAsia="nl-BE"/>
              </w:rPr>
            </w:pPr>
            <w:r w:rsidRPr="003E4958">
              <w:rPr>
                <w:rFonts w:ascii="Verdana" w:hAnsi="Verdana" w:cs="Calibri"/>
                <w:b/>
                <w:color w:val="000000"/>
                <w:sz w:val="20"/>
                <w:szCs w:val="20"/>
                <w:lang w:val="nl-BE" w:eastAsia="nl-BE"/>
              </w:rPr>
              <w:t>Minister</w:t>
            </w:r>
          </w:p>
        </w:tc>
        <w:tc>
          <w:tcPr>
            <w:tcW w:w="1544" w:type="dxa"/>
            <w:tcBorders>
              <w:top w:val="single" w:sz="4" w:space="0" w:color="auto"/>
              <w:left w:val="nil"/>
              <w:bottom w:val="single" w:sz="4" w:space="0" w:color="auto"/>
              <w:right w:val="single" w:sz="4" w:space="0" w:color="auto"/>
            </w:tcBorders>
            <w:shd w:val="clear" w:color="auto" w:fill="auto"/>
            <w:hideMark/>
          </w:tcPr>
          <w:p w14:paraId="55B1DAC9" w14:textId="77777777" w:rsidR="003E4958" w:rsidRPr="003E4958" w:rsidRDefault="003E4958" w:rsidP="003E4958">
            <w:pPr>
              <w:rPr>
                <w:rFonts w:ascii="Verdana" w:hAnsi="Verdana" w:cs="Calibri"/>
                <w:b/>
                <w:color w:val="000000"/>
                <w:sz w:val="20"/>
                <w:szCs w:val="20"/>
                <w:lang w:val="nl-BE" w:eastAsia="nl-BE"/>
              </w:rPr>
            </w:pPr>
            <w:r w:rsidRPr="003E4958">
              <w:rPr>
                <w:rFonts w:ascii="Verdana" w:hAnsi="Verdana" w:cs="Calibri"/>
                <w:b/>
                <w:color w:val="000000"/>
                <w:sz w:val="20"/>
                <w:szCs w:val="20"/>
                <w:lang w:val="nl-BE" w:eastAsia="nl-BE"/>
              </w:rPr>
              <w:t>Beschikbaar budget (antwoord schriftelijke vraag nr. 872 van 4 juli 2017)</w:t>
            </w:r>
          </w:p>
        </w:tc>
        <w:tc>
          <w:tcPr>
            <w:tcW w:w="1176" w:type="dxa"/>
            <w:tcBorders>
              <w:top w:val="single" w:sz="4" w:space="0" w:color="auto"/>
              <w:left w:val="nil"/>
              <w:bottom w:val="single" w:sz="4" w:space="0" w:color="auto"/>
              <w:right w:val="single" w:sz="4" w:space="0" w:color="auto"/>
            </w:tcBorders>
            <w:shd w:val="clear" w:color="auto" w:fill="auto"/>
            <w:hideMark/>
          </w:tcPr>
          <w:p w14:paraId="23233DBE" w14:textId="77777777" w:rsidR="003E4958" w:rsidRPr="003E4958" w:rsidRDefault="003E4958" w:rsidP="003E4958">
            <w:pPr>
              <w:rPr>
                <w:rFonts w:ascii="Verdana" w:hAnsi="Verdana" w:cs="Calibri"/>
                <w:b/>
                <w:color w:val="000000"/>
                <w:sz w:val="20"/>
                <w:szCs w:val="20"/>
                <w:lang w:val="nl-BE" w:eastAsia="nl-BE"/>
              </w:rPr>
            </w:pPr>
            <w:r w:rsidRPr="003E4958">
              <w:rPr>
                <w:rFonts w:ascii="Verdana" w:hAnsi="Verdana" w:cs="Calibri"/>
                <w:b/>
                <w:color w:val="000000"/>
                <w:sz w:val="20"/>
                <w:szCs w:val="20"/>
                <w:lang w:val="nl-BE" w:eastAsia="nl-BE"/>
              </w:rPr>
              <w:t>Budget 2018</w:t>
            </w:r>
          </w:p>
        </w:tc>
        <w:tc>
          <w:tcPr>
            <w:tcW w:w="2152" w:type="dxa"/>
            <w:tcBorders>
              <w:top w:val="single" w:sz="4" w:space="0" w:color="auto"/>
              <w:left w:val="nil"/>
              <w:bottom w:val="single" w:sz="4" w:space="0" w:color="auto"/>
              <w:right w:val="single" w:sz="4" w:space="0" w:color="auto"/>
            </w:tcBorders>
            <w:shd w:val="clear" w:color="auto" w:fill="auto"/>
            <w:hideMark/>
          </w:tcPr>
          <w:p w14:paraId="1A046B02" w14:textId="77777777" w:rsidR="003E4958" w:rsidRPr="003E4958" w:rsidRDefault="003E4958" w:rsidP="003E4958">
            <w:pPr>
              <w:rPr>
                <w:rFonts w:ascii="Verdana" w:hAnsi="Verdana" w:cs="Calibri"/>
                <w:b/>
                <w:color w:val="000000"/>
                <w:sz w:val="20"/>
                <w:szCs w:val="20"/>
                <w:lang w:val="nl-BE" w:eastAsia="nl-BE"/>
              </w:rPr>
            </w:pPr>
            <w:r w:rsidRPr="003E4958">
              <w:rPr>
                <w:rFonts w:ascii="Verdana" w:hAnsi="Verdana" w:cs="Calibri"/>
                <w:b/>
                <w:color w:val="000000"/>
                <w:sz w:val="20"/>
                <w:szCs w:val="20"/>
                <w:lang w:val="nl-BE" w:eastAsia="nl-BE"/>
              </w:rPr>
              <w:t>Aanwending 2018</w:t>
            </w:r>
          </w:p>
        </w:tc>
        <w:tc>
          <w:tcPr>
            <w:tcW w:w="5192" w:type="dxa"/>
            <w:tcBorders>
              <w:top w:val="single" w:sz="4" w:space="0" w:color="auto"/>
              <w:left w:val="nil"/>
              <w:bottom w:val="single" w:sz="4" w:space="0" w:color="auto"/>
              <w:right w:val="single" w:sz="4" w:space="0" w:color="auto"/>
            </w:tcBorders>
            <w:shd w:val="clear" w:color="auto" w:fill="auto"/>
            <w:hideMark/>
          </w:tcPr>
          <w:p w14:paraId="3689DC0E" w14:textId="77777777" w:rsidR="003E4958" w:rsidRPr="003E4958" w:rsidRDefault="003E4958" w:rsidP="003E4958">
            <w:pPr>
              <w:rPr>
                <w:rFonts w:ascii="Verdana" w:hAnsi="Verdana" w:cs="Calibri"/>
                <w:b/>
                <w:color w:val="000000"/>
                <w:sz w:val="20"/>
                <w:szCs w:val="20"/>
                <w:lang w:val="nl-BE" w:eastAsia="nl-BE"/>
              </w:rPr>
            </w:pPr>
            <w:r w:rsidRPr="003E4958">
              <w:rPr>
                <w:rFonts w:ascii="Verdana" w:hAnsi="Verdana" w:cs="Calibri"/>
                <w:b/>
                <w:color w:val="000000"/>
                <w:sz w:val="20"/>
                <w:szCs w:val="20"/>
                <w:lang w:val="nl-BE" w:eastAsia="nl-BE"/>
              </w:rPr>
              <w:t>Reden verschil</w:t>
            </w:r>
          </w:p>
        </w:tc>
      </w:tr>
      <w:tr w:rsidR="003E4958" w:rsidRPr="003E4958" w14:paraId="6AD493CA" w14:textId="77777777" w:rsidTr="00B86F27">
        <w:trPr>
          <w:trHeight w:val="612"/>
        </w:trPr>
        <w:tc>
          <w:tcPr>
            <w:tcW w:w="326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61CD14B"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Geert Bourgeois (internationale klimaatfinanciering)</w:t>
            </w:r>
          </w:p>
        </w:tc>
        <w:tc>
          <w:tcPr>
            <w:tcW w:w="1544" w:type="dxa"/>
            <w:tcBorders>
              <w:top w:val="nil"/>
              <w:left w:val="nil"/>
              <w:bottom w:val="single" w:sz="4" w:space="0" w:color="auto"/>
              <w:right w:val="single" w:sz="4" w:space="0" w:color="auto"/>
            </w:tcBorders>
            <w:shd w:val="clear" w:color="auto" w:fill="auto"/>
            <w:hideMark/>
          </w:tcPr>
          <w:p w14:paraId="7A960F19"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2,5 miljoen euro</w:t>
            </w:r>
          </w:p>
        </w:tc>
        <w:tc>
          <w:tcPr>
            <w:tcW w:w="1176" w:type="dxa"/>
            <w:tcBorders>
              <w:top w:val="nil"/>
              <w:left w:val="nil"/>
              <w:bottom w:val="single" w:sz="4" w:space="0" w:color="auto"/>
              <w:right w:val="single" w:sz="4" w:space="0" w:color="auto"/>
            </w:tcBorders>
            <w:shd w:val="clear" w:color="auto" w:fill="auto"/>
            <w:hideMark/>
          </w:tcPr>
          <w:p w14:paraId="69CE1EA7"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2,5 miljoen euro</w:t>
            </w:r>
          </w:p>
        </w:tc>
        <w:tc>
          <w:tcPr>
            <w:tcW w:w="2152" w:type="dxa"/>
            <w:tcBorders>
              <w:top w:val="nil"/>
              <w:left w:val="nil"/>
              <w:bottom w:val="single" w:sz="4" w:space="0" w:color="auto"/>
              <w:right w:val="single" w:sz="4" w:space="0" w:color="auto"/>
            </w:tcBorders>
            <w:shd w:val="clear" w:color="auto" w:fill="auto"/>
            <w:hideMark/>
          </w:tcPr>
          <w:p w14:paraId="237ACE27"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2,5 miljoen euro</w:t>
            </w:r>
          </w:p>
        </w:tc>
        <w:tc>
          <w:tcPr>
            <w:tcW w:w="5192" w:type="dxa"/>
            <w:tcBorders>
              <w:top w:val="nil"/>
              <w:left w:val="nil"/>
              <w:bottom w:val="single" w:sz="4" w:space="0" w:color="auto"/>
              <w:right w:val="single" w:sz="4" w:space="0" w:color="auto"/>
            </w:tcBorders>
            <w:shd w:val="clear" w:color="auto" w:fill="auto"/>
            <w:hideMark/>
          </w:tcPr>
          <w:p w14:paraId="39436DB5"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Geen verschil</w:t>
            </w:r>
          </w:p>
        </w:tc>
      </w:tr>
      <w:tr w:rsidR="003E4958" w:rsidRPr="003E4958" w14:paraId="5C82DA80" w14:textId="77777777" w:rsidTr="00B86F27">
        <w:trPr>
          <w:trHeight w:val="2545"/>
        </w:trPr>
        <w:tc>
          <w:tcPr>
            <w:tcW w:w="326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36A0D1"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xml:space="preserve">Hilde </w:t>
            </w:r>
            <w:proofErr w:type="spellStart"/>
            <w:r w:rsidRPr="003E4958">
              <w:rPr>
                <w:rFonts w:ascii="Verdana" w:hAnsi="Verdana" w:cs="Calibri"/>
                <w:color w:val="000000"/>
                <w:sz w:val="20"/>
                <w:szCs w:val="20"/>
                <w:lang w:val="nl-BE" w:eastAsia="nl-BE"/>
              </w:rPr>
              <w:t>Crevits</w:t>
            </w:r>
            <w:proofErr w:type="spellEnd"/>
            <w:r w:rsidRPr="003E4958">
              <w:rPr>
                <w:rFonts w:ascii="Verdana" w:hAnsi="Verdana" w:cs="Calibri"/>
                <w:color w:val="000000"/>
                <w:sz w:val="20"/>
                <w:szCs w:val="20"/>
                <w:lang w:val="nl-BE" w:eastAsia="nl-BE"/>
              </w:rPr>
              <w:t xml:space="preserve"> (energiebesparende investeringen in schoolgebouwen en voor educatie en sensibilisering inzake klimaatproblematiek)</w:t>
            </w:r>
          </w:p>
        </w:tc>
        <w:tc>
          <w:tcPr>
            <w:tcW w:w="1544" w:type="dxa"/>
            <w:tcBorders>
              <w:top w:val="nil"/>
              <w:left w:val="nil"/>
              <w:bottom w:val="single" w:sz="4" w:space="0" w:color="auto"/>
              <w:right w:val="single" w:sz="4" w:space="0" w:color="auto"/>
            </w:tcBorders>
            <w:shd w:val="clear" w:color="auto" w:fill="auto"/>
            <w:hideMark/>
          </w:tcPr>
          <w:p w14:paraId="62C47C9E"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18 miljoen euro</w:t>
            </w:r>
          </w:p>
        </w:tc>
        <w:tc>
          <w:tcPr>
            <w:tcW w:w="1176" w:type="dxa"/>
            <w:tcBorders>
              <w:top w:val="nil"/>
              <w:left w:val="nil"/>
              <w:bottom w:val="single" w:sz="4" w:space="0" w:color="auto"/>
              <w:right w:val="single" w:sz="4" w:space="0" w:color="auto"/>
            </w:tcBorders>
            <w:shd w:val="clear" w:color="auto" w:fill="auto"/>
            <w:hideMark/>
          </w:tcPr>
          <w:p w14:paraId="26ED9BA2"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21,3 miljoen euro</w:t>
            </w:r>
          </w:p>
        </w:tc>
        <w:tc>
          <w:tcPr>
            <w:tcW w:w="2152" w:type="dxa"/>
            <w:tcBorders>
              <w:top w:val="nil"/>
              <w:left w:val="nil"/>
              <w:bottom w:val="single" w:sz="4" w:space="0" w:color="auto"/>
              <w:right w:val="single" w:sz="4" w:space="0" w:color="auto"/>
            </w:tcBorders>
            <w:shd w:val="clear" w:color="auto" w:fill="auto"/>
            <w:hideMark/>
          </w:tcPr>
          <w:p w14:paraId="04784E5A"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15 miljoen euro</w:t>
            </w:r>
          </w:p>
        </w:tc>
        <w:tc>
          <w:tcPr>
            <w:tcW w:w="5192" w:type="dxa"/>
            <w:tcBorders>
              <w:top w:val="nil"/>
              <w:left w:val="nil"/>
              <w:bottom w:val="single" w:sz="4" w:space="0" w:color="auto"/>
              <w:right w:val="single" w:sz="4" w:space="0" w:color="auto"/>
            </w:tcBorders>
            <w:shd w:val="clear" w:color="auto" w:fill="auto"/>
            <w:hideMark/>
          </w:tcPr>
          <w:p w14:paraId="16628487"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Investeringsdossiers vragen enige voorbereiding. Vertraging in de opmaak van deze dossiers kunnen latere vastlegging tot gevolg hebben.</w:t>
            </w:r>
            <w:r w:rsidRPr="003E4958">
              <w:rPr>
                <w:rFonts w:ascii="Verdana" w:hAnsi="Verdana" w:cs="Calibri"/>
                <w:color w:val="000000"/>
                <w:sz w:val="20"/>
                <w:szCs w:val="20"/>
                <w:lang w:val="nl-BE" w:eastAsia="nl-BE"/>
              </w:rPr>
              <w:br/>
              <w:t>Een deel van de voorziene klimaatmiddelen worden betaald op basis van facturen,</w:t>
            </w:r>
            <w:r w:rsidR="00E4058C">
              <w:rPr>
                <w:rFonts w:ascii="Verdana" w:hAnsi="Verdana" w:cs="Calibri"/>
                <w:color w:val="000000"/>
                <w:sz w:val="20"/>
                <w:szCs w:val="20"/>
                <w:lang w:val="nl-BE" w:eastAsia="nl-BE"/>
              </w:rPr>
              <w:t xml:space="preserve"> </w:t>
            </w:r>
            <w:r w:rsidRPr="003E4958">
              <w:rPr>
                <w:rFonts w:ascii="Verdana" w:hAnsi="Verdana" w:cs="Calibri"/>
                <w:color w:val="000000"/>
                <w:sz w:val="20"/>
                <w:szCs w:val="20"/>
                <w:lang w:val="nl-BE" w:eastAsia="nl-BE"/>
              </w:rPr>
              <w:t>waarbij de vastlegging pas gebeurt na goedkeuring factuur. Het indienen van de facturen kan tot en met 2019. Het zwaartepunt van indienen wordt dan ook in het laatste jaar verwacht.</w:t>
            </w:r>
          </w:p>
        </w:tc>
      </w:tr>
      <w:tr w:rsidR="003E4958" w:rsidRPr="003E4958" w14:paraId="4613E6B5" w14:textId="77777777" w:rsidTr="00B86F27">
        <w:trPr>
          <w:trHeight w:val="3264"/>
        </w:trPr>
        <w:tc>
          <w:tcPr>
            <w:tcW w:w="326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30547D4"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Bart Tommelein</w:t>
            </w:r>
          </w:p>
        </w:tc>
        <w:tc>
          <w:tcPr>
            <w:tcW w:w="1544" w:type="dxa"/>
            <w:tcBorders>
              <w:top w:val="nil"/>
              <w:left w:val="nil"/>
              <w:bottom w:val="single" w:sz="4" w:space="0" w:color="auto"/>
              <w:right w:val="single" w:sz="4" w:space="0" w:color="auto"/>
            </w:tcBorders>
            <w:shd w:val="clear" w:color="auto" w:fill="auto"/>
            <w:hideMark/>
          </w:tcPr>
          <w:p w14:paraId="1CA15600"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15 miljoen euro</w:t>
            </w:r>
          </w:p>
        </w:tc>
        <w:tc>
          <w:tcPr>
            <w:tcW w:w="1176" w:type="dxa"/>
            <w:tcBorders>
              <w:top w:val="nil"/>
              <w:left w:val="nil"/>
              <w:bottom w:val="single" w:sz="4" w:space="0" w:color="auto"/>
              <w:right w:val="single" w:sz="4" w:space="0" w:color="auto"/>
            </w:tcBorders>
            <w:shd w:val="clear" w:color="auto" w:fill="auto"/>
            <w:hideMark/>
          </w:tcPr>
          <w:p w14:paraId="746D0A80"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15 miljoen euro</w:t>
            </w:r>
          </w:p>
        </w:tc>
        <w:tc>
          <w:tcPr>
            <w:tcW w:w="2152" w:type="dxa"/>
            <w:tcBorders>
              <w:top w:val="nil"/>
              <w:left w:val="nil"/>
              <w:bottom w:val="single" w:sz="4" w:space="0" w:color="auto"/>
              <w:right w:val="single" w:sz="4" w:space="0" w:color="auto"/>
            </w:tcBorders>
            <w:shd w:val="clear" w:color="auto" w:fill="auto"/>
            <w:hideMark/>
          </w:tcPr>
          <w:p w14:paraId="1638BBCD" w14:textId="2F4E9728" w:rsidR="003E4958" w:rsidRPr="003E4958" w:rsidRDefault="004663BC" w:rsidP="003E4958">
            <w:pPr>
              <w:rPr>
                <w:rFonts w:ascii="Verdana" w:hAnsi="Verdana" w:cs="Calibri"/>
                <w:color w:val="000000"/>
                <w:sz w:val="20"/>
                <w:szCs w:val="20"/>
                <w:lang w:val="nl-BE" w:eastAsia="nl-BE"/>
              </w:rPr>
            </w:pPr>
            <w:r>
              <w:rPr>
                <w:rFonts w:ascii="Verdana" w:hAnsi="Verdana" w:cs="Calibri"/>
                <w:color w:val="000000"/>
                <w:sz w:val="20"/>
                <w:szCs w:val="20"/>
                <w:lang w:val="nl-BE" w:eastAsia="nl-BE"/>
              </w:rPr>
              <w:t>9</w:t>
            </w:r>
            <w:r w:rsidR="003E4958" w:rsidRPr="003E4958">
              <w:rPr>
                <w:rFonts w:ascii="Verdana" w:hAnsi="Verdana" w:cs="Calibri"/>
                <w:color w:val="000000"/>
                <w:sz w:val="20"/>
                <w:szCs w:val="20"/>
                <w:lang w:val="nl-BE" w:eastAsia="nl-BE"/>
              </w:rPr>
              <w:t>,5 miljoen euro</w:t>
            </w:r>
          </w:p>
        </w:tc>
        <w:tc>
          <w:tcPr>
            <w:tcW w:w="5192" w:type="dxa"/>
            <w:tcBorders>
              <w:top w:val="nil"/>
              <w:left w:val="nil"/>
              <w:bottom w:val="single" w:sz="4" w:space="0" w:color="auto"/>
              <w:right w:val="single" w:sz="4" w:space="0" w:color="auto"/>
            </w:tcBorders>
            <w:shd w:val="clear" w:color="auto" w:fill="auto"/>
            <w:hideMark/>
          </w:tcPr>
          <w:p w14:paraId="19895F26"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Op het moment van antwoord op de schriftelijke vraag van 4 juli 2017 waren de begrotingsonderhandelingen 2018 nog niet afgerond en waren deze middelen nog niet bestemd. Op 16 maart 2018 heeft de Vlaamse Regering beslist een budget toe te kennen voor de realisatie van lokale energieprojecten. Uitgaven zijn voor eind 2018 voorzien. Het saldo wordt ov</w:t>
            </w:r>
            <w:r w:rsidR="00E4058C">
              <w:rPr>
                <w:rFonts w:ascii="Verdana" w:hAnsi="Verdana" w:cs="Calibri"/>
                <w:color w:val="000000"/>
                <w:sz w:val="20"/>
                <w:szCs w:val="20"/>
                <w:lang w:val="nl-BE" w:eastAsia="nl-BE"/>
              </w:rPr>
              <w:t>ergedragen naar 2019. De Kredie</w:t>
            </w:r>
            <w:r w:rsidRPr="003E4958">
              <w:rPr>
                <w:rFonts w:ascii="Verdana" w:hAnsi="Verdana" w:cs="Calibri"/>
                <w:color w:val="000000"/>
                <w:sz w:val="20"/>
                <w:szCs w:val="20"/>
                <w:lang w:val="nl-BE" w:eastAsia="nl-BE"/>
              </w:rPr>
              <w:t xml:space="preserve">ten blijven beschikbaar en zullen in 2019 worden ingezet. </w:t>
            </w:r>
          </w:p>
        </w:tc>
      </w:tr>
      <w:tr w:rsidR="003E4958" w:rsidRPr="003E4958" w14:paraId="41F743ED" w14:textId="77777777" w:rsidTr="00B86F27">
        <w:trPr>
          <w:trHeight w:val="2247"/>
        </w:trPr>
        <w:tc>
          <w:tcPr>
            <w:tcW w:w="1682" w:type="dxa"/>
            <w:vMerge w:val="restart"/>
            <w:tcBorders>
              <w:top w:val="nil"/>
              <w:left w:val="single" w:sz="4" w:space="0" w:color="auto"/>
              <w:bottom w:val="single" w:sz="4" w:space="0" w:color="auto"/>
              <w:right w:val="single" w:sz="4" w:space="0" w:color="auto"/>
            </w:tcBorders>
            <w:shd w:val="clear" w:color="auto" w:fill="auto"/>
            <w:hideMark/>
          </w:tcPr>
          <w:p w14:paraId="0486868C"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lastRenderedPageBreak/>
              <w:t>Liesbeth Homans</w:t>
            </w:r>
          </w:p>
        </w:tc>
        <w:tc>
          <w:tcPr>
            <w:tcW w:w="1584" w:type="dxa"/>
            <w:tcBorders>
              <w:top w:val="nil"/>
              <w:left w:val="nil"/>
              <w:bottom w:val="single" w:sz="4" w:space="0" w:color="auto"/>
              <w:right w:val="single" w:sz="4" w:space="0" w:color="auto"/>
            </w:tcBorders>
            <w:shd w:val="clear" w:color="auto" w:fill="auto"/>
            <w:hideMark/>
          </w:tcPr>
          <w:p w14:paraId="37E465B4"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HFB Gebouwen portfolio</w:t>
            </w:r>
          </w:p>
        </w:tc>
        <w:tc>
          <w:tcPr>
            <w:tcW w:w="1544" w:type="dxa"/>
            <w:tcBorders>
              <w:top w:val="nil"/>
              <w:left w:val="nil"/>
              <w:bottom w:val="single" w:sz="4" w:space="0" w:color="auto"/>
              <w:right w:val="single" w:sz="4" w:space="0" w:color="auto"/>
            </w:tcBorders>
            <w:shd w:val="clear" w:color="auto" w:fill="auto"/>
            <w:hideMark/>
          </w:tcPr>
          <w:p w14:paraId="501E70BF"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14,7 miljoen euro</w:t>
            </w:r>
          </w:p>
        </w:tc>
        <w:tc>
          <w:tcPr>
            <w:tcW w:w="1176" w:type="dxa"/>
            <w:tcBorders>
              <w:top w:val="nil"/>
              <w:left w:val="nil"/>
              <w:bottom w:val="single" w:sz="4" w:space="0" w:color="auto"/>
              <w:right w:val="single" w:sz="4" w:space="0" w:color="auto"/>
            </w:tcBorders>
            <w:shd w:val="clear" w:color="auto" w:fill="auto"/>
            <w:hideMark/>
          </w:tcPr>
          <w:p w14:paraId="3AD83EBB"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13,6 miljoen euro</w:t>
            </w:r>
          </w:p>
        </w:tc>
        <w:tc>
          <w:tcPr>
            <w:tcW w:w="2152" w:type="dxa"/>
            <w:tcBorders>
              <w:top w:val="nil"/>
              <w:left w:val="nil"/>
              <w:bottom w:val="single" w:sz="4" w:space="0" w:color="auto"/>
              <w:right w:val="single" w:sz="4" w:space="0" w:color="auto"/>
            </w:tcBorders>
            <w:shd w:val="clear" w:color="auto" w:fill="auto"/>
            <w:hideMark/>
          </w:tcPr>
          <w:p w14:paraId="14EB62A1"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13,6 miljoen euro</w:t>
            </w:r>
          </w:p>
        </w:tc>
        <w:tc>
          <w:tcPr>
            <w:tcW w:w="5192" w:type="dxa"/>
            <w:tcBorders>
              <w:top w:val="nil"/>
              <w:left w:val="nil"/>
              <w:bottom w:val="single" w:sz="4" w:space="0" w:color="auto"/>
              <w:right w:val="single" w:sz="4" w:space="0" w:color="auto"/>
            </w:tcBorders>
            <w:shd w:val="clear" w:color="auto" w:fill="auto"/>
            <w:hideMark/>
          </w:tcPr>
          <w:p w14:paraId="25337409"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Er zijn een aantal redenen die het verschil verklaren:</w:t>
            </w:r>
            <w:r w:rsidRPr="003E4958">
              <w:rPr>
                <w:rFonts w:ascii="Verdana" w:hAnsi="Verdana" w:cs="Calibri"/>
                <w:color w:val="000000"/>
                <w:sz w:val="20"/>
                <w:szCs w:val="20"/>
                <w:lang w:val="nl-BE" w:eastAsia="nl-BE"/>
              </w:rPr>
              <w:br/>
              <w:t>- Er zijn projecten stopgezet wegens een te lange energetische terugverdientijd.</w:t>
            </w:r>
            <w:r w:rsidRPr="003E4958">
              <w:rPr>
                <w:rFonts w:ascii="Verdana" w:hAnsi="Verdana" w:cs="Calibri"/>
                <w:color w:val="000000"/>
                <w:sz w:val="20"/>
                <w:szCs w:val="20"/>
                <w:lang w:val="nl-BE" w:eastAsia="nl-BE"/>
              </w:rPr>
              <w:br/>
              <w:t>- Er zijn projecten stopgezet ten gevolge van vastgoedmatige beslissingen.</w:t>
            </w:r>
            <w:r w:rsidRPr="003E4958">
              <w:rPr>
                <w:rFonts w:ascii="Verdana" w:hAnsi="Verdana" w:cs="Calibri"/>
                <w:color w:val="000000"/>
                <w:sz w:val="20"/>
                <w:szCs w:val="20"/>
                <w:lang w:val="nl-BE" w:eastAsia="nl-BE"/>
              </w:rPr>
              <w:br/>
              <w:t>- Er werden projecten op eigen kredieten betaald.</w:t>
            </w:r>
            <w:r w:rsidRPr="003E4958">
              <w:rPr>
                <w:rFonts w:ascii="Verdana" w:hAnsi="Verdana" w:cs="Calibri"/>
                <w:color w:val="000000"/>
                <w:sz w:val="20"/>
                <w:szCs w:val="20"/>
                <w:lang w:val="nl-BE" w:eastAsia="nl-BE"/>
              </w:rPr>
              <w:br/>
              <w:t>- Projecten die  in de planning opschoven door o.a. vertraging in de studiefase. </w:t>
            </w:r>
          </w:p>
        </w:tc>
      </w:tr>
      <w:tr w:rsidR="003E4958" w:rsidRPr="003E4958" w14:paraId="1174CA35" w14:textId="77777777" w:rsidTr="00B86F27">
        <w:trPr>
          <w:trHeight w:val="1557"/>
        </w:trPr>
        <w:tc>
          <w:tcPr>
            <w:tcW w:w="1682" w:type="dxa"/>
            <w:vMerge/>
            <w:tcBorders>
              <w:top w:val="nil"/>
              <w:left w:val="single" w:sz="4" w:space="0" w:color="auto"/>
              <w:bottom w:val="single" w:sz="4" w:space="0" w:color="auto"/>
              <w:right w:val="single" w:sz="4" w:space="0" w:color="auto"/>
            </w:tcBorders>
            <w:hideMark/>
          </w:tcPr>
          <w:p w14:paraId="45F5BFF3" w14:textId="77777777" w:rsidR="003E4958" w:rsidRPr="003E4958" w:rsidRDefault="003E4958" w:rsidP="003E4958">
            <w:pPr>
              <w:rPr>
                <w:rFonts w:ascii="Verdana" w:hAnsi="Verdana" w:cs="Calibri"/>
                <w:color w:val="000000"/>
                <w:sz w:val="20"/>
                <w:szCs w:val="20"/>
                <w:lang w:val="nl-BE" w:eastAsia="nl-BE"/>
              </w:rPr>
            </w:pPr>
          </w:p>
        </w:tc>
        <w:tc>
          <w:tcPr>
            <w:tcW w:w="1584" w:type="dxa"/>
            <w:tcBorders>
              <w:top w:val="nil"/>
              <w:left w:val="nil"/>
              <w:bottom w:val="single" w:sz="4" w:space="0" w:color="auto"/>
              <w:right w:val="single" w:sz="4" w:space="0" w:color="auto"/>
            </w:tcBorders>
            <w:shd w:val="clear" w:color="auto" w:fill="auto"/>
            <w:hideMark/>
          </w:tcPr>
          <w:p w14:paraId="7FD1B9D8"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HFB Actieplan mobiliteit</w:t>
            </w:r>
          </w:p>
        </w:tc>
        <w:tc>
          <w:tcPr>
            <w:tcW w:w="1544" w:type="dxa"/>
            <w:tcBorders>
              <w:top w:val="nil"/>
              <w:left w:val="nil"/>
              <w:bottom w:val="single" w:sz="4" w:space="0" w:color="auto"/>
              <w:right w:val="single" w:sz="4" w:space="0" w:color="auto"/>
            </w:tcBorders>
            <w:shd w:val="clear" w:color="auto" w:fill="auto"/>
            <w:hideMark/>
          </w:tcPr>
          <w:p w14:paraId="2BD39B3E"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0,7 miljoen euro</w:t>
            </w:r>
          </w:p>
        </w:tc>
        <w:tc>
          <w:tcPr>
            <w:tcW w:w="1176" w:type="dxa"/>
            <w:tcBorders>
              <w:top w:val="nil"/>
              <w:left w:val="nil"/>
              <w:bottom w:val="single" w:sz="4" w:space="0" w:color="auto"/>
              <w:right w:val="single" w:sz="4" w:space="0" w:color="auto"/>
            </w:tcBorders>
            <w:shd w:val="clear" w:color="auto" w:fill="auto"/>
            <w:hideMark/>
          </w:tcPr>
          <w:p w14:paraId="6FF75217"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1,2 miljoen euro</w:t>
            </w:r>
          </w:p>
        </w:tc>
        <w:tc>
          <w:tcPr>
            <w:tcW w:w="2152" w:type="dxa"/>
            <w:tcBorders>
              <w:top w:val="nil"/>
              <w:left w:val="nil"/>
              <w:bottom w:val="single" w:sz="4" w:space="0" w:color="auto"/>
              <w:right w:val="single" w:sz="4" w:space="0" w:color="auto"/>
            </w:tcBorders>
            <w:shd w:val="clear" w:color="auto" w:fill="auto"/>
            <w:hideMark/>
          </w:tcPr>
          <w:p w14:paraId="7E1541E0"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1,2 miljoen euro</w:t>
            </w:r>
          </w:p>
        </w:tc>
        <w:tc>
          <w:tcPr>
            <w:tcW w:w="5192" w:type="dxa"/>
            <w:tcBorders>
              <w:top w:val="nil"/>
              <w:left w:val="nil"/>
              <w:bottom w:val="single" w:sz="4" w:space="0" w:color="auto"/>
              <w:right w:val="single" w:sz="4" w:space="0" w:color="auto"/>
            </w:tcBorders>
            <w:shd w:val="clear" w:color="auto" w:fill="auto"/>
            <w:hideMark/>
          </w:tcPr>
          <w:p w14:paraId="108D2298"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xml:space="preserve">Het verschil tussen de 0.7 miljoen en 1.2 miljoen wordt verklaard door de onderbenutting van de premies voor elektrische voertuigen. </w:t>
            </w:r>
            <w:r w:rsidRPr="003E4958">
              <w:rPr>
                <w:rFonts w:ascii="Verdana" w:hAnsi="Verdana" w:cs="Calibri"/>
                <w:color w:val="000000"/>
                <w:sz w:val="20"/>
                <w:szCs w:val="20"/>
                <w:lang w:val="nl-BE" w:eastAsia="nl-BE"/>
              </w:rPr>
              <w:br/>
              <w:t>In 2017 werden er namelijk geen premies toegekend. Er gebeurde een overdracht van budget naar 2018</w:t>
            </w:r>
          </w:p>
        </w:tc>
      </w:tr>
      <w:tr w:rsidR="003E4958" w:rsidRPr="003E4958" w14:paraId="2495FCDA" w14:textId="77777777" w:rsidTr="00B86F27">
        <w:trPr>
          <w:trHeight w:val="756"/>
        </w:trPr>
        <w:tc>
          <w:tcPr>
            <w:tcW w:w="1682" w:type="dxa"/>
            <w:vMerge/>
            <w:tcBorders>
              <w:top w:val="nil"/>
              <w:left w:val="single" w:sz="4" w:space="0" w:color="auto"/>
              <w:bottom w:val="single" w:sz="4" w:space="0" w:color="auto"/>
              <w:right w:val="single" w:sz="4" w:space="0" w:color="auto"/>
            </w:tcBorders>
            <w:hideMark/>
          </w:tcPr>
          <w:p w14:paraId="487E1471" w14:textId="77777777" w:rsidR="003E4958" w:rsidRPr="003E4958" w:rsidRDefault="003E4958" w:rsidP="003E4958">
            <w:pPr>
              <w:rPr>
                <w:rFonts w:ascii="Verdana" w:hAnsi="Verdana" w:cs="Calibri"/>
                <w:color w:val="000000"/>
                <w:sz w:val="20"/>
                <w:szCs w:val="20"/>
                <w:lang w:val="nl-BE" w:eastAsia="nl-BE"/>
              </w:rPr>
            </w:pPr>
          </w:p>
        </w:tc>
        <w:tc>
          <w:tcPr>
            <w:tcW w:w="1584" w:type="dxa"/>
            <w:tcBorders>
              <w:top w:val="nil"/>
              <w:left w:val="nil"/>
              <w:bottom w:val="single" w:sz="4" w:space="0" w:color="auto"/>
              <w:right w:val="single" w:sz="4" w:space="0" w:color="auto"/>
            </w:tcBorders>
            <w:shd w:val="clear" w:color="auto" w:fill="auto"/>
            <w:hideMark/>
          </w:tcPr>
          <w:p w14:paraId="27E30DF1"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VMSW voor sociale woningbouw</w:t>
            </w:r>
          </w:p>
        </w:tc>
        <w:tc>
          <w:tcPr>
            <w:tcW w:w="1544" w:type="dxa"/>
            <w:tcBorders>
              <w:top w:val="nil"/>
              <w:left w:val="nil"/>
              <w:bottom w:val="single" w:sz="4" w:space="0" w:color="auto"/>
              <w:right w:val="single" w:sz="4" w:space="0" w:color="auto"/>
            </w:tcBorders>
            <w:shd w:val="clear" w:color="auto" w:fill="auto"/>
            <w:hideMark/>
          </w:tcPr>
          <w:p w14:paraId="4C9A96B0"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20 miljoen euro</w:t>
            </w:r>
          </w:p>
        </w:tc>
        <w:tc>
          <w:tcPr>
            <w:tcW w:w="1176" w:type="dxa"/>
            <w:tcBorders>
              <w:top w:val="nil"/>
              <w:left w:val="nil"/>
              <w:bottom w:val="single" w:sz="4" w:space="0" w:color="auto"/>
              <w:right w:val="single" w:sz="4" w:space="0" w:color="auto"/>
            </w:tcBorders>
            <w:shd w:val="clear" w:color="auto" w:fill="auto"/>
            <w:hideMark/>
          </w:tcPr>
          <w:p w14:paraId="6193CA5B"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20 miljoen euro</w:t>
            </w:r>
          </w:p>
        </w:tc>
        <w:tc>
          <w:tcPr>
            <w:tcW w:w="2152" w:type="dxa"/>
            <w:tcBorders>
              <w:top w:val="nil"/>
              <w:left w:val="nil"/>
              <w:bottom w:val="single" w:sz="4" w:space="0" w:color="auto"/>
              <w:right w:val="single" w:sz="4" w:space="0" w:color="auto"/>
            </w:tcBorders>
            <w:shd w:val="clear" w:color="auto" w:fill="auto"/>
            <w:hideMark/>
          </w:tcPr>
          <w:p w14:paraId="7DC6FEE3"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20 miljoen euro</w:t>
            </w:r>
          </w:p>
        </w:tc>
        <w:tc>
          <w:tcPr>
            <w:tcW w:w="5192" w:type="dxa"/>
            <w:tcBorders>
              <w:top w:val="nil"/>
              <w:left w:val="nil"/>
              <w:bottom w:val="single" w:sz="4" w:space="0" w:color="auto"/>
              <w:right w:val="single" w:sz="4" w:space="0" w:color="auto"/>
            </w:tcBorders>
            <w:shd w:val="clear" w:color="auto" w:fill="auto"/>
            <w:hideMark/>
          </w:tcPr>
          <w:p w14:paraId="562D5801"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Geen verschil</w:t>
            </w:r>
          </w:p>
        </w:tc>
      </w:tr>
      <w:tr w:rsidR="003E4958" w:rsidRPr="003E4958" w14:paraId="3DA176E8" w14:textId="77777777" w:rsidTr="00B86F27">
        <w:trPr>
          <w:trHeight w:val="756"/>
        </w:trPr>
        <w:tc>
          <w:tcPr>
            <w:tcW w:w="1682" w:type="dxa"/>
            <w:vMerge w:val="restart"/>
            <w:tcBorders>
              <w:top w:val="nil"/>
              <w:left w:val="single" w:sz="4" w:space="0" w:color="auto"/>
              <w:bottom w:val="single" w:sz="4" w:space="0" w:color="auto"/>
              <w:right w:val="single" w:sz="4" w:space="0" w:color="auto"/>
            </w:tcBorders>
            <w:shd w:val="clear" w:color="auto" w:fill="auto"/>
            <w:hideMark/>
          </w:tcPr>
          <w:p w14:paraId="2911EC8C"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Ben Weyts</w:t>
            </w:r>
          </w:p>
        </w:tc>
        <w:tc>
          <w:tcPr>
            <w:tcW w:w="1584" w:type="dxa"/>
            <w:tcBorders>
              <w:top w:val="nil"/>
              <w:left w:val="nil"/>
              <w:bottom w:val="single" w:sz="4" w:space="0" w:color="auto"/>
              <w:right w:val="single" w:sz="4" w:space="0" w:color="auto"/>
            </w:tcBorders>
            <w:shd w:val="clear" w:color="auto" w:fill="auto"/>
            <w:hideMark/>
          </w:tcPr>
          <w:p w14:paraId="2FAC76ED"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De Lijn</w:t>
            </w:r>
          </w:p>
        </w:tc>
        <w:tc>
          <w:tcPr>
            <w:tcW w:w="1544" w:type="dxa"/>
            <w:tcBorders>
              <w:top w:val="nil"/>
              <w:left w:val="nil"/>
              <w:bottom w:val="single" w:sz="4" w:space="0" w:color="auto"/>
              <w:right w:val="single" w:sz="4" w:space="0" w:color="auto"/>
            </w:tcBorders>
            <w:shd w:val="clear" w:color="auto" w:fill="auto"/>
            <w:hideMark/>
          </w:tcPr>
          <w:p w14:paraId="065B2131"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7 miljoen euro</w:t>
            </w:r>
          </w:p>
        </w:tc>
        <w:tc>
          <w:tcPr>
            <w:tcW w:w="1176" w:type="dxa"/>
            <w:tcBorders>
              <w:top w:val="nil"/>
              <w:left w:val="nil"/>
              <w:bottom w:val="single" w:sz="4" w:space="0" w:color="auto"/>
              <w:right w:val="single" w:sz="4" w:space="0" w:color="auto"/>
            </w:tcBorders>
            <w:shd w:val="clear" w:color="auto" w:fill="auto"/>
            <w:hideMark/>
          </w:tcPr>
          <w:p w14:paraId="71150607"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7,5 miljoen euro</w:t>
            </w:r>
          </w:p>
        </w:tc>
        <w:tc>
          <w:tcPr>
            <w:tcW w:w="2152" w:type="dxa"/>
            <w:tcBorders>
              <w:top w:val="nil"/>
              <w:left w:val="nil"/>
              <w:bottom w:val="single" w:sz="4" w:space="0" w:color="auto"/>
              <w:right w:val="single" w:sz="4" w:space="0" w:color="auto"/>
            </w:tcBorders>
            <w:shd w:val="clear" w:color="auto" w:fill="auto"/>
            <w:hideMark/>
          </w:tcPr>
          <w:p w14:paraId="4E952158"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7,5 miljoen euro</w:t>
            </w:r>
          </w:p>
        </w:tc>
        <w:tc>
          <w:tcPr>
            <w:tcW w:w="5192" w:type="dxa"/>
            <w:tcBorders>
              <w:top w:val="nil"/>
              <w:left w:val="nil"/>
              <w:bottom w:val="single" w:sz="4" w:space="0" w:color="auto"/>
              <w:right w:val="single" w:sz="4" w:space="0" w:color="auto"/>
            </w:tcBorders>
            <w:shd w:val="clear" w:color="auto" w:fill="auto"/>
            <w:hideMark/>
          </w:tcPr>
          <w:p w14:paraId="4A2D0EE6"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Geen verschil</w:t>
            </w:r>
          </w:p>
        </w:tc>
      </w:tr>
      <w:tr w:rsidR="003E4958" w:rsidRPr="003E4958" w14:paraId="4842A6C6" w14:textId="77777777" w:rsidTr="00B86F27">
        <w:trPr>
          <w:trHeight w:val="1008"/>
        </w:trPr>
        <w:tc>
          <w:tcPr>
            <w:tcW w:w="1682" w:type="dxa"/>
            <w:vMerge/>
            <w:tcBorders>
              <w:top w:val="nil"/>
              <w:left w:val="single" w:sz="4" w:space="0" w:color="auto"/>
              <w:bottom w:val="single" w:sz="4" w:space="0" w:color="auto"/>
              <w:right w:val="single" w:sz="4" w:space="0" w:color="auto"/>
            </w:tcBorders>
            <w:hideMark/>
          </w:tcPr>
          <w:p w14:paraId="765B6497" w14:textId="77777777" w:rsidR="003E4958" w:rsidRPr="003E4958" w:rsidRDefault="003E4958" w:rsidP="003E4958">
            <w:pPr>
              <w:rPr>
                <w:rFonts w:ascii="Verdana" w:hAnsi="Verdana" w:cs="Calibri"/>
                <w:color w:val="000000"/>
                <w:sz w:val="20"/>
                <w:szCs w:val="20"/>
                <w:lang w:val="nl-BE" w:eastAsia="nl-BE"/>
              </w:rPr>
            </w:pPr>
          </w:p>
        </w:tc>
        <w:tc>
          <w:tcPr>
            <w:tcW w:w="1584" w:type="dxa"/>
            <w:tcBorders>
              <w:top w:val="nil"/>
              <w:left w:val="nil"/>
              <w:bottom w:val="single" w:sz="4" w:space="0" w:color="auto"/>
              <w:right w:val="single" w:sz="4" w:space="0" w:color="auto"/>
            </w:tcBorders>
            <w:shd w:val="clear" w:color="auto" w:fill="auto"/>
            <w:hideMark/>
          </w:tcPr>
          <w:p w14:paraId="2B2EEB8B"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Departement Mobiliteit en Openbare Werken</w:t>
            </w:r>
          </w:p>
        </w:tc>
        <w:tc>
          <w:tcPr>
            <w:tcW w:w="1544" w:type="dxa"/>
            <w:tcBorders>
              <w:top w:val="nil"/>
              <w:left w:val="nil"/>
              <w:bottom w:val="single" w:sz="4" w:space="0" w:color="auto"/>
              <w:right w:val="single" w:sz="4" w:space="0" w:color="auto"/>
            </w:tcBorders>
            <w:shd w:val="clear" w:color="auto" w:fill="auto"/>
            <w:hideMark/>
          </w:tcPr>
          <w:p w14:paraId="420F028C"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w:t>
            </w:r>
          </w:p>
        </w:tc>
        <w:tc>
          <w:tcPr>
            <w:tcW w:w="1176" w:type="dxa"/>
            <w:tcBorders>
              <w:top w:val="nil"/>
              <w:left w:val="nil"/>
              <w:bottom w:val="single" w:sz="4" w:space="0" w:color="auto"/>
              <w:right w:val="single" w:sz="4" w:space="0" w:color="auto"/>
            </w:tcBorders>
            <w:shd w:val="clear" w:color="auto" w:fill="auto"/>
            <w:hideMark/>
          </w:tcPr>
          <w:p w14:paraId="54E18089"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w:t>
            </w:r>
          </w:p>
        </w:tc>
        <w:tc>
          <w:tcPr>
            <w:tcW w:w="2152" w:type="dxa"/>
            <w:tcBorders>
              <w:top w:val="nil"/>
              <w:left w:val="nil"/>
              <w:bottom w:val="single" w:sz="4" w:space="0" w:color="auto"/>
              <w:right w:val="single" w:sz="4" w:space="0" w:color="auto"/>
            </w:tcBorders>
            <w:shd w:val="clear" w:color="auto" w:fill="auto"/>
            <w:hideMark/>
          </w:tcPr>
          <w:p w14:paraId="6A0CF324"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w:t>
            </w:r>
          </w:p>
        </w:tc>
        <w:tc>
          <w:tcPr>
            <w:tcW w:w="5192" w:type="dxa"/>
            <w:tcBorders>
              <w:top w:val="nil"/>
              <w:left w:val="nil"/>
              <w:bottom w:val="single" w:sz="4" w:space="0" w:color="auto"/>
              <w:right w:val="single" w:sz="4" w:space="0" w:color="auto"/>
            </w:tcBorders>
            <w:shd w:val="clear" w:color="auto" w:fill="auto"/>
            <w:hideMark/>
          </w:tcPr>
          <w:p w14:paraId="0DD89116"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w:t>
            </w:r>
          </w:p>
        </w:tc>
      </w:tr>
      <w:tr w:rsidR="003E4958" w:rsidRPr="003E4958" w14:paraId="05FA052C" w14:textId="77777777" w:rsidTr="00B86F27">
        <w:trPr>
          <w:trHeight w:val="504"/>
        </w:trPr>
        <w:tc>
          <w:tcPr>
            <w:tcW w:w="1682" w:type="dxa"/>
            <w:vMerge/>
            <w:tcBorders>
              <w:top w:val="nil"/>
              <w:left w:val="single" w:sz="4" w:space="0" w:color="auto"/>
              <w:bottom w:val="single" w:sz="4" w:space="0" w:color="auto"/>
              <w:right w:val="single" w:sz="4" w:space="0" w:color="auto"/>
            </w:tcBorders>
            <w:hideMark/>
          </w:tcPr>
          <w:p w14:paraId="4004D318" w14:textId="77777777" w:rsidR="003E4958" w:rsidRPr="003E4958" w:rsidRDefault="003E4958" w:rsidP="003E4958">
            <w:pPr>
              <w:rPr>
                <w:rFonts w:ascii="Verdana" w:hAnsi="Verdana" w:cs="Calibri"/>
                <w:color w:val="000000"/>
                <w:sz w:val="20"/>
                <w:szCs w:val="20"/>
                <w:lang w:val="nl-BE" w:eastAsia="nl-BE"/>
              </w:rPr>
            </w:pPr>
          </w:p>
        </w:tc>
        <w:tc>
          <w:tcPr>
            <w:tcW w:w="1584" w:type="dxa"/>
            <w:tcBorders>
              <w:top w:val="nil"/>
              <w:left w:val="nil"/>
              <w:bottom w:val="single" w:sz="4" w:space="0" w:color="auto"/>
              <w:right w:val="single" w:sz="4" w:space="0" w:color="auto"/>
            </w:tcBorders>
            <w:shd w:val="clear" w:color="auto" w:fill="auto"/>
            <w:hideMark/>
          </w:tcPr>
          <w:p w14:paraId="14231F68"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Vzw De Rand</w:t>
            </w:r>
          </w:p>
        </w:tc>
        <w:tc>
          <w:tcPr>
            <w:tcW w:w="1544" w:type="dxa"/>
            <w:tcBorders>
              <w:top w:val="nil"/>
              <w:left w:val="nil"/>
              <w:bottom w:val="single" w:sz="4" w:space="0" w:color="auto"/>
              <w:right w:val="single" w:sz="4" w:space="0" w:color="auto"/>
            </w:tcBorders>
            <w:shd w:val="clear" w:color="auto" w:fill="auto"/>
            <w:hideMark/>
          </w:tcPr>
          <w:p w14:paraId="22788A89"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1,5 miljoen euro</w:t>
            </w:r>
          </w:p>
        </w:tc>
        <w:tc>
          <w:tcPr>
            <w:tcW w:w="1176" w:type="dxa"/>
            <w:tcBorders>
              <w:top w:val="nil"/>
              <w:left w:val="nil"/>
              <w:bottom w:val="single" w:sz="4" w:space="0" w:color="auto"/>
              <w:right w:val="single" w:sz="4" w:space="0" w:color="auto"/>
            </w:tcBorders>
            <w:shd w:val="clear" w:color="auto" w:fill="auto"/>
            <w:hideMark/>
          </w:tcPr>
          <w:p w14:paraId="056774A0"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1 miljoen euro</w:t>
            </w:r>
          </w:p>
        </w:tc>
        <w:tc>
          <w:tcPr>
            <w:tcW w:w="2152" w:type="dxa"/>
            <w:tcBorders>
              <w:top w:val="nil"/>
              <w:left w:val="nil"/>
              <w:bottom w:val="single" w:sz="4" w:space="0" w:color="auto"/>
              <w:right w:val="single" w:sz="4" w:space="0" w:color="auto"/>
            </w:tcBorders>
            <w:shd w:val="clear" w:color="auto" w:fill="auto"/>
            <w:hideMark/>
          </w:tcPr>
          <w:p w14:paraId="6CF1E335"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1 miljoen euro</w:t>
            </w:r>
          </w:p>
        </w:tc>
        <w:tc>
          <w:tcPr>
            <w:tcW w:w="5192" w:type="dxa"/>
            <w:tcBorders>
              <w:top w:val="nil"/>
              <w:left w:val="nil"/>
              <w:bottom w:val="single" w:sz="4" w:space="0" w:color="auto"/>
              <w:right w:val="single" w:sz="4" w:space="0" w:color="auto"/>
            </w:tcBorders>
            <w:shd w:val="clear" w:color="auto" w:fill="auto"/>
            <w:hideMark/>
          </w:tcPr>
          <w:p w14:paraId="16A6543A"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Geen verschil</w:t>
            </w:r>
          </w:p>
        </w:tc>
      </w:tr>
      <w:tr w:rsidR="003E4958" w:rsidRPr="003E4958" w14:paraId="29977D84" w14:textId="77777777" w:rsidTr="00B86F27">
        <w:trPr>
          <w:trHeight w:val="504"/>
        </w:trPr>
        <w:tc>
          <w:tcPr>
            <w:tcW w:w="1682" w:type="dxa"/>
            <w:tcBorders>
              <w:top w:val="nil"/>
              <w:left w:val="single" w:sz="4" w:space="0" w:color="auto"/>
              <w:bottom w:val="single" w:sz="4" w:space="0" w:color="auto"/>
              <w:right w:val="single" w:sz="4" w:space="0" w:color="auto"/>
            </w:tcBorders>
            <w:shd w:val="clear" w:color="auto" w:fill="auto"/>
            <w:noWrap/>
            <w:hideMark/>
          </w:tcPr>
          <w:p w14:paraId="63A52320"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lastRenderedPageBreak/>
              <w:t xml:space="preserve">Jo </w:t>
            </w:r>
            <w:proofErr w:type="spellStart"/>
            <w:r w:rsidRPr="003E4958">
              <w:rPr>
                <w:rFonts w:ascii="Verdana" w:hAnsi="Verdana" w:cs="Calibri"/>
                <w:color w:val="000000"/>
                <w:sz w:val="20"/>
                <w:szCs w:val="20"/>
                <w:lang w:val="nl-BE" w:eastAsia="nl-BE"/>
              </w:rPr>
              <w:t>Vandeurzen</w:t>
            </w:r>
            <w:proofErr w:type="spellEnd"/>
          </w:p>
        </w:tc>
        <w:tc>
          <w:tcPr>
            <w:tcW w:w="1584" w:type="dxa"/>
            <w:tcBorders>
              <w:top w:val="nil"/>
              <w:left w:val="nil"/>
              <w:bottom w:val="single" w:sz="4" w:space="0" w:color="auto"/>
              <w:right w:val="single" w:sz="4" w:space="0" w:color="auto"/>
            </w:tcBorders>
            <w:shd w:val="clear" w:color="auto" w:fill="auto"/>
            <w:hideMark/>
          </w:tcPr>
          <w:p w14:paraId="51418107"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VIPA</w:t>
            </w:r>
          </w:p>
        </w:tc>
        <w:tc>
          <w:tcPr>
            <w:tcW w:w="1544" w:type="dxa"/>
            <w:tcBorders>
              <w:top w:val="nil"/>
              <w:left w:val="nil"/>
              <w:bottom w:val="single" w:sz="4" w:space="0" w:color="auto"/>
              <w:right w:val="single" w:sz="4" w:space="0" w:color="auto"/>
            </w:tcBorders>
            <w:shd w:val="clear" w:color="auto" w:fill="auto"/>
            <w:hideMark/>
          </w:tcPr>
          <w:p w14:paraId="58FFD3CA"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10 miljoen euro</w:t>
            </w:r>
          </w:p>
        </w:tc>
        <w:tc>
          <w:tcPr>
            <w:tcW w:w="1176" w:type="dxa"/>
            <w:tcBorders>
              <w:top w:val="nil"/>
              <w:left w:val="nil"/>
              <w:bottom w:val="single" w:sz="4" w:space="0" w:color="auto"/>
              <w:right w:val="single" w:sz="4" w:space="0" w:color="auto"/>
            </w:tcBorders>
            <w:shd w:val="clear" w:color="auto" w:fill="auto"/>
            <w:hideMark/>
          </w:tcPr>
          <w:p w14:paraId="696CDBF3"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10 miljoen euro</w:t>
            </w:r>
          </w:p>
        </w:tc>
        <w:tc>
          <w:tcPr>
            <w:tcW w:w="2152" w:type="dxa"/>
            <w:tcBorders>
              <w:top w:val="nil"/>
              <w:left w:val="nil"/>
              <w:bottom w:val="single" w:sz="4" w:space="0" w:color="auto"/>
              <w:right w:val="single" w:sz="4" w:space="0" w:color="auto"/>
            </w:tcBorders>
            <w:shd w:val="clear" w:color="auto" w:fill="auto"/>
            <w:hideMark/>
          </w:tcPr>
          <w:p w14:paraId="103EE4E1"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10 miljoen euro</w:t>
            </w:r>
          </w:p>
        </w:tc>
        <w:tc>
          <w:tcPr>
            <w:tcW w:w="5192" w:type="dxa"/>
            <w:tcBorders>
              <w:top w:val="nil"/>
              <w:left w:val="nil"/>
              <w:bottom w:val="single" w:sz="4" w:space="0" w:color="auto"/>
              <w:right w:val="single" w:sz="4" w:space="0" w:color="auto"/>
            </w:tcBorders>
            <w:shd w:val="clear" w:color="auto" w:fill="auto"/>
            <w:hideMark/>
          </w:tcPr>
          <w:p w14:paraId="57DF38EB"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Geen verschil</w:t>
            </w:r>
          </w:p>
        </w:tc>
      </w:tr>
      <w:tr w:rsidR="003E4958" w:rsidRPr="003E4958" w14:paraId="336B86FF" w14:textId="77777777" w:rsidTr="00B86F27">
        <w:trPr>
          <w:trHeight w:val="1260"/>
        </w:trPr>
        <w:tc>
          <w:tcPr>
            <w:tcW w:w="1682" w:type="dxa"/>
            <w:tcBorders>
              <w:top w:val="nil"/>
              <w:left w:val="single" w:sz="4" w:space="0" w:color="auto"/>
              <w:bottom w:val="single" w:sz="4" w:space="0" w:color="auto"/>
              <w:right w:val="single" w:sz="4" w:space="0" w:color="auto"/>
            </w:tcBorders>
            <w:shd w:val="clear" w:color="auto" w:fill="auto"/>
            <w:noWrap/>
            <w:hideMark/>
          </w:tcPr>
          <w:p w14:paraId="33B70B3E"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xml:space="preserve">Philippe </w:t>
            </w:r>
            <w:proofErr w:type="spellStart"/>
            <w:r w:rsidRPr="003E4958">
              <w:rPr>
                <w:rFonts w:ascii="Verdana" w:hAnsi="Verdana" w:cs="Calibri"/>
                <w:color w:val="000000"/>
                <w:sz w:val="20"/>
                <w:szCs w:val="20"/>
                <w:lang w:val="nl-BE" w:eastAsia="nl-BE"/>
              </w:rPr>
              <w:t>Muyters</w:t>
            </w:r>
            <w:proofErr w:type="spellEnd"/>
          </w:p>
        </w:tc>
        <w:tc>
          <w:tcPr>
            <w:tcW w:w="1584" w:type="dxa"/>
            <w:tcBorders>
              <w:top w:val="nil"/>
              <w:left w:val="nil"/>
              <w:bottom w:val="single" w:sz="4" w:space="0" w:color="auto"/>
              <w:right w:val="single" w:sz="4" w:space="0" w:color="auto"/>
            </w:tcBorders>
            <w:shd w:val="clear" w:color="auto" w:fill="auto"/>
            <w:hideMark/>
          </w:tcPr>
          <w:p w14:paraId="10371EA5"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VEB</w:t>
            </w:r>
          </w:p>
        </w:tc>
        <w:tc>
          <w:tcPr>
            <w:tcW w:w="1544" w:type="dxa"/>
            <w:tcBorders>
              <w:top w:val="nil"/>
              <w:left w:val="nil"/>
              <w:bottom w:val="single" w:sz="4" w:space="0" w:color="auto"/>
              <w:right w:val="single" w:sz="4" w:space="0" w:color="auto"/>
            </w:tcBorders>
            <w:shd w:val="clear" w:color="auto" w:fill="auto"/>
            <w:hideMark/>
          </w:tcPr>
          <w:p w14:paraId="2D9F609B"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2.025.000 euro</w:t>
            </w:r>
          </w:p>
        </w:tc>
        <w:tc>
          <w:tcPr>
            <w:tcW w:w="1176" w:type="dxa"/>
            <w:tcBorders>
              <w:top w:val="nil"/>
              <w:left w:val="nil"/>
              <w:bottom w:val="single" w:sz="4" w:space="0" w:color="auto"/>
              <w:right w:val="single" w:sz="4" w:space="0" w:color="auto"/>
            </w:tcBorders>
            <w:shd w:val="clear" w:color="auto" w:fill="auto"/>
            <w:hideMark/>
          </w:tcPr>
          <w:p w14:paraId="5649EAC8" w14:textId="77777777" w:rsidR="003E4958" w:rsidRPr="003E4958" w:rsidRDefault="003E4958" w:rsidP="003E4958">
            <w:pPr>
              <w:rPr>
                <w:rFonts w:ascii="Verdana" w:hAnsi="Verdana" w:cs="Calibri"/>
                <w:sz w:val="20"/>
                <w:szCs w:val="20"/>
                <w:lang w:val="nl-BE" w:eastAsia="nl-BE"/>
              </w:rPr>
            </w:pPr>
            <w:r w:rsidRPr="003E4958">
              <w:rPr>
                <w:rFonts w:ascii="Verdana" w:hAnsi="Verdana" w:cs="Calibri"/>
                <w:sz w:val="20"/>
                <w:szCs w:val="20"/>
                <w:lang w:val="nl-BE" w:eastAsia="nl-BE"/>
              </w:rPr>
              <w:t>1.798.100 euro</w:t>
            </w:r>
          </w:p>
        </w:tc>
        <w:tc>
          <w:tcPr>
            <w:tcW w:w="2152" w:type="dxa"/>
            <w:tcBorders>
              <w:top w:val="nil"/>
              <w:left w:val="nil"/>
              <w:bottom w:val="single" w:sz="4" w:space="0" w:color="auto"/>
              <w:right w:val="single" w:sz="4" w:space="0" w:color="auto"/>
            </w:tcBorders>
            <w:shd w:val="clear" w:color="auto" w:fill="auto"/>
            <w:hideMark/>
          </w:tcPr>
          <w:p w14:paraId="6CC0D7A4"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xml:space="preserve">Actieplan Energie-efficiëntie </w:t>
            </w:r>
            <w:proofErr w:type="spellStart"/>
            <w:r w:rsidRPr="003E4958">
              <w:rPr>
                <w:rFonts w:ascii="Verdana" w:hAnsi="Verdana" w:cs="Calibri"/>
                <w:color w:val="000000"/>
                <w:sz w:val="20"/>
                <w:szCs w:val="20"/>
                <w:lang w:val="nl-BE" w:eastAsia="nl-BE"/>
              </w:rPr>
              <w:t>Overheids-gebouwen</w:t>
            </w:r>
            <w:proofErr w:type="spellEnd"/>
          </w:p>
        </w:tc>
        <w:tc>
          <w:tcPr>
            <w:tcW w:w="5192" w:type="dxa"/>
            <w:tcBorders>
              <w:top w:val="nil"/>
              <w:left w:val="nil"/>
              <w:bottom w:val="single" w:sz="4" w:space="0" w:color="auto"/>
              <w:right w:val="single" w:sz="4" w:space="0" w:color="auto"/>
            </w:tcBorders>
            <w:shd w:val="clear" w:color="auto" w:fill="auto"/>
            <w:hideMark/>
          </w:tcPr>
          <w:p w14:paraId="3D1D9861"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Budget 2018 = Cultuurgebouwen 450 k afgesplitst. En overheveling 223.100 van 2017 naar 2018</w:t>
            </w:r>
          </w:p>
        </w:tc>
      </w:tr>
      <w:tr w:rsidR="003E4958" w:rsidRPr="003E4958" w14:paraId="70360AA7" w14:textId="77777777" w:rsidTr="00B86F27">
        <w:trPr>
          <w:trHeight w:val="756"/>
        </w:trPr>
        <w:tc>
          <w:tcPr>
            <w:tcW w:w="1682" w:type="dxa"/>
            <w:vMerge w:val="restart"/>
            <w:tcBorders>
              <w:top w:val="nil"/>
              <w:left w:val="single" w:sz="4" w:space="0" w:color="auto"/>
              <w:bottom w:val="single" w:sz="4" w:space="0" w:color="auto"/>
              <w:right w:val="single" w:sz="4" w:space="0" w:color="auto"/>
            </w:tcBorders>
            <w:shd w:val="clear" w:color="auto" w:fill="auto"/>
            <w:hideMark/>
          </w:tcPr>
          <w:p w14:paraId="3F26C299"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Joke Schauvliege</w:t>
            </w:r>
          </w:p>
        </w:tc>
        <w:tc>
          <w:tcPr>
            <w:tcW w:w="1584" w:type="dxa"/>
            <w:tcBorders>
              <w:top w:val="nil"/>
              <w:left w:val="nil"/>
              <w:bottom w:val="single" w:sz="4" w:space="0" w:color="auto"/>
              <w:right w:val="single" w:sz="4" w:space="0" w:color="auto"/>
            </w:tcBorders>
            <w:shd w:val="clear" w:color="auto" w:fill="auto"/>
            <w:hideMark/>
          </w:tcPr>
          <w:p w14:paraId="4D0438E1"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Departement Landbouw en Visserij</w:t>
            </w:r>
          </w:p>
        </w:tc>
        <w:tc>
          <w:tcPr>
            <w:tcW w:w="1544" w:type="dxa"/>
            <w:tcBorders>
              <w:top w:val="nil"/>
              <w:left w:val="nil"/>
              <w:bottom w:val="single" w:sz="4" w:space="0" w:color="auto"/>
              <w:right w:val="single" w:sz="4" w:space="0" w:color="auto"/>
            </w:tcBorders>
            <w:shd w:val="clear" w:color="auto" w:fill="auto"/>
            <w:hideMark/>
          </w:tcPr>
          <w:p w14:paraId="3606ECA6" w14:textId="77777777" w:rsidR="003E4958" w:rsidRPr="003E4958" w:rsidRDefault="003E4958" w:rsidP="002F60F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xml:space="preserve">4 miljoen euro </w:t>
            </w:r>
          </w:p>
        </w:tc>
        <w:tc>
          <w:tcPr>
            <w:tcW w:w="1176" w:type="dxa"/>
            <w:tcBorders>
              <w:top w:val="nil"/>
              <w:left w:val="nil"/>
              <w:bottom w:val="single" w:sz="4" w:space="0" w:color="auto"/>
              <w:right w:val="single" w:sz="4" w:space="0" w:color="auto"/>
            </w:tcBorders>
            <w:shd w:val="clear" w:color="auto" w:fill="auto"/>
            <w:hideMark/>
          </w:tcPr>
          <w:p w14:paraId="42B17F23"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3 miljoen euro</w:t>
            </w:r>
          </w:p>
        </w:tc>
        <w:tc>
          <w:tcPr>
            <w:tcW w:w="2152" w:type="dxa"/>
            <w:tcBorders>
              <w:top w:val="nil"/>
              <w:left w:val="nil"/>
              <w:bottom w:val="single" w:sz="4" w:space="0" w:color="auto"/>
              <w:right w:val="single" w:sz="4" w:space="0" w:color="auto"/>
            </w:tcBorders>
            <w:shd w:val="clear" w:color="auto" w:fill="auto"/>
            <w:hideMark/>
          </w:tcPr>
          <w:p w14:paraId="2E672B98" w14:textId="77777777" w:rsidR="003E4958" w:rsidRPr="003E4958" w:rsidRDefault="002F60F8" w:rsidP="003E4958">
            <w:pPr>
              <w:rPr>
                <w:rFonts w:ascii="Verdana" w:hAnsi="Verdana" w:cs="Calibri"/>
                <w:color w:val="000000"/>
                <w:sz w:val="20"/>
                <w:szCs w:val="20"/>
                <w:lang w:val="nl-BE" w:eastAsia="nl-BE"/>
              </w:rPr>
            </w:pPr>
            <w:r>
              <w:rPr>
                <w:rFonts w:ascii="Verdana" w:eastAsia="Verdana" w:hAnsi="Verdana" w:cs="Verdana"/>
                <w:color w:val="000000"/>
                <w:sz w:val="20"/>
                <w:szCs w:val="20"/>
              </w:rPr>
              <w:t>3 miljoen euro</w:t>
            </w:r>
          </w:p>
        </w:tc>
        <w:tc>
          <w:tcPr>
            <w:tcW w:w="5192" w:type="dxa"/>
            <w:tcBorders>
              <w:top w:val="nil"/>
              <w:left w:val="nil"/>
              <w:bottom w:val="single" w:sz="4" w:space="0" w:color="auto"/>
              <w:right w:val="single" w:sz="4" w:space="0" w:color="auto"/>
            </w:tcBorders>
            <w:shd w:val="clear" w:color="auto" w:fill="auto"/>
            <w:hideMark/>
          </w:tcPr>
          <w:p w14:paraId="470043CE"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w:t>
            </w:r>
            <w:r w:rsidR="002F60F8">
              <w:rPr>
                <w:rFonts w:ascii="Verdana" w:hAnsi="Verdana" w:cs="Calibri"/>
                <w:color w:val="000000"/>
                <w:sz w:val="20"/>
                <w:szCs w:val="20"/>
                <w:lang w:val="nl-BE" w:eastAsia="nl-BE"/>
              </w:rPr>
              <w:t xml:space="preserve">Geen </w:t>
            </w:r>
            <w:proofErr w:type="spellStart"/>
            <w:r w:rsidR="002F60F8">
              <w:rPr>
                <w:rFonts w:ascii="Verdana" w:hAnsi="Verdana" w:cs="Calibri"/>
                <w:color w:val="000000"/>
                <w:sz w:val="20"/>
                <w:szCs w:val="20"/>
                <w:lang w:val="nl-BE" w:eastAsia="nl-BE"/>
              </w:rPr>
              <w:t>vershil</w:t>
            </w:r>
            <w:proofErr w:type="spellEnd"/>
          </w:p>
        </w:tc>
      </w:tr>
      <w:tr w:rsidR="003E4958" w:rsidRPr="003E4958" w14:paraId="217A8421" w14:textId="77777777" w:rsidTr="00B86F27">
        <w:trPr>
          <w:trHeight w:val="1512"/>
        </w:trPr>
        <w:tc>
          <w:tcPr>
            <w:tcW w:w="1682" w:type="dxa"/>
            <w:vMerge/>
            <w:tcBorders>
              <w:top w:val="nil"/>
              <w:left w:val="single" w:sz="4" w:space="0" w:color="auto"/>
              <w:bottom w:val="single" w:sz="4" w:space="0" w:color="auto"/>
              <w:right w:val="single" w:sz="4" w:space="0" w:color="auto"/>
            </w:tcBorders>
            <w:hideMark/>
          </w:tcPr>
          <w:p w14:paraId="64439A2F" w14:textId="77777777" w:rsidR="003E4958" w:rsidRPr="003E4958" w:rsidRDefault="003E4958" w:rsidP="003E4958">
            <w:pPr>
              <w:rPr>
                <w:rFonts w:ascii="Verdana" w:hAnsi="Verdana" w:cs="Calibri"/>
                <w:color w:val="000000"/>
                <w:sz w:val="20"/>
                <w:szCs w:val="20"/>
                <w:lang w:val="nl-BE" w:eastAsia="nl-BE"/>
              </w:rPr>
            </w:pPr>
          </w:p>
        </w:tc>
        <w:tc>
          <w:tcPr>
            <w:tcW w:w="1584" w:type="dxa"/>
            <w:tcBorders>
              <w:top w:val="nil"/>
              <w:left w:val="nil"/>
              <w:bottom w:val="single" w:sz="4" w:space="0" w:color="auto"/>
              <w:right w:val="single" w:sz="4" w:space="0" w:color="auto"/>
            </w:tcBorders>
            <w:shd w:val="clear" w:color="auto" w:fill="auto"/>
            <w:hideMark/>
          </w:tcPr>
          <w:p w14:paraId="107EDE1C"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Departement Omgeving (internationale klimaatfinanciering)</w:t>
            </w:r>
          </w:p>
        </w:tc>
        <w:tc>
          <w:tcPr>
            <w:tcW w:w="1544" w:type="dxa"/>
            <w:tcBorders>
              <w:top w:val="nil"/>
              <w:left w:val="nil"/>
              <w:bottom w:val="single" w:sz="4" w:space="0" w:color="auto"/>
              <w:right w:val="single" w:sz="4" w:space="0" w:color="auto"/>
            </w:tcBorders>
            <w:shd w:val="clear" w:color="auto" w:fill="auto"/>
            <w:hideMark/>
          </w:tcPr>
          <w:p w14:paraId="6E1B9443"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w:t>
            </w:r>
          </w:p>
        </w:tc>
        <w:tc>
          <w:tcPr>
            <w:tcW w:w="1176" w:type="dxa"/>
            <w:tcBorders>
              <w:top w:val="nil"/>
              <w:left w:val="nil"/>
              <w:bottom w:val="single" w:sz="4" w:space="0" w:color="auto"/>
              <w:right w:val="single" w:sz="4" w:space="0" w:color="auto"/>
            </w:tcBorders>
            <w:shd w:val="clear" w:color="auto" w:fill="auto"/>
            <w:hideMark/>
          </w:tcPr>
          <w:p w14:paraId="3313C21B"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w:t>
            </w:r>
          </w:p>
        </w:tc>
        <w:tc>
          <w:tcPr>
            <w:tcW w:w="2152" w:type="dxa"/>
            <w:tcBorders>
              <w:top w:val="nil"/>
              <w:left w:val="nil"/>
              <w:bottom w:val="single" w:sz="4" w:space="0" w:color="auto"/>
              <w:right w:val="single" w:sz="4" w:space="0" w:color="auto"/>
            </w:tcBorders>
            <w:shd w:val="clear" w:color="auto" w:fill="auto"/>
            <w:hideMark/>
          </w:tcPr>
          <w:p w14:paraId="180A51B7"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w:t>
            </w:r>
          </w:p>
        </w:tc>
        <w:tc>
          <w:tcPr>
            <w:tcW w:w="5192" w:type="dxa"/>
            <w:tcBorders>
              <w:top w:val="nil"/>
              <w:left w:val="nil"/>
              <w:bottom w:val="single" w:sz="4" w:space="0" w:color="auto"/>
              <w:right w:val="single" w:sz="4" w:space="0" w:color="auto"/>
            </w:tcBorders>
            <w:shd w:val="clear" w:color="auto" w:fill="auto"/>
            <w:hideMark/>
          </w:tcPr>
          <w:p w14:paraId="5EED8D08" w14:textId="77777777" w:rsidR="002F60F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w:t>
            </w:r>
            <w:r w:rsidR="002F60F8">
              <w:rPr>
                <w:rFonts w:ascii="Verdana" w:eastAsia="Verdana" w:hAnsi="Verdana" w:cs="Verdana"/>
                <w:color w:val="000000"/>
                <w:sz w:val="20"/>
                <w:szCs w:val="20"/>
              </w:rPr>
              <w:t>In 2016 werd het volledige bedrag internationale klimaatfinanciering voor de periode 2016-2019 toegekend (12,5 miljoen euro)</w:t>
            </w:r>
          </w:p>
          <w:p w14:paraId="5A48448C" w14:textId="77777777" w:rsidR="003E4958" w:rsidRPr="002F60F8" w:rsidRDefault="003E4958" w:rsidP="002F60F8">
            <w:pPr>
              <w:rPr>
                <w:rFonts w:ascii="Verdana" w:hAnsi="Verdana" w:cs="Calibri"/>
                <w:sz w:val="20"/>
                <w:szCs w:val="20"/>
                <w:lang w:val="nl-BE" w:eastAsia="nl-BE"/>
              </w:rPr>
            </w:pPr>
          </w:p>
        </w:tc>
      </w:tr>
      <w:tr w:rsidR="003E4958" w:rsidRPr="003E4958" w14:paraId="677D40B6" w14:textId="77777777" w:rsidTr="00B86F27">
        <w:trPr>
          <w:trHeight w:val="1512"/>
        </w:trPr>
        <w:tc>
          <w:tcPr>
            <w:tcW w:w="1682" w:type="dxa"/>
            <w:vMerge/>
            <w:tcBorders>
              <w:top w:val="nil"/>
              <w:left w:val="single" w:sz="4" w:space="0" w:color="auto"/>
              <w:bottom w:val="single" w:sz="4" w:space="0" w:color="auto"/>
              <w:right w:val="single" w:sz="4" w:space="0" w:color="auto"/>
            </w:tcBorders>
            <w:hideMark/>
          </w:tcPr>
          <w:p w14:paraId="742BB496" w14:textId="77777777" w:rsidR="003E4958" w:rsidRPr="003E4958" w:rsidRDefault="003E4958" w:rsidP="003E4958">
            <w:pPr>
              <w:rPr>
                <w:rFonts w:ascii="Verdana" w:hAnsi="Verdana" w:cs="Calibri"/>
                <w:color w:val="000000"/>
                <w:sz w:val="20"/>
                <w:szCs w:val="20"/>
                <w:lang w:val="nl-BE" w:eastAsia="nl-BE"/>
              </w:rPr>
            </w:pPr>
          </w:p>
        </w:tc>
        <w:tc>
          <w:tcPr>
            <w:tcW w:w="1584" w:type="dxa"/>
            <w:tcBorders>
              <w:top w:val="nil"/>
              <w:left w:val="nil"/>
              <w:bottom w:val="single" w:sz="4" w:space="0" w:color="auto"/>
              <w:right w:val="single" w:sz="4" w:space="0" w:color="auto"/>
            </w:tcBorders>
            <w:shd w:val="clear" w:color="auto" w:fill="auto"/>
            <w:hideMark/>
          </w:tcPr>
          <w:p w14:paraId="4BBBCD16"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Departement Omgeving (ondersteuning van het lokale klimaatbeleid)</w:t>
            </w:r>
          </w:p>
        </w:tc>
        <w:tc>
          <w:tcPr>
            <w:tcW w:w="1544" w:type="dxa"/>
            <w:tcBorders>
              <w:top w:val="nil"/>
              <w:left w:val="nil"/>
              <w:bottom w:val="single" w:sz="4" w:space="0" w:color="auto"/>
              <w:right w:val="single" w:sz="4" w:space="0" w:color="auto"/>
            </w:tcBorders>
            <w:shd w:val="clear" w:color="auto" w:fill="auto"/>
            <w:hideMark/>
          </w:tcPr>
          <w:p w14:paraId="7EB7A2B9"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4 miljoen euro</w:t>
            </w:r>
          </w:p>
        </w:tc>
        <w:tc>
          <w:tcPr>
            <w:tcW w:w="1176" w:type="dxa"/>
            <w:tcBorders>
              <w:top w:val="nil"/>
              <w:left w:val="nil"/>
              <w:bottom w:val="single" w:sz="4" w:space="0" w:color="auto"/>
              <w:right w:val="single" w:sz="4" w:space="0" w:color="auto"/>
            </w:tcBorders>
            <w:shd w:val="clear" w:color="auto" w:fill="auto"/>
            <w:hideMark/>
          </w:tcPr>
          <w:p w14:paraId="65EA9C53"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4 miljoen euro</w:t>
            </w:r>
          </w:p>
        </w:tc>
        <w:tc>
          <w:tcPr>
            <w:tcW w:w="2152" w:type="dxa"/>
            <w:tcBorders>
              <w:top w:val="nil"/>
              <w:left w:val="nil"/>
              <w:bottom w:val="single" w:sz="4" w:space="0" w:color="auto"/>
              <w:right w:val="single" w:sz="4" w:space="0" w:color="auto"/>
            </w:tcBorders>
            <w:shd w:val="clear" w:color="auto" w:fill="auto"/>
            <w:hideMark/>
          </w:tcPr>
          <w:p w14:paraId="747C0593"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12 miljoen euro</w:t>
            </w:r>
          </w:p>
        </w:tc>
        <w:tc>
          <w:tcPr>
            <w:tcW w:w="5192" w:type="dxa"/>
            <w:tcBorders>
              <w:top w:val="nil"/>
              <w:left w:val="nil"/>
              <w:bottom w:val="single" w:sz="4" w:space="0" w:color="auto"/>
              <w:right w:val="single" w:sz="4" w:space="0" w:color="auto"/>
            </w:tcBorders>
            <w:shd w:val="clear" w:color="auto" w:fill="auto"/>
            <w:hideMark/>
          </w:tcPr>
          <w:p w14:paraId="54EEC80B" w14:textId="77777777" w:rsidR="003E4958" w:rsidRPr="003E4958" w:rsidRDefault="002F60F8" w:rsidP="003E4958">
            <w:pPr>
              <w:rPr>
                <w:rFonts w:ascii="Verdana" w:hAnsi="Verdana" w:cs="Calibri"/>
                <w:color w:val="000000"/>
                <w:sz w:val="20"/>
                <w:szCs w:val="20"/>
                <w:lang w:val="nl-BE" w:eastAsia="nl-BE"/>
              </w:rPr>
            </w:pPr>
            <w:r>
              <w:rPr>
                <w:rFonts w:ascii="Verdana" w:eastAsia="Verdana" w:hAnsi="Verdana" w:cs="Verdana"/>
                <w:color w:val="000000"/>
                <w:sz w:val="20"/>
                <w:szCs w:val="20"/>
              </w:rPr>
              <w:t>Het volledige budget voor de periode 2016-2019 van 12 miljoen euro voor lokale klimaatinitiatieven werd op de Vlaamse Regering van 25/05/2018 toegewezen. Lokale besturen en verenigingen hebben tot 15 september 2018 om  een subsidievoorstel in te dienen waarna de positief beoordeelde dossiers worden vastgelegd en uitbetaald.</w:t>
            </w:r>
          </w:p>
        </w:tc>
      </w:tr>
      <w:tr w:rsidR="003E4958" w:rsidRPr="003E4958" w14:paraId="7FD3BE6D" w14:textId="77777777" w:rsidTr="00B86F27">
        <w:trPr>
          <w:trHeight w:val="2604"/>
        </w:trPr>
        <w:tc>
          <w:tcPr>
            <w:tcW w:w="1682" w:type="dxa"/>
            <w:vMerge w:val="restart"/>
            <w:tcBorders>
              <w:top w:val="nil"/>
              <w:left w:val="single" w:sz="4" w:space="0" w:color="auto"/>
              <w:bottom w:val="single" w:sz="4" w:space="0" w:color="auto"/>
              <w:right w:val="single" w:sz="4" w:space="0" w:color="auto"/>
            </w:tcBorders>
            <w:shd w:val="clear" w:color="auto" w:fill="auto"/>
            <w:hideMark/>
          </w:tcPr>
          <w:p w14:paraId="4B28637A"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lastRenderedPageBreak/>
              <w:t>Sven Gatz</w:t>
            </w:r>
          </w:p>
        </w:tc>
        <w:tc>
          <w:tcPr>
            <w:tcW w:w="1584" w:type="dxa"/>
            <w:tcBorders>
              <w:top w:val="nil"/>
              <w:left w:val="nil"/>
              <w:bottom w:val="single" w:sz="4" w:space="0" w:color="auto"/>
              <w:right w:val="single" w:sz="4" w:space="0" w:color="auto"/>
            </w:tcBorders>
            <w:shd w:val="clear" w:color="auto" w:fill="auto"/>
            <w:hideMark/>
          </w:tcPr>
          <w:p w14:paraId="677D2598"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gesubsidieerde infrastructuur</w:t>
            </w:r>
          </w:p>
        </w:tc>
        <w:tc>
          <w:tcPr>
            <w:tcW w:w="1544" w:type="dxa"/>
            <w:tcBorders>
              <w:top w:val="nil"/>
              <w:left w:val="nil"/>
              <w:bottom w:val="single" w:sz="4" w:space="0" w:color="auto"/>
              <w:right w:val="single" w:sz="4" w:space="0" w:color="auto"/>
            </w:tcBorders>
            <w:shd w:val="clear" w:color="auto" w:fill="auto"/>
            <w:hideMark/>
          </w:tcPr>
          <w:p w14:paraId="47183619"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5 miljoen euro</w:t>
            </w:r>
          </w:p>
        </w:tc>
        <w:tc>
          <w:tcPr>
            <w:tcW w:w="1176" w:type="dxa"/>
            <w:tcBorders>
              <w:top w:val="nil"/>
              <w:left w:val="nil"/>
              <w:bottom w:val="single" w:sz="4" w:space="0" w:color="auto"/>
              <w:right w:val="single" w:sz="4" w:space="0" w:color="auto"/>
            </w:tcBorders>
            <w:shd w:val="clear" w:color="auto" w:fill="auto"/>
            <w:hideMark/>
          </w:tcPr>
          <w:p w14:paraId="06E03CEB"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5 miljoen euro</w:t>
            </w:r>
          </w:p>
        </w:tc>
        <w:tc>
          <w:tcPr>
            <w:tcW w:w="2152" w:type="dxa"/>
            <w:tcBorders>
              <w:top w:val="nil"/>
              <w:left w:val="nil"/>
              <w:bottom w:val="single" w:sz="4" w:space="0" w:color="auto"/>
              <w:right w:val="single" w:sz="4" w:space="0" w:color="auto"/>
            </w:tcBorders>
            <w:shd w:val="clear" w:color="auto" w:fill="auto"/>
            <w:hideMark/>
          </w:tcPr>
          <w:p w14:paraId="638DC30F"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Er is een toekenning gebeurd van 5.305.704 euro voor energiemaatregelen voor bovenlokale gesubsidieerde infrastructuur</w:t>
            </w:r>
          </w:p>
        </w:tc>
        <w:tc>
          <w:tcPr>
            <w:tcW w:w="5192" w:type="dxa"/>
            <w:tcBorders>
              <w:top w:val="nil"/>
              <w:left w:val="nil"/>
              <w:bottom w:val="single" w:sz="4" w:space="0" w:color="auto"/>
              <w:right w:val="single" w:sz="4" w:space="0" w:color="auto"/>
            </w:tcBorders>
            <w:shd w:val="clear" w:color="auto" w:fill="auto"/>
            <w:hideMark/>
          </w:tcPr>
          <w:p w14:paraId="5080FF6C"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w:t>
            </w:r>
          </w:p>
        </w:tc>
      </w:tr>
      <w:tr w:rsidR="003E4958" w:rsidRPr="003E4958" w14:paraId="61EEC066" w14:textId="77777777" w:rsidTr="00B86F27">
        <w:trPr>
          <w:trHeight w:val="3024"/>
        </w:trPr>
        <w:tc>
          <w:tcPr>
            <w:tcW w:w="1682" w:type="dxa"/>
            <w:vMerge/>
            <w:tcBorders>
              <w:top w:val="nil"/>
              <w:left w:val="single" w:sz="4" w:space="0" w:color="auto"/>
              <w:bottom w:val="single" w:sz="4" w:space="0" w:color="auto"/>
              <w:right w:val="single" w:sz="4" w:space="0" w:color="auto"/>
            </w:tcBorders>
            <w:hideMark/>
          </w:tcPr>
          <w:p w14:paraId="793D66E3" w14:textId="77777777" w:rsidR="003E4958" w:rsidRPr="003E4958" w:rsidRDefault="003E4958" w:rsidP="003E4958">
            <w:pPr>
              <w:rPr>
                <w:rFonts w:ascii="Verdana" w:hAnsi="Verdana" w:cs="Calibri"/>
                <w:color w:val="000000"/>
                <w:sz w:val="20"/>
                <w:szCs w:val="20"/>
                <w:lang w:val="nl-BE" w:eastAsia="nl-BE"/>
              </w:rPr>
            </w:pPr>
          </w:p>
        </w:tc>
        <w:tc>
          <w:tcPr>
            <w:tcW w:w="1584" w:type="dxa"/>
            <w:tcBorders>
              <w:top w:val="nil"/>
              <w:left w:val="nil"/>
              <w:bottom w:val="single" w:sz="4" w:space="0" w:color="auto"/>
              <w:right w:val="single" w:sz="4" w:space="0" w:color="auto"/>
            </w:tcBorders>
            <w:shd w:val="clear" w:color="auto" w:fill="auto"/>
            <w:hideMark/>
          </w:tcPr>
          <w:p w14:paraId="43A10614"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eigen infrastructuur</w:t>
            </w:r>
          </w:p>
        </w:tc>
        <w:tc>
          <w:tcPr>
            <w:tcW w:w="1544" w:type="dxa"/>
            <w:tcBorders>
              <w:top w:val="nil"/>
              <w:left w:val="nil"/>
              <w:bottom w:val="single" w:sz="4" w:space="0" w:color="auto"/>
              <w:right w:val="single" w:sz="4" w:space="0" w:color="auto"/>
            </w:tcBorders>
            <w:shd w:val="clear" w:color="auto" w:fill="auto"/>
            <w:hideMark/>
          </w:tcPr>
          <w:p w14:paraId="13731199"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0,45 miljoen euro</w:t>
            </w:r>
          </w:p>
        </w:tc>
        <w:tc>
          <w:tcPr>
            <w:tcW w:w="1176" w:type="dxa"/>
            <w:tcBorders>
              <w:top w:val="nil"/>
              <w:left w:val="nil"/>
              <w:bottom w:val="single" w:sz="4" w:space="0" w:color="auto"/>
              <w:right w:val="single" w:sz="4" w:space="0" w:color="auto"/>
            </w:tcBorders>
            <w:shd w:val="clear" w:color="auto" w:fill="auto"/>
            <w:hideMark/>
          </w:tcPr>
          <w:p w14:paraId="4076D660"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0,45 miljoen euro</w:t>
            </w:r>
          </w:p>
        </w:tc>
        <w:tc>
          <w:tcPr>
            <w:tcW w:w="2152" w:type="dxa"/>
            <w:tcBorders>
              <w:top w:val="nil"/>
              <w:left w:val="nil"/>
              <w:bottom w:val="single" w:sz="4" w:space="0" w:color="auto"/>
              <w:right w:val="single" w:sz="4" w:space="0" w:color="auto"/>
            </w:tcBorders>
            <w:shd w:val="clear" w:color="auto" w:fill="auto"/>
            <w:hideMark/>
          </w:tcPr>
          <w:p w14:paraId="2A0AF8C4"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xml:space="preserve">Energiebesparende maatregelen voor </w:t>
            </w:r>
            <w:proofErr w:type="spellStart"/>
            <w:r w:rsidRPr="003E4958">
              <w:rPr>
                <w:rFonts w:ascii="Verdana" w:hAnsi="Verdana" w:cs="Calibri"/>
                <w:color w:val="000000"/>
                <w:sz w:val="20"/>
                <w:szCs w:val="20"/>
                <w:lang w:val="nl-BE" w:eastAsia="nl-BE"/>
              </w:rPr>
              <w:t>deSingel</w:t>
            </w:r>
            <w:proofErr w:type="spellEnd"/>
            <w:r w:rsidRPr="003E4958">
              <w:rPr>
                <w:rFonts w:ascii="Verdana" w:hAnsi="Verdana" w:cs="Calibri"/>
                <w:color w:val="000000"/>
                <w:sz w:val="20"/>
                <w:szCs w:val="20"/>
                <w:lang w:val="nl-BE" w:eastAsia="nl-BE"/>
              </w:rPr>
              <w:t xml:space="preserve">, Vlaams Nederlands Huis, Felix De </w:t>
            </w:r>
            <w:proofErr w:type="spellStart"/>
            <w:r w:rsidRPr="003E4958">
              <w:rPr>
                <w:rFonts w:ascii="Verdana" w:hAnsi="Verdana" w:cs="Calibri"/>
                <w:color w:val="000000"/>
                <w:sz w:val="20"/>
                <w:szCs w:val="20"/>
                <w:lang w:val="nl-BE" w:eastAsia="nl-BE"/>
              </w:rPr>
              <w:t>Boeck</w:t>
            </w:r>
            <w:proofErr w:type="spellEnd"/>
            <w:r w:rsidRPr="003E4958">
              <w:rPr>
                <w:rFonts w:ascii="Verdana" w:hAnsi="Verdana" w:cs="Calibri"/>
                <w:color w:val="000000"/>
                <w:sz w:val="20"/>
                <w:szCs w:val="20"/>
                <w:lang w:val="nl-BE" w:eastAsia="nl-BE"/>
              </w:rPr>
              <w:t xml:space="preserve"> museum en de Brakke Grond</w:t>
            </w:r>
          </w:p>
        </w:tc>
        <w:tc>
          <w:tcPr>
            <w:tcW w:w="5192" w:type="dxa"/>
            <w:tcBorders>
              <w:top w:val="nil"/>
              <w:left w:val="nil"/>
              <w:bottom w:val="single" w:sz="4" w:space="0" w:color="auto"/>
              <w:right w:val="single" w:sz="4" w:space="0" w:color="auto"/>
            </w:tcBorders>
            <w:shd w:val="clear" w:color="auto" w:fill="auto"/>
            <w:hideMark/>
          </w:tcPr>
          <w:p w14:paraId="01F65385"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w:t>
            </w:r>
          </w:p>
        </w:tc>
      </w:tr>
    </w:tbl>
    <w:p w14:paraId="1F57F3E8" w14:textId="77777777" w:rsidR="003E4958" w:rsidRPr="003E4958" w:rsidRDefault="003E4958" w:rsidP="003E4958">
      <w:pPr>
        <w:rPr>
          <w:rFonts w:ascii="Verdana" w:hAnsi="Verdana"/>
          <w:sz w:val="20"/>
          <w:szCs w:val="20"/>
          <w:lang w:val="nl-BE"/>
        </w:rPr>
        <w:sectPr w:rsidR="003E4958" w:rsidRPr="003E4958" w:rsidSect="00B86F27">
          <w:headerReference w:type="first" r:id="rId16"/>
          <w:type w:val="continuous"/>
          <w:pgSz w:w="16838" w:h="11906" w:orient="landscape" w:code="9"/>
          <w:pgMar w:top="1418" w:right="1418" w:bottom="1418" w:left="1418" w:header="709" w:footer="709" w:gutter="0"/>
          <w:cols w:space="708"/>
          <w:titlePg/>
          <w:docGrid w:linePitch="360"/>
        </w:sectPr>
      </w:pPr>
    </w:p>
    <w:p w14:paraId="0C34D683" w14:textId="77777777" w:rsidR="002F60F8" w:rsidRDefault="002F60F8" w:rsidP="002F60F8">
      <w:pPr>
        <w:rPr>
          <w:rFonts w:ascii="Verdana" w:eastAsia="Verdana" w:hAnsi="Verdana" w:cs="Verdana"/>
          <w:sz w:val="20"/>
          <w:szCs w:val="20"/>
        </w:rPr>
      </w:pPr>
      <w:r>
        <w:rPr>
          <w:rFonts w:ascii="Verdana" w:eastAsia="Verdana" w:hAnsi="Verdana" w:cs="Verdana"/>
          <w:sz w:val="20"/>
          <w:szCs w:val="20"/>
        </w:rPr>
        <w:lastRenderedPageBreak/>
        <w:t xml:space="preserve">6.  Verdeling van de inkomsten uit het klimaatfonds vanaf 2020 maken voorwerp uit van </w:t>
      </w:r>
      <w:proofErr w:type="spellStart"/>
      <w:r>
        <w:rPr>
          <w:rFonts w:ascii="Verdana" w:eastAsia="Verdana" w:hAnsi="Verdana" w:cs="Verdana"/>
          <w:color w:val="000000"/>
          <w:sz w:val="20"/>
          <w:szCs w:val="20"/>
        </w:rPr>
        <w:t>van</w:t>
      </w:r>
      <w:proofErr w:type="spellEnd"/>
      <w:r>
        <w:rPr>
          <w:rFonts w:ascii="Verdana" w:eastAsia="Verdana" w:hAnsi="Verdana" w:cs="Verdana"/>
          <w:color w:val="000000"/>
          <w:sz w:val="20"/>
          <w:szCs w:val="20"/>
        </w:rPr>
        <w:t xml:space="preserve"> beslissing van de volgende Vlaamse Regering</w:t>
      </w:r>
      <w:r>
        <w:rPr>
          <w:rFonts w:ascii="Verdana" w:eastAsia="Verdana" w:hAnsi="Verdana" w:cs="Verdana"/>
          <w:sz w:val="20"/>
          <w:szCs w:val="20"/>
        </w:rPr>
        <w:t>. Wel is het mogelijk dat onbenut vastleggingskrediet nog wordt vastgelegd in 2020. De cijfers die hieronder in de tabel 2020 worden opgesomd moeten in die optiek gelezen worden.</w:t>
      </w:r>
    </w:p>
    <w:p w14:paraId="62162126" w14:textId="77777777" w:rsidR="003E4958" w:rsidRPr="003E4958" w:rsidRDefault="003E4958" w:rsidP="003E4958">
      <w:pPr>
        <w:rPr>
          <w:rFonts w:ascii="Verdana" w:hAnsi="Verdana"/>
          <w:sz w:val="20"/>
          <w:szCs w:val="20"/>
        </w:rPr>
      </w:pPr>
    </w:p>
    <w:tbl>
      <w:tblPr>
        <w:tblW w:w="9218" w:type="dxa"/>
        <w:tblInd w:w="65" w:type="dxa"/>
        <w:tblCellMar>
          <w:left w:w="70" w:type="dxa"/>
          <w:right w:w="70" w:type="dxa"/>
        </w:tblCellMar>
        <w:tblLook w:val="04A0" w:firstRow="1" w:lastRow="0" w:firstColumn="1" w:lastColumn="0" w:noHBand="0" w:noVBand="1"/>
      </w:tblPr>
      <w:tblGrid>
        <w:gridCol w:w="1702"/>
        <w:gridCol w:w="1607"/>
        <w:gridCol w:w="2274"/>
        <w:gridCol w:w="1557"/>
        <w:gridCol w:w="2169"/>
      </w:tblGrid>
      <w:tr w:rsidR="003E4958" w:rsidRPr="003E4958" w14:paraId="76C3DFF2" w14:textId="77777777" w:rsidTr="00B86F27">
        <w:trPr>
          <w:trHeight w:val="288"/>
          <w:tblHeader/>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2AC8A" w14:textId="77777777" w:rsidR="003E4958" w:rsidRPr="003E4958" w:rsidRDefault="003E4958" w:rsidP="003E4958">
            <w:pPr>
              <w:rPr>
                <w:rFonts w:ascii="Verdana" w:hAnsi="Verdana" w:cs="Calibri"/>
                <w:b/>
                <w:color w:val="000000"/>
                <w:sz w:val="20"/>
                <w:szCs w:val="20"/>
                <w:lang w:val="nl-BE" w:eastAsia="nl-BE"/>
              </w:rPr>
            </w:pPr>
            <w:r w:rsidRPr="003E4958">
              <w:rPr>
                <w:rFonts w:ascii="Verdana" w:hAnsi="Verdana" w:cs="Calibri"/>
                <w:b/>
                <w:color w:val="000000"/>
                <w:sz w:val="20"/>
                <w:szCs w:val="20"/>
                <w:lang w:val="nl-BE" w:eastAsia="nl-BE"/>
              </w:rPr>
              <w:t>Minister</w:t>
            </w:r>
          </w:p>
        </w:tc>
        <w:tc>
          <w:tcPr>
            <w:tcW w:w="38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A1D5AB" w14:textId="77777777" w:rsidR="003E4958" w:rsidRPr="003E4958" w:rsidRDefault="003E4958" w:rsidP="003E4958">
            <w:pPr>
              <w:jc w:val="center"/>
              <w:rPr>
                <w:rFonts w:ascii="Verdana" w:hAnsi="Verdana" w:cs="Calibri"/>
                <w:b/>
                <w:color w:val="000000"/>
                <w:sz w:val="20"/>
                <w:szCs w:val="20"/>
                <w:lang w:val="nl-BE" w:eastAsia="nl-BE"/>
              </w:rPr>
            </w:pPr>
            <w:r w:rsidRPr="003E4958">
              <w:rPr>
                <w:rFonts w:ascii="Verdana" w:hAnsi="Verdana" w:cs="Calibri"/>
                <w:b/>
                <w:color w:val="000000"/>
                <w:sz w:val="20"/>
                <w:szCs w:val="20"/>
                <w:lang w:val="nl-BE" w:eastAsia="nl-BE"/>
              </w:rPr>
              <w:t>2019</w:t>
            </w:r>
          </w:p>
        </w:tc>
        <w:tc>
          <w:tcPr>
            <w:tcW w:w="36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8EC90D" w14:textId="77777777" w:rsidR="003E4958" w:rsidRPr="003E4958" w:rsidRDefault="003E4958" w:rsidP="003E4958">
            <w:pPr>
              <w:jc w:val="center"/>
              <w:rPr>
                <w:rFonts w:ascii="Verdana" w:hAnsi="Verdana" w:cs="Calibri"/>
                <w:b/>
                <w:color w:val="000000"/>
                <w:sz w:val="20"/>
                <w:szCs w:val="20"/>
                <w:lang w:val="nl-BE" w:eastAsia="nl-BE"/>
              </w:rPr>
            </w:pPr>
            <w:r w:rsidRPr="003E4958">
              <w:rPr>
                <w:rFonts w:ascii="Verdana" w:hAnsi="Verdana" w:cs="Calibri"/>
                <w:b/>
                <w:color w:val="000000"/>
                <w:sz w:val="20"/>
                <w:szCs w:val="20"/>
                <w:lang w:val="nl-BE" w:eastAsia="nl-BE"/>
              </w:rPr>
              <w:t>2020</w:t>
            </w:r>
          </w:p>
        </w:tc>
      </w:tr>
      <w:tr w:rsidR="003E4958" w:rsidRPr="003E4958" w14:paraId="1D9EB73E" w14:textId="77777777" w:rsidTr="00B86F27">
        <w:trPr>
          <w:trHeight w:val="780"/>
          <w:tblHeader/>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53733A3A" w14:textId="77777777" w:rsidR="003E4958" w:rsidRPr="003E4958" w:rsidRDefault="003E4958" w:rsidP="003E4958">
            <w:pPr>
              <w:rPr>
                <w:rFonts w:ascii="Verdana" w:hAnsi="Verdana" w:cs="Calibri"/>
                <w:b/>
                <w:color w:val="000000"/>
                <w:sz w:val="20"/>
                <w:szCs w:val="20"/>
                <w:lang w:val="nl-BE" w:eastAsia="nl-BE"/>
              </w:rPr>
            </w:pPr>
          </w:p>
        </w:tc>
        <w:tc>
          <w:tcPr>
            <w:tcW w:w="1607" w:type="dxa"/>
            <w:tcBorders>
              <w:top w:val="nil"/>
              <w:left w:val="nil"/>
              <w:bottom w:val="single" w:sz="4" w:space="0" w:color="auto"/>
              <w:right w:val="single" w:sz="4" w:space="0" w:color="auto"/>
            </w:tcBorders>
            <w:shd w:val="clear" w:color="auto" w:fill="auto"/>
            <w:vAlign w:val="bottom"/>
            <w:hideMark/>
          </w:tcPr>
          <w:p w14:paraId="068DB1E5" w14:textId="77777777" w:rsidR="003E4958" w:rsidRPr="003E4958" w:rsidRDefault="003E4958" w:rsidP="003E4958">
            <w:pPr>
              <w:rPr>
                <w:rFonts w:ascii="Verdana" w:hAnsi="Verdana" w:cs="Calibri"/>
                <w:b/>
                <w:color w:val="000000"/>
                <w:sz w:val="20"/>
                <w:szCs w:val="20"/>
                <w:lang w:val="nl-BE" w:eastAsia="nl-BE"/>
              </w:rPr>
            </w:pPr>
            <w:r w:rsidRPr="003E4958">
              <w:rPr>
                <w:rFonts w:ascii="Verdana" w:hAnsi="Verdana" w:cs="Calibri"/>
                <w:b/>
                <w:color w:val="000000"/>
                <w:sz w:val="20"/>
                <w:szCs w:val="20"/>
                <w:lang w:val="nl-BE" w:eastAsia="nl-BE"/>
              </w:rPr>
              <w:t>Beschikbaar budget in euro</w:t>
            </w:r>
          </w:p>
        </w:tc>
        <w:tc>
          <w:tcPr>
            <w:tcW w:w="2227" w:type="dxa"/>
            <w:tcBorders>
              <w:top w:val="nil"/>
              <w:left w:val="nil"/>
              <w:bottom w:val="single" w:sz="4" w:space="0" w:color="auto"/>
              <w:right w:val="single" w:sz="4" w:space="0" w:color="auto"/>
            </w:tcBorders>
            <w:shd w:val="clear" w:color="auto" w:fill="auto"/>
            <w:noWrap/>
            <w:vAlign w:val="bottom"/>
            <w:hideMark/>
          </w:tcPr>
          <w:p w14:paraId="04EE441C" w14:textId="77777777" w:rsidR="003E4958" w:rsidRPr="003E4958" w:rsidRDefault="003E4958" w:rsidP="003E4958">
            <w:pPr>
              <w:rPr>
                <w:rFonts w:ascii="Verdana" w:hAnsi="Verdana" w:cs="Calibri"/>
                <w:b/>
                <w:color w:val="000000"/>
                <w:sz w:val="20"/>
                <w:szCs w:val="20"/>
                <w:lang w:val="nl-BE" w:eastAsia="nl-BE"/>
              </w:rPr>
            </w:pPr>
            <w:r w:rsidRPr="003E4958">
              <w:rPr>
                <w:rFonts w:ascii="Verdana" w:hAnsi="Verdana" w:cs="Calibri"/>
                <w:b/>
                <w:color w:val="000000"/>
                <w:sz w:val="20"/>
                <w:szCs w:val="20"/>
                <w:lang w:val="nl-BE" w:eastAsia="nl-BE"/>
              </w:rPr>
              <w:t>Doeleinden</w:t>
            </w:r>
          </w:p>
        </w:tc>
        <w:tc>
          <w:tcPr>
            <w:tcW w:w="1557" w:type="dxa"/>
            <w:tcBorders>
              <w:top w:val="nil"/>
              <w:left w:val="nil"/>
              <w:bottom w:val="single" w:sz="4" w:space="0" w:color="auto"/>
              <w:right w:val="single" w:sz="4" w:space="0" w:color="auto"/>
            </w:tcBorders>
            <w:shd w:val="clear" w:color="auto" w:fill="auto"/>
            <w:vAlign w:val="bottom"/>
            <w:hideMark/>
          </w:tcPr>
          <w:p w14:paraId="43B79633" w14:textId="77777777" w:rsidR="003E4958" w:rsidRPr="003E4958" w:rsidRDefault="003E4958" w:rsidP="003E4958">
            <w:pPr>
              <w:rPr>
                <w:rFonts w:ascii="Verdana" w:hAnsi="Verdana" w:cs="Calibri"/>
                <w:b/>
                <w:color w:val="000000"/>
                <w:sz w:val="20"/>
                <w:szCs w:val="20"/>
                <w:lang w:val="nl-BE" w:eastAsia="nl-BE"/>
              </w:rPr>
            </w:pPr>
            <w:r w:rsidRPr="003E4958">
              <w:rPr>
                <w:rFonts w:ascii="Verdana" w:hAnsi="Verdana" w:cs="Calibri"/>
                <w:b/>
                <w:color w:val="000000"/>
                <w:sz w:val="20"/>
                <w:szCs w:val="20"/>
                <w:lang w:val="nl-BE" w:eastAsia="nl-BE"/>
              </w:rPr>
              <w:t>Beschikbaar budget in euro</w:t>
            </w:r>
          </w:p>
        </w:tc>
        <w:tc>
          <w:tcPr>
            <w:tcW w:w="2125" w:type="dxa"/>
            <w:tcBorders>
              <w:top w:val="nil"/>
              <w:left w:val="nil"/>
              <w:bottom w:val="single" w:sz="4" w:space="0" w:color="auto"/>
              <w:right w:val="single" w:sz="4" w:space="0" w:color="auto"/>
            </w:tcBorders>
            <w:shd w:val="clear" w:color="auto" w:fill="auto"/>
            <w:noWrap/>
            <w:vAlign w:val="bottom"/>
            <w:hideMark/>
          </w:tcPr>
          <w:p w14:paraId="750A0CEC" w14:textId="77777777" w:rsidR="003E4958" w:rsidRPr="003E4958" w:rsidRDefault="003E4958" w:rsidP="003E4958">
            <w:pPr>
              <w:rPr>
                <w:rFonts w:ascii="Verdana" w:hAnsi="Verdana" w:cs="Calibri"/>
                <w:b/>
                <w:color w:val="000000"/>
                <w:sz w:val="20"/>
                <w:szCs w:val="20"/>
                <w:lang w:val="nl-BE" w:eastAsia="nl-BE"/>
              </w:rPr>
            </w:pPr>
            <w:r w:rsidRPr="003E4958">
              <w:rPr>
                <w:rFonts w:ascii="Verdana" w:hAnsi="Verdana" w:cs="Calibri"/>
                <w:b/>
                <w:color w:val="000000"/>
                <w:sz w:val="20"/>
                <w:szCs w:val="20"/>
                <w:lang w:val="nl-BE" w:eastAsia="nl-BE"/>
              </w:rPr>
              <w:t>Doeleinden</w:t>
            </w:r>
          </w:p>
        </w:tc>
      </w:tr>
      <w:tr w:rsidR="003E4958" w:rsidRPr="003E4958" w14:paraId="612A0E82" w14:textId="77777777" w:rsidTr="00B86F27">
        <w:trPr>
          <w:trHeight w:val="1788"/>
        </w:trPr>
        <w:tc>
          <w:tcPr>
            <w:tcW w:w="1702" w:type="dxa"/>
            <w:tcBorders>
              <w:top w:val="nil"/>
              <w:left w:val="single" w:sz="4" w:space="0" w:color="auto"/>
              <w:bottom w:val="single" w:sz="4" w:space="0" w:color="auto"/>
              <w:right w:val="single" w:sz="4" w:space="0" w:color="auto"/>
            </w:tcBorders>
            <w:shd w:val="clear" w:color="auto" w:fill="auto"/>
            <w:noWrap/>
            <w:hideMark/>
          </w:tcPr>
          <w:p w14:paraId="6CE88296"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Geert Bourgeois</w:t>
            </w:r>
          </w:p>
        </w:tc>
        <w:tc>
          <w:tcPr>
            <w:tcW w:w="1607" w:type="dxa"/>
            <w:tcBorders>
              <w:top w:val="nil"/>
              <w:left w:val="nil"/>
              <w:bottom w:val="single" w:sz="4" w:space="0" w:color="auto"/>
              <w:right w:val="single" w:sz="4" w:space="0" w:color="auto"/>
            </w:tcBorders>
            <w:shd w:val="clear" w:color="auto" w:fill="auto"/>
            <w:noWrap/>
            <w:hideMark/>
          </w:tcPr>
          <w:p w14:paraId="2EE6B61F"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2.500.000</w:t>
            </w:r>
          </w:p>
        </w:tc>
        <w:tc>
          <w:tcPr>
            <w:tcW w:w="2227" w:type="dxa"/>
            <w:tcBorders>
              <w:top w:val="nil"/>
              <w:left w:val="nil"/>
              <w:bottom w:val="single" w:sz="4" w:space="0" w:color="auto"/>
              <w:right w:val="single" w:sz="4" w:space="0" w:color="auto"/>
            </w:tcBorders>
            <w:shd w:val="clear" w:color="auto" w:fill="auto"/>
            <w:hideMark/>
          </w:tcPr>
          <w:p w14:paraId="63E58007"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xml:space="preserve">Internationale </w:t>
            </w:r>
            <w:r w:rsidRPr="003E4958">
              <w:rPr>
                <w:rFonts w:ascii="Verdana" w:hAnsi="Verdana" w:cs="Calibri"/>
                <w:color w:val="000000"/>
                <w:sz w:val="20"/>
                <w:szCs w:val="20"/>
                <w:lang w:val="nl-BE" w:eastAsia="nl-BE"/>
              </w:rPr>
              <w:br/>
              <w:t>klimaatfinanciering</w:t>
            </w:r>
          </w:p>
        </w:tc>
        <w:tc>
          <w:tcPr>
            <w:tcW w:w="1557" w:type="dxa"/>
            <w:tcBorders>
              <w:top w:val="nil"/>
              <w:left w:val="nil"/>
              <w:bottom w:val="single" w:sz="4" w:space="0" w:color="auto"/>
              <w:right w:val="single" w:sz="4" w:space="0" w:color="auto"/>
            </w:tcBorders>
            <w:shd w:val="clear" w:color="auto" w:fill="auto"/>
            <w:hideMark/>
          </w:tcPr>
          <w:p w14:paraId="766D724B" w14:textId="77777777" w:rsidR="003E4958" w:rsidRPr="003E4958" w:rsidRDefault="002F60F8" w:rsidP="003E4958">
            <w:pPr>
              <w:rPr>
                <w:rFonts w:ascii="Verdana" w:hAnsi="Verdana" w:cs="Calibri"/>
                <w:color w:val="000000"/>
                <w:sz w:val="20"/>
                <w:szCs w:val="20"/>
                <w:lang w:val="nl-BE" w:eastAsia="nl-BE"/>
              </w:rPr>
            </w:pPr>
            <w:r>
              <w:rPr>
                <w:rFonts w:ascii="Verdana" w:hAnsi="Verdana" w:cs="Calibri"/>
                <w:color w:val="000000"/>
                <w:sz w:val="20"/>
                <w:szCs w:val="20"/>
                <w:lang w:val="nl-BE" w:eastAsia="nl-BE"/>
              </w:rPr>
              <w:t>/</w:t>
            </w:r>
          </w:p>
        </w:tc>
        <w:tc>
          <w:tcPr>
            <w:tcW w:w="2125" w:type="dxa"/>
            <w:tcBorders>
              <w:top w:val="nil"/>
              <w:left w:val="nil"/>
              <w:bottom w:val="single" w:sz="4" w:space="0" w:color="auto"/>
              <w:right w:val="single" w:sz="4" w:space="0" w:color="auto"/>
            </w:tcBorders>
            <w:shd w:val="clear" w:color="auto" w:fill="auto"/>
            <w:hideMark/>
          </w:tcPr>
          <w:p w14:paraId="5FC69AB5"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w:t>
            </w:r>
          </w:p>
        </w:tc>
      </w:tr>
      <w:tr w:rsidR="003E4958" w:rsidRPr="003E4958" w14:paraId="4A145211" w14:textId="77777777" w:rsidTr="00B86F27">
        <w:trPr>
          <w:trHeight w:val="1788"/>
        </w:trPr>
        <w:tc>
          <w:tcPr>
            <w:tcW w:w="1702" w:type="dxa"/>
            <w:tcBorders>
              <w:top w:val="nil"/>
              <w:left w:val="single" w:sz="4" w:space="0" w:color="auto"/>
              <w:bottom w:val="single" w:sz="4" w:space="0" w:color="auto"/>
              <w:right w:val="single" w:sz="4" w:space="0" w:color="auto"/>
            </w:tcBorders>
            <w:shd w:val="clear" w:color="auto" w:fill="auto"/>
            <w:noWrap/>
            <w:hideMark/>
          </w:tcPr>
          <w:p w14:paraId="257B7BA0"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Joke Schauvliege</w:t>
            </w:r>
          </w:p>
        </w:tc>
        <w:tc>
          <w:tcPr>
            <w:tcW w:w="1607" w:type="dxa"/>
            <w:tcBorders>
              <w:top w:val="nil"/>
              <w:left w:val="nil"/>
              <w:bottom w:val="single" w:sz="4" w:space="0" w:color="auto"/>
              <w:right w:val="single" w:sz="4" w:space="0" w:color="auto"/>
            </w:tcBorders>
            <w:shd w:val="clear" w:color="auto" w:fill="auto"/>
            <w:noWrap/>
            <w:hideMark/>
          </w:tcPr>
          <w:p w14:paraId="0D428045"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1.000.000</w:t>
            </w:r>
          </w:p>
        </w:tc>
        <w:tc>
          <w:tcPr>
            <w:tcW w:w="2227" w:type="dxa"/>
            <w:tcBorders>
              <w:top w:val="nil"/>
              <w:left w:val="nil"/>
              <w:bottom w:val="single" w:sz="4" w:space="0" w:color="auto"/>
              <w:right w:val="single" w:sz="4" w:space="0" w:color="auto"/>
            </w:tcBorders>
            <w:shd w:val="clear" w:color="auto" w:fill="auto"/>
            <w:hideMark/>
          </w:tcPr>
          <w:p w14:paraId="4B3F940F" w14:textId="77777777" w:rsidR="003E4958" w:rsidRPr="003E4958" w:rsidRDefault="002F60F8" w:rsidP="003E4958">
            <w:pPr>
              <w:rPr>
                <w:rFonts w:ascii="Verdana" w:hAnsi="Verdana" w:cs="Calibri"/>
                <w:sz w:val="20"/>
                <w:szCs w:val="20"/>
                <w:lang w:val="nl-BE" w:eastAsia="nl-BE"/>
              </w:rPr>
            </w:pPr>
            <w:r>
              <w:rPr>
                <w:rFonts w:ascii="Verdana" w:eastAsia="Verdana" w:hAnsi="Verdana" w:cs="Verdana"/>
                <w:sz w:val="20"/>
                <w:szCs w:val="20"/>
              </w:rPr>
              <w:t xml:space="preserve">Ondersteuning van </w:t>
            </w:r>
            <w:proofErr w:type="spellStart"/>
            <w:r>
              <w:rPr>
                <w:rFonts w:ascii="Verdana" w:eastAsia="Verdana" w:hAnsi="Verdana" w:cs="Verdana"/>
                <w:sz w:val="20"/>
                <w:szCs w:val="20"/>
              </w:rPr>
              <w:t>emissiereducerende</w:t>
            </w:r>
            <w:proofErr w:type="spellEnd"/>
            <w:r>
              <w:rPr>
                <w:rFonts w:ascii="Verdana" w:eastAsia="Verdana" w:hAnsi="Verdana" w:cs="Verdana"/>
                <w:sz w:val="20"/>
                <w:szCs w:val="20"/>
              </w:rPr>
              <w:t xml:space="preserve"> maatregelen in de landbouwsector.</w:t>
            </w:r>
          </w:p>
        </w:tc>
        <w:tc>
          <w:tcPr>
            <w:tcW w:w="1557" w:type="dxa"/>
            <w:tcBorders>
              <w:top w:val="nil"/>
              <w:left w:val="nil"/>
              <w:bottom w:val="single" w:sz="4" w:space="0" w:color="auto"/>
              <w:right w:val="single" w:sz="4" w:space="0" w:color="auto"/>
            </w:tcBorders>
            <w:shd w:val="clear" w:color="auto" w:fill="auto"/>
            <w:hideMark/>
          </w:tcPr>
          <w:p w14:paraId="611FD7BE" w14:textId="77777777" w:rsidR="003E4958" w:rsidRPr="003E4958" w:rsidRDefault="002F60F8" w:rsidP="003E4958">
            <w:pPr>
              <w:rPr>
                <w:rFonts w:ascii="Verdana" w:hAnsi="Verdana" w:cs="Calibri"/>
                <w:color w:val="000000"/>
                <w:sz w:val="20"/>
                <w:szCs w:val="20"/>
                <w:lang w:val="nl-BE" w:eastAsia="nl-BE"/>
              </w:rPr>
            </w:pPr>
            <w:r>
              <w:rPr>
                <w:rFonts w:ascii="Verdana" w:hAnsi="Verdana" w:cs="Calibri"/>
                <w:color w:val="000000"/>
                <w:sz w:val="20"/>
                <w:szCs w:val="20"/>
                <w:lang w:val="nl-BE" w:eastAsia="nl-BE"/>
              </w:rPr>
              <w:t>/</w:t>
            </w:r>
          </w:p>
        </w:tc>
        <w:tc>
          <w:tcPr>
            <w:tcW w:w="2125" w:type="dxa"/>
            <w:tcBorders>
              <w:top w:val="nil"/>
              <w:left w:val="nil"/>
              <w:bottom w:val="single" w:sz="4" w:space="0" w:color="auto"/>
              <w:right w:val="single" w:sz="4" w:space="0" w:color="auto"/>
            </w:tcBorders>
            <w:shd w:val="clear" w:color="auto" w:fill="auto"/>
            <w:hideMark/>
          </w:tcPr>
          <w:p w14:paraId="1DA47B21"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w:t>
            </w:r>
          </w:p>
        </w:tc>
      </w:tr>
      <w:tr w:rsidR="003E4958" w:rsidRPr="003E4958" w14:paraId="3FADD2CC" w14:textId="77777777" w:rsidTr="00B86F27">
        <w:trPr>
          <w:trHeight w:val="3276"/>
        </w:trPr>
        <w:tc>
          <w:tcPr>
            <w:tcW w:w="1702" w:type="dxa"/>
            <w:tcBorders>
              <w:top w:val="nil"/>
              <w:left w:val="single" w:sz="4" w:space="0" w:color="auto"/>
              <w:bottom w:val="single" w:sz="4" w:space="0" w:color="auto"/>
              <w:right w:val="single" w:sz="4" w:space="0" w:color="auto"/>
            </w:tcBorders>
            <w:shd w:val="clear" w:color="auto" w:fill="auto"/>
            <w:noWrap/>
            <w:hideMark/>
          </w:tcPr>
          <w:p w14:paraId="089D2F0B"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Liesbeth Homans</w:t>
            </w:r>
          </w:p>
        </w:tc>
        <w:tc>
          <w:tcPr>
            <w:tcW w:w="1607" w:type="dxa"/>
            <w:tcBorders>
              <w:top w:val="nil"/>
              <w:left w:val="nil"/>
              <w:bottom w:val="single" w:sz="4" w:space="0" w:color="auto"/>
              <w:right w:val="single" w:sz="4" w:space="0" w:color="auto"/>
            </w:tcBorders>
            <w:shd w:val="clear" w:color="auto" w:fill="auto"/>
            <w:noWrap/>
            <w:hideMark/>
          </w:tcPr>
          <w:p w14:paraId="11227CCF"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41.799.000</w:t>
            </w:r>
          </w:p>
        </w:tc>
        <w:tc>
          <w:tcPr>
            <w:tcW w:w="2227" w:type="dxa"/>
            <w:tcBorders>
              <w:top w:val="nil"/>
              <w:left w:val="nil"/>
              <w:bottom w:val="single" w:sz="4" w:space="0" w:color="auto"/>
              <w:right w:val="single" w:sz="4" w:space="0" w:color="auto"/>
            </w:tcBorders>
            <w:shd w:val="clear" w:color="auto" w:fill="auto"/>
            <w:hideMark/>
          </w:tcPr>
          <w:p w14:paraId="731AD36F"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- 20.984.000 ter vermindering van primair energieverbruik en BKG-emissie van overheidsgebouwen</w:t>
            </w:r>
            <w:r w:rsidRPr="003E4958">
              <w:rPr>
                <w:rFonts w:ascii="Verdana" w:hAnsi="Verdana" w:cs="Calibri"/>
                <w:color w:val="000000"/>
                <w:sz w:val="20"/>
                <w:szCs w:val="20"/>
                <w:lang w:val="nl-BE" w:eastAsia="nl-BE"/>
              </w:rPr>
              <w:br/>
              <w:t>- 815.000 voor lage emissievoertuigen, laadinfrastructuur en ondersteunende acties</w:t>
            </w:r>
            <w:r w:rsidRPr="003E4958">
              <w:rPr>
                <w:rFonts w:ascii="Verdana" w:hAnsi="Verdana" w:cs="Calibri"/>
                <w:color w:val="000000"/>
                <w:sz w:val="20"/>
                <w:szCs w:val="20"/>
                <w:lang w:val="nl-BE" w:eastAsia="nl-BE"/>
              </w:rPr>
              <w:br/>
              <w:t>- 20.000.000 VMSW: subsidies renovatie en vervangingsbouw</w:t>
            </w:r>
          </w:p>
        </w:tc>
        <w:tc>
          <w:tcPr>
            <w:tcW w:w="1557" w:type="dxa"/>
            <w:tcBorders>
              <w:top w:val="nil"/>
              <w:left w:val="nil"/>
              <w:bottom w:val="single" w:sz="4" w:space="0" w:color="auto"/>
              <w:right w:val="single" w:sz="4" w:space="0" w:color="auto"/>
            </w:tcBorders>
            <w:shd w:val="clear" w:color="auto" w:fill="auto"/>
            <w:hideMark/>
          </w:tcPr>
          <w:p w14:paraId="672E390A"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300.000</w:t>
            </w:r>
          </w:p>
        </w:tc>
        <w:tc>
          <w:tcPr>
            <w:tcW w:w="2125" w:type="dxa"/>
            <w:tcBorders>
              <w:top w:val="nil"/>
              <w:left w:val="nil"/>
              <w:bottom w:val="single" w:sz="4" w:space="0" w:color="auto"/>
              <w:right w:val="single" w:sz="4" w:space="0" w:color="auto"/>
            </w:tcBorders>
            <w:shd w:val="clear" w:color="auto" w:fill="auto"/>
            <w:hideMark/>
          </w:tcPr>
          <w:p w14:paraId="734F2E3D"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Voor lage emissievoertuigen, laadinfrastructuur en ondersteunende acties</w:t>
            </w:r>
          </w:p>
        </w:tc>
      </w:tr>
      <w:tr w:rsidR="003E4958" w:rsidRPr="003E4958" w14:paraId="3526A18B" w14:textId="77777777" w:rsidTr="00B86F27">
        <w:trPr>
          <w:trHeight w:val="3972"/>
        </w:trPr>
        <w:tc>
          <w:tcPr>
            <w:tcW w:w="1702" w:type="dxa"/>
            <w:tcBorders>
              <w:top w:val="nil"/>
              <w:left w:val="single" w:sz="4" w:space="0" w:color="auto"/>
              <w:bottom w:val="single" w:sz="4" w:space="0" w:color="auto"/>
              <w:right w:val="single" w:sz="4" w:space="0" w:color="auto"/>
            </w:tcBorders>
            <w:shd w:val="clear" w:color="auto" w:fill="auto"/>
            <w:noWrap/>
            <w:hideMark/>
          </w:tcPr>
          <w:p w14:paraId="0A7CA0AC"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Ben Weyts</w:t>
            </w:r>
          </w:p>
        </w:tc>
        <w:tc>
          <w:tcPr>
            <w:tcW w:w="1607" w:type="dxa"/>
            <w:tcBorders>
              <w:top w:val="nil"/>
              <w:left w:val="nil"/>
              <w:bottom w:val="single" w:sz="4" w:space="0" w:color="auto"/>
              <w:right w:val="single" w:sz="4" w:space="0" w:color="auto"/>
            </w:tcBorders>
            <w:shd w:val="clear" w:color="auto" w:fill="auto"/>
            <w:noWrap/>
            <w:hideMark/>
          </w:tcPr>
          <w:p w14:paraId="6A2CA1AD"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6.000.000</w:t>
            </w:r>
          </w:p>
        </w:tc>
        <w:tc>
          <w:tcPr>
            <w:tcW w:w="2227" w:type="dxa"/>
            <w:tcBorders>
              <w:top w:val="nil"/>
              <w:left w:val="nil"/>
              <w:bottom w:val="single" w:sz="4" w:space="0" w:color="auto"/>
              <w:right w:val="single" w:sz="4" w:space="0" w:color="auto"/>
            </w:tcBorders>
            <w:shd w:val="clear" w:color="auto" w:fill="auto"/>
            <w:hideMark/>
          </w:tcPr>
          <w:p w14:paraId="4D4356B8"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xml:space="preserve">Vergroening van de bussenvloot (2 miljoen euro - De Lijn) - Renovatie van de daken van de </w:t>
            </w:r>
            <w:proofErr w:type="spellStart"/>
            <w:r w:rsidRPr="003E4958">
              <w:rPr>
                <w:rFonts w:ascii="Verdana" w:hAnsi="Verdana" w:cs="Calibri"/>
                <w:color w:val="000000"/>
                <w:sz w:val="20"/>
                <w:szCs w:val="20"/>
                <w:lang w:val="nl-BE" w:eastAsia="nl-BE"/>
              </w:rPr>
              <w:t>onderzoekshallen</w:t>
            </w:r>
            <w:proofErr w:type="spellEnd"/>
            <w:r w:rsidRPr="003E4958">
              <w:rPr>
                <w:rFonts w:ascii="Verdana" w:hAnsi="Verdana" w:cs="Calibri"/>
                <w:color w:val="000000"/>
                <w:sz w:val="20"/>
                <w:szCs w:val="20"/>
                <w:lang w:val="nl-BE" w:eastAsia="nl-BE"/>
              </w:rPr>
              <w:t xml:space="preserve"> van het Waterbouwkundig labo (2 miljoen euro - Departement MOW) -  Energetische optimalisering en renovatie van gebouwen van de vzw (2 miljoen euro - vzw De Rand) </w:t>
            </w:r>
          </w:p>
        </w:tc>
        <w:tc>
          <w:tcPr>
            <w:tcW w:w="1557" w:type="dxa"/>
            <w:tcBorders>
              <w:top w:val="nil"/>
              <w:left w:val="nil"/>
              <w:bottom w:val="single" w:sz="4" w:space="0" w:color="auto"/>
              <w:right w:val="single" w:sz="4" w:space="0" w:color="auto"/>
            </w:tcBorders>
            <w:shd w:val="clear" w:color="auto" w:fill="auto"/>
            <w:hideMark/>
          </w:tcPr>
          <w:p w14:paraId="2B62A7C3"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w:t>
            </w:r>
          </w:p>
        </w:tc>
        <w:tc>
          <w:tcPr>
            <w:tcW w:w="2125" w:type="dxa"/>
            <w:tcBorders>
              <w:top w:val="nil"/>
              <w:left w:val="nil"/>
              <w:bottom w:val="single" w:sz="4" w:space="0" w:color="auto"/>
              <w:right w:val="single" w:sz="4" w:space="0" w:color="auto"/>
            </w:tcBorders>
            <w:shd w:val="clear" w:color="auto" w:fill="auto"/>
            <w:hideMark/>
          </w:tcPr>
          <w:p w14:paraId="02CAB24B"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w:t>
            </w:r>
          </w:p>
        </w:tc>
      </w:tr>
      <w:tr w:rsidR="003E4958" w:rsidRPr="003E4958" w14:paraId="3BB0E885" w14:textId="77777777" w:rsidTr="00B86F27">
        <w:trPr>
          <w:trHeight w:val="996"/>
        </w:trPr>
        <w:tc>
          <w:tcPr>
            <w:tcW w:w="1702" w:type="dxa"/>
            <w:tcBorders>
              <w:top w:val="nil"/>
              <w:left w:val="single" w:sz="4" w:space="0" w:color="auto"/>
              <w:bottom w:val="single" w:sz="4" w:space="0" w:color="auto"/>
              <w:right w:val="single" w:sz="4" w:space="0" w:color="auto"/>
            </w:tcBorders>
            <w:shd w:val="clear" w:color="auto" w:fill="auto"/>
            <w:noWrap/>
            <w:hideMark/>
          </w:tcPr>
          <w:p w14:paraId="2610111D"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lastRenderedPageBreak/>
              <w:t xml:space="preserve">Philippe </w:t>
            </w:r>
            <w:proofErr w:type="spellStart"/>
            <w:r w:rsidRPr="003E4958">
              <w:rPr>
                <w:rFonts w:ascii="Verdana" w:hAnsi="Verdana" w:cs="Calibri"/>
                <w:color w:val="000000"/>
                <w:sz w:val="20"/>
                <w:szCs w:val="20"/>
                <w:lang w:val="nl-BE" w:eastAsia="nl-BE"/>
              </w:rPr>
              <w:t>Muyters</w:t>
            </w:r>
            <w:proofErr w:type="spellEnd"/>
          </w:p>
        </w:tc>
        <w:tc>
          <w:tcPr>
            <w:tcW w:w="1607" w:type="dxa"/>
            <w:tcBorders>
              <w:top w:val="nil"/>
              <w:left w:val="nil"/>
              <w:bottom w:val="single" w:sz="4" w:space="0" w:color="auto"/>
              <w:right w:val="single" w:sz="4" w:space="0" w:color="auto"/>
            </w:tcBorders>
            <w:shd w:val="clear" w:color="auto" w:fill="auto"/>
            <w:noWrap/>
            <w:hideMark/>
          </w:tcPr>
          <w:p w14:paraId="516D582E" w14:textId="77777777" w:rsidR="003E4958" w:rsidRPr="003E4958" w:rsidRDefault="003E4958" w:rsidP="003E4958">
            <w:pPr>
              <w:rPr>
                <w:rFonts w:ascii="Verdana" w:hAnsi="Verdana" w:cs="Calibri"/>
                <w:sz w:val="20"/>
                <w:szCs w:val="20"/>
                <w:lang w:val="nl-BE" w:eastAsia="nl-BE"/>
              </w:rPr>
            </w:pPr>
            <w:r w:rsidRPr="003E4958">
              <w:rPr>
                <w:rFonts w:ascii="Verdana" w:hAnsi="Verdana" w:cs="Calibri"/>
                <w:sz w:val="20"/>
                <w:szCs w:val="20"/>
                <w:lang w:val="nl-BE" w:eastAsia="nl-BE"/>
              </w:rPr>
              <w:t>3.850.000</w:t>
            </w:r>
          </w:p>
        </w:tc>
        <w:tc>
          <w:tcPr>
            <w:tcW w:w="2227" w:type="dxa"/>
            <w:tcBorders>
              <w:top w:val="nil"/>
              <w:left w:val="nil"/>
              <w:bottom w:val="single" w:sz="4" w:space="0" w:color="auto"/>
              <w:right w:val="single" w:sz="4" w:space="0" w:color="auto"/>
            </w:tcBorders>
            <w:shd w:val="clear" w:color="auto" w:fill="auto"/>
            <w:hideMark/>
          </w:tcPr>
          <w:p w14:paraId="6ADCC3F6"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Actieplan Energie-efficiëntie Overheidsgebouwen</w:t>
            </w:r>
          </w:p>
        </w:tc>
        <w:tc>
          <w:tcPr>
            <w:tcW w:w="1557" w:type="dxa"/>
            <w:tcBorders>
              <w:top w:val="nil"/>
              <w:left w:val="nil"/>
              <w:bottom w:val="single" w:sz="4" w:space="0" w:color="auto"/>
              <w:right w:val="single" w:sz="4" w:space="0" w:color="auto"/>
            </w:tcBorders>
            <w:shd w:val="clear" w:color="auto" w:fill="auto"/>
            <w:hideMark/>
          </w:tcPr>
          <w:p w14:paraId="325699BF"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w:t>
            </w:r>
          </w:p>
        </w:tc>
        <w:tc>
          <w:tcPr>
            <w:tcW w:w="2125" w:type="dxa"/>
            <w:tcBorders>
              <w:top w:val="nil"/>
              <w:left w:val="nil"/>
              <w:bottom w:val="single" w:sz="4" w:space="0" w:color="auto"/>
              <w:right w:val="single" w:sz="4" w:space="0" w:color="auto"/>
            </w:tcBorders>
            <w:shd w:val="clear" w:color="auto" w:fill="auto"/>
            <w:hideMark/>
          </w:tcPr>
          <w:p w14:paraId="3F550516"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w:t>
            </w:r>
          </w:p>
        </w:tc>
      </w:tr>
      <w:tr w:rsidR="003E4958" w:rsidRPr="003E4958" w14:paraId="6CD5D58B" w14:textId="77777777" w:rsidTr="00B86F27">
        <w:trPr>
          <w:trHeight w:val="7788"/>
        </w:trPr>
        <w:tc>
          <w:tcPr>
            <w:tcW w:w="1702" w:type="dxa"/>
            <w:tcBorders>
              <w:top w:val="nil"/>
              <w:left w:val="single" w:sz="4" w:space="0" w:color="auto"/>
              <w:bottom w:val="single" w:sz="4" w:space="0" w:color="auto"/>
              <w:right w:val="single" w:sz="4" w:space="0" w:color="auto"/>
            </w:tcBorders>
            <w:shd w:val="clear" w:color="auto" w:fill="auto"/>
            <w:noWrap/>
            <w:hideMark/>
          </w:tcPr>
          <w:p w14:paraId="0CD513C1"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Bart Tommelein</w:t>
            </w:r>
          </w:p>
        </w:tc>
        <w:tc>
          <w:tcPr>
            <w:tcW w:w="1607" w:type="dxa"/>
            <w:tcBorders>
              <w:top w:val="nil"/>
              <w:left w:val="nil"/>
              <w:bottom w:val="single" w:sz="4" w:space="0" w:color="auto"/>
              <w:right w:val="single" w:sz="4" w:space="0" w:color="auto"/>
            </w:tcBorders>
            <w:shd w:val="clear" w:color="auto" w:fill="auto"/>
            <w:hideMark/>
          </w:tcPr>
          <w:p w14:paraId="656399FE" w14:textId="0DA0D2CD"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1</w:t>
            </w:r>
            <w:r w:rsidR="004663BC">
              <w:rPr>
                <w:rFonts w:ascii="Verdana" w:hAnsi="Verdana" w:cs="Calibri"/>
                <w:color w:val="000000"/>
                <w:sz w:val="20"/>
                <w:szCs w:val="20"/>
                <w:lang w:val="nl-BE" w:eastAsia="nl-BE"/>
              </w:rPr>
              <w:t>5</w:t>
            </w:r>
            <w:r w:rsidRPr="003E4958">
              <w:rPr>
                <w:rFonts w:ascii="Verdana" w:hAnsi="Verdana" w:cs="Calibri"/>
                <w:color w:val="000000"/>
                <w:sz w:val="20"/>
                <w:szCs w:val="20"/>
                <w:lang w:val="nl-BE" w:eastAsia="nl-BE"/>
              </w:rPr>
              <w:t>.484.000</w:t>
            </w:r>
            <w:r w:rsidRPr="003E4958">
              <w:rPr>
                <w:rFonts w:ascii="Verdana" w:hAnsi="Verdana" w:cs="Calibri"/>
                <w:color w:val="000000"/>
                <w:sz w:val="20"/>
                <w:szCs w:val="20"/>
                <w:lang w:val="nl-BE" w:eastAsia="nl-BE"/>
              </w:rPr>
              <w:br/>
            </w:r>
            <w:r w:rsidRPr="003E4958">
              <w:rPr>
                <w:rFonts w:ascii="Verdana" w:hAnsi="Verdana" w:cs="Calibri"/>
                <w:color w:val="000000"/>
                <w:sz w:val="20"/>
                <w:szCs w:val="20"/>
                <w:lang w:val="nl-BE" w:eastAsia="nl-BE"/>
              </w:rPr>
              <w:br/>
              <w:t xml:space="preserve">O.m.: In totaal bedraagt de beschikbare enveloppe, samen met de reeds in  2018 aan het VEA toegewezen enveloppe van </w:t>
            </w:r>
            <w:r w:rsidR="004663BC">
              <w:rPr>
                <w:rFonts w:ascii="Verdana" w:hAnsi="Verdana" w:cs="Calibri"/>
                <w:color w:val="000000"/>
                <w:sz w:val="20"/>
                <w:szCs w:val="20"/>
                <w:lang w:val="nl-BE" w:eastAsia="nl-BE"/>
              </w:rPr>
              <w:t>9</w:t>
            </w:r>
            <w:r w:rsidRPr="003E4958">
              <w:rPr>
                <w:rFonts w:ascii="Verdana" w:hAnsi="Verdana" w:cs="Calibri"/>
                <w:color w:val="000000"/>
                <w:sz w:val="20"/>
                <w:szCs w:val="20"/>
                <w:lang w:val="nl-BE" w:eastAsia="nl-BE"/>
              </w:rPr>
              <w:t>.516.000 euro, 25 miljoen euro.</w:t>
            </w:r>
          </w:p>
        </w:tc>
        <w:tc>
          <w:tcPr>
            <w:tcW w:w="2227" w:type="dxa"/>
            <w:tcBorders>
              <w:top w:val="nil"/>
              <w:left w:val="nil"/>
              <w:bottom w:val="single" w:sz="4" w:space="0" w:color="auto"/>
              <w:right w:val="single" w:sz="4" w:space="0" w:color="auto"/>
            </w:tcBorders>
            <w:shd w:val="clear" w:color="auto" w:fill="auto"/>
            <w:hideMark/>
          </w:tcPr>
          <w:p w14:paraId="39179F08" w14:textId="1830BAA6"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xml:space="preserve">De Vlaamse regering keurde de conceptnota Vlaams energieplan goed op 20/7/2018. Er wordt een rollend fonds opgezet voor renovatie van noodkoopwoningen om energiearmoede te bestrijden. Via een scan worden de belangrijkste werken voor de verhoging van de woonkwaliteit bepaald. </w:t>
            </w:r>
          </w:p>
        </w:tc>
        <w:tc>
          <w:tcPr>
            <w:tcW w:w="1557" w:type="dxa"/>
            <w:tcBorders>
              <w:top w:val="nil"/>
              <w:left w:val="nil"/>
              <w:bottom w:val="single" w:sz="4" w:space="0" w:color="auto"/>
              <w:right w:val="single" w:sz="4" w:space="0" w:color="auto"/>
            </w:tcBorders>
            <w:shd w:val="clear" w:color="auto" w:fill="auto"/>
            <w:hideMark/>
          </w:tcPr>
          <w:p w14:paraId="5A3CD61D" w14:textId="77777777" w:rsidR="003E4958" w:rsidRPr="003E4958" w:rsidRDefault="002F60F8" w:rsidP="003E4958">
            <w:pPr>
              <w:rPr>
                <w:rFonts w:ascii="Verdana" w:hAnsi="Verdana" w:cs="Calibri"/>
                <w:color w:val="000000"/>
                <w:sz w:val="20"/>
                <w:szCs w:val="20"/>
                <w:lang w:val="nl-BE" w:eastAsia="nl-BE"/>
              </w:rPr>
            </w:pPr>
            <w:r>
              <w:rPr>
                <w:rFonts w:ascii="Verdana" w:hAnsi="Verdana" w:cs="Calibri"/>
                <w:color w:val="000000"/>
                <w:sz w:val="20"/>
                <w:szCs w:val="20"/>
                <w:lang w:val="nl-BE" w:eastAsia="nl-BE"/>
              </w:rPr>
              <w:t>/</w:t>
            </w:r>
          </w:p>
        </w:tc>
        <w:tc>
          <w:tcPr>
            <w:tcW w:w="2125" w:type="dxa"/>
            <w:tcBorders>
              <w:top w:val="nil"/>
              <w:left w:val="nil"/>
              <w:bottom w:val="single" w:sz="4" w:space="0" w:color="auto"/>
              <w:right w:val="single" w:sz="4" w:space="0" w:color="auto"/>
            </w:tcBorders>
            <w:shd w:val="clear" w:color="auto" w:fill="auto"/>
            <w:hideMark/>
          </w:tcPr>
          <w:p w14:paraId="6AEEF910"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idem als 2019</w:t>
            </w:r>
          </w:p>
        </w:tc>
      </w:tr>
      <w:tr w:rsidR="003E4958" w:rsidRPr="003E4958" w14:paraId="063F3D8C" w14:textId="77777777" w:rsidTr="00B86F27">
        <w:trPr>
          <w:trHeight w:val="6780"/>
        </w:trPr>
        <w:tc>
          <w:tcPr>
            <w:tcW w:w="1702" w:type="dxa"/>
            <w:tcBorders>
              <w:top w:val="nil"/>
              <w:left w:val="single" w:sz="4" w:space="0" w:color="auto"/>
              <w:bottom w:val="single" w:sz="4" w:space="0" w:color="auto"/>
              <w:right w:val="single" w:sz="4" w:space="0" w:color="auto"/>
            </w:tcBorders>
            <w:shd w:val="clear" w:color="auto" w:fill="auto"/>
            <w:noWrap/>
            <w:hideMark/>
          </w:tcPr>
          <w:p w14:paraId="626E23B7"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lastRenderedPageBreak/>
              <w:t xml:space="preserve">Hilde </w:t>
            </w:r>
            <w:proofErr w:type="spellStart"/>
            <w:r w:rsidRPr="003E4958">
              <w:rPr>
                <w:rFonts w:ascii="Verdana" w:hAnsi="Verdana" w:cs="Calibri"/>
                <w:color w:val="000000"/>
                <w:sz w:val="20"/>
                <w:szCs w:val="20"/>
                <w:lang w:val="nl-BE" w:eastAsia="nl-BE"/>
              </w:rPr>
              <w:t>Crevits</w:t>
            </w:r>
            <w:proofErr w:type="spellEnd"/>
          </w:p>
        </w:tc>
        <w:tc>
          <w:tcPr>
            <w:tcW w:w="1607" w:type="dxa"/>
            <w:tcBorders>
              <w:top w:val="nil"/>
              <w:left w:val="nil"/>
              <w:bottom w:val="single" w:sz="4" w:space="0" w:color="auto"/>
              <w:right w:val="single" w:sz="4" w:space="0" w:color="auto"/>
            </w:tcBorders>
            <w:shd w:val="clear" w:color="auto" w:fill="auto"/>
            <w:noWrap/>
            <w:hideMark/>
          </w:tcPr>
          <w:p w14:paraId="365D04D0"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4.165.000</w:t>
            </w:r>
          </w:p>
        </w:tc>
        <w:tc>
          <w:tcPr>
            <w:tcW w:w="2227" w:type="dxa"/>
            <w:tcBorders>
              <w:top w:val="nil"/>
              <w:left w:val="nil"/>
              <w:bottom w:val="single" w:sz="4" w:space="0" w:color="auto"/>
              <w:right w:val="single" w:sz="4" w:space="0" w:color="auto"/>
            </w:tcBorders>
            <w:shd w:val="clear" w:color="auto" w:fill="auto"/>
            <w:hideMark/>
          </w:tcPr>
          <w:p w14:paraId="298E7788"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De verwachte middelen voor 2019 zullen voornamelijk gebruikt worden voor volgende maatregel:</w:t>
            </w:r>
            <w:r w:rsidRPr="003E4958">
              <w:rPr>
                <w:rFonts w:ascii="Verdana" w:hAnsi="Verdana" w:cs="Calibri"/>
                <w:color w:val="000000"/>
                <w:sz w:val="20"/>
                <w:szCs w:val="20"/>
                <w:lang w:val="nl-BE" w:eastAsia="nl-BE"/>
              </w:rPr>
              <w:br/>
            </w:r>
            <w:r w:rsidRPr="003E4958">
              <w:rPr>
                <w:rFonts w:ascii="Verdana" w:hAnsi="Verdana" w:cs="Calibri"/>
                <w:color w:val="000000"/>
                <w:sz w:val="20"/>
                <w:szCs w:val="20"/>
                <w:lang w:val="nl-BE" w:eastAsia="nl-BE"/>
              </w:rPr>
              <w:br/>
            </w:r>
            <w:r w:rsidRPr="003E4958">
              <w:rPr>
                <w:rFonts w:ascii="Verdana" w:hAnsi="Verdana" w:cs="Calibri"/>
                <w:b/>
                <w:bCs/>
                <w:color w:val="000000"/>
                <w:sz w:val="20"/>
                <w:szCs w:val="20"/>
                <w:lang w:val="nl-BE" w:eastAsia="nl-BE"/>
              </w:rPr>
              <w:t>"Maatregel 3"</w:t>
            </w:r>
            <w:r w:rsidRPr="003E4958">
              <w:rPr>
                <w:rFonts w:ascii="Verdana" w:hAnsi="Verdana" w:cs="Calibri"/>
                <w:color w:val="000000"/>
                <w:sz w:val="20"/>
                <w:szCs w:val="20"/>
                <w:lang w:val="nl-BE" w:eastAsia="nl-BE"/>
              </w:rPr>
              <w:br/>
              <w:t>Energiebesparende investeringen in leerplichtonderwijs en deeltijds kunstonderwijs</w:t>
            </w:r>
            <w:r w:rsidRPr="003E4958">
              <w:rPr>
                <w:rFonts w:ascii="Verdana" w:hAnsi="Verdana" w:cs="Calibri"/>
                <w:color w:val="000000"/>
                <w:sz w:val="20"/>
                <w:szCs w:val="20"/>
                <w:lang w:val="nl-BE" w:eastAsia="nl-BE"/>
              </w:rPr>
              <w:br/>
              <w:t xml:space="preserve">- </w:t>
            </w:r>
            <w:proofErr w:type="spellStart"/>
            <w:r w:rsidRPr="003E4958">
              <w:rPr>
                <w:rFonts w:ascii="Verdana" w:hAnsi="Verdana" w:cs="Calibri"/>
                <w:color w:val="000000"/>
                <w:sz w:val="20"/>
                <w:szCs w:val="20"/>
                <w:lang w:val="nl-BE" w:eastAsia="nl-BE"/>
              </w:rPr>
              <w:t>Stookplaatsrenovatie</w:t>
            </w:r>
            <w:proofErr w:type="spellEnd"/>
            <w:r w:rsidRPr="003E4958">
              <w:rPr>
                <w:rFonts w:ascii="Verdana" w:hAnsi="Verdana" w:cs="Calibri"/>
                <w:color w:val="000000"/>
                <w:sz w:val="20"/>
                <w:szCs w:val="20"/>
                <w:lang w:val="nl-BE" w:eastAsia="nl-BE"/>
              </w:rPr>
              <w:t xml:space="preserve"> en warmteopwekking</w:t>
            </w:r>
            <w:r w:rsidRPr="003E4958">
              <w:rPr>
                <w:rFonts w:ascii="Verdana" w:hAnsi="Verdana" w:cs="Calibri"/>
                <w:color w:val="000000"/>
                <w:sz w:val="20"/>
                <w:szCs w:val="20"/>
                <w:lang w:val="nl-BE" w:eastAsia="nl-BE"/>
              </w:rPr>
              <w:br/>
              <w:t>- Energierenovatie gebouwschil</w:t>
            </w:r>
            <w:r w:rsidRPr="003E4958">
              <w:rPr>
                <w:rFonts w:ascii="Verdana" w:hAnsi="Verdana" w:cs="Calibri"/>
                <w:color w:val="000000"/>
                <w:sz w:val="20"/>
                <w:szCs w:val="20"/>
                <w:lang w:val="nl-BE" w:eastAsia="nl-BE"/>
              </w:rPr>
              <w:br/>
              <w:t>- Aanvullend budget energierenovatie gebouwschil bij geplande renovaties (</w:t>
            </w:r>
            <w:proofErr w:type="spellStart"/>
            <w:r w:rsidRPr="003E4958">
              <w:rPr>
                <w:rFonts w:ascii="Verdana" w:hAnsi="Verdana" w:cs="Calibri"/>
                <w:color w:val="000000"/>
                <w:sz w:val="20"/>
                <w:szCs w:val="20"/>
                <w:lang w:val="nl-BE" w:eastAsia="nl-BE"/>
              </w:rPr>
              <w:t>ifv</w:t>
            </w:r>
            <w:proofErr w:type="spellEnd"/>
            <w:r w:rsidRPr="003E4958">
              <w:rPr>
                <w:rFonts w:ascii="Verdana" w:hAnsi="Verdana" w:cs="Calibri"/>
                <w:color w:val="000000"/>
                <w:sz w:val="20"/>
                <w:szCs w:val="20"/>
                <w:lang w:val="nl-BE" w:eastAsia="nl-BE"/>
              </w:rPr>
              <w:t xml:space="preserve"> verhoging energieprestatie en inregeling)</w:t>
            </w:r>
            <w:r w:rsidRPr="003E4958">
              <w:rPr>
                <w:rFonts w:ascii="Verdana" w:hAnsi="Verdana" w:cs="Calibri"/>
                <w:color w:val="000000"/>
                <w:sz w:val="20"/>
                <w:szCs w:val="20"/>
                <w:lang w:val="nl-BE" w:eastAsia="nl-BE"/>
              </w:rPr>
              <w:br/>
              <w:t>- Maatregelen vloer- en dakisolatie</w:t>
            </w:r>
          </w:p>
        </w:tc>
        <w:tc>
          <w:tcPr>
            <w:tcW w:w="1557" w:type="dxa"/>
            <w:tcBorders>
              <w:top w:val="nil"/>
              <w:left w:val="nil"/>
              <w:bottom w:val="single" w:sz="4" w:space="0" w:color="auto"/>
              <w:right w:val="single" w:sz="4" w:space="0" w:color="auto"/>
            </w:tcBorders>
            <w:shd w:val="clear" w:color="auto" w:fill="auto"/>
            <w:noWrap/>
            <w:hideMark/>
          </w:tcPr>
          <w:p w14:paraId="598C5952" w14:textId="77777777" w:rsidR="003E4958" w:rsidRPr="003E4958" w:rsidRDefault="002F60F8" w:rsidP="003E4958">
            <w:pPr>
              <w:rPr>
                <w:rFonts w:ascii="Verdana" w:hAnsi="Verdana" w:cs="Calibri"/>
                <w:color w:val="000000"/>
                <w:sz w:val="20"/>
                <w:szCs w:val="20"/>
                <w:lang w:val="nl-BE" w:eastAsia="nl-BE"/>
              </w:rPr>
            </w:pPr>
            <w:r>
              <w:rPr>
                <w:rFonts w:ascii="Verdana" w:hAnsi="Verdana" w:cs="Calibri"/>
                <w:color w:val="000000"/>
                <w:sz w:val="20"/>
                <w:szCs w:val="20"/>
                <w:lang w:val="nl-BE" w:eastAsia="nl-BE"/>
              </w:rPr>
              <w:t>/</w:t>
            </w:r>
          </w:p>
        </w:tc>
        <w:tc>
          <w:tcPr>
            <w:tcW w:w="2125" w:type="dxa"/>
            <w:tcBorders>
              <w:top w:val="nil"/>
              <w:left w:val="nil"/>
              <w:bottom w:val="single" w:sz="4" w:space="0" w:color="auto"/>
              <w:right w:val="single" w:sz="4" w:space="0" w:color="auto"/>
            </w:tcBorders>
            <w:shd w:val="clear" w:color="auto" w:fill="auto"/>
            <w:noWrap/>
            <w:hideMark/>
          </w:tcPr>
          <w:p w14:paraId="784B927A"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w:t>
            </w:r>
          </w:p>
        </w:tc>
      </w:tr>
      <w:tr w:rsidR="003E4958" w:rsidRPr="003E4958" w14:paraId="0C610EFE" w14:textId="77777777" w:rsidTr="00B86F27">
        <w:trPr>
          <w:trHeight w:val="4703"/>
        </w:trPr>
        <w:tc>
          <w:tcPr>
            <w:tcW w:w="1702" w:type="dxa"/>
            <w:tcBorders>
              <w:top w:val="nil"/>
              <w:left w:val="single" w:sz="4" w:space="0" w:color="auto"/>
              <w:bottom w:val="single" w:sz="4" w:space="0" w:color="auto"/>
              <w:right w:val="single" w:sz="4" w:space="0" w:color="auto"/>
            </w:tcBorders>
            <w:shd w:val="clear" w:color="auto" w:fill="auto"/>
            <w:noWrap/>
            <w:hideMark/>
          </w:tcPr>
          <w:p w14:paraId="4328D4A3"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xml:space="preserve">Jo </w:t>
            </w:r>
            <w:proofErr w:type="spellStart"/>
            <w:r w:rsidRPr="003E4958">
              <w:rPr>
                <w:rFonts w:ascii="Verdana" w:hAnsi="Verdana" w:cs="Calibri"/>
                <w:color w:val="000000"/>
                <w:sz w:val="20"/>
                <w:szCs w:val="20"/>
                <w:lang w:val="nl-BE" w:eastAsia="nl-BE"/>
              </w:rPr>
              <w:t>Vandeurzen</w:t>
            </w:r>
            <w:proofErr w:type="spellEnd"/>
          </w:p>
        </w:tc>
        <w:tc>
          <w:tcPr>
            <w:tcW w:w="1607" w:type="dxa"/>
            <w:tcBorders>
              <w:top w:val="nil"/>
              <w:left w:val="nil"/>
              <w:bottom w:val="single" w:sz="4" w:space="0" w:color="auto"/>
              <w:right w:val="single" w:sz="4" w:space="0" w:color="auto"/>
            </w:tcBorders>
            <w:shd w:val="clear" w:color="auto" w:fill="auto"/>
            <w:noWrap/>
            <w:hideMark/>
          </w:tcPr>
          <w:p w14:paraId="10725493"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6.000.000</w:t>
            </w:r>
          </w:p>
        </w:tc>
        <w:tc>
          <w:tcPr>
            <w:tcW w:w="2227" w:type="dxa"/>
            <w:tcBorders>
              <w:top w:val="nil"/>
              <w:left w:val="nil"/>
              <w:bottom w:val="single" w:sz="4" w:space="0" w:color="auto"/>
              <w:right w:val="single" w:sz="4" w:space="0" w:color="auto"/>
            </w:tcBorders>
            <w:shd w:val="clear" w:color="auto" w:fill="auto"/>
            <w:hideMark/>
          </w:tcPr>
          <w:p w14:paraId="0D233956"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Investeringen in energiebesparende maatregelen</w:t>
            </w:r>
          </w:p>
        </w:tc>
        <w:tc>
          <w:tcPr>
            <w:tcW w:w="1557" w:type="dxa"/>
            <w:tcBorders>
              <w:top w:val="nil"/>
              <w:left w:val="nil"/>
              <w:bottom w:val="single" w:sz="4" w:space="0" w:color="auto"/>
              <w:right w:val="single" w:sz="4" w:space="0" w:color="auto"/>
            </w:tcBorders>
            <w:shd w:val="clear" w:color="auto" w:fill="auto"/>
            <w:hideMark/>
          </w:tcPr>
          <w:p w14:paraId="1B5B58FC"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5.000.000</w:t>
            </w:r>
          </w:p>
        </w:tc>
        <w:tc>
          <w:tcPr>
            <w:tcW w:w="2125" w:type="dxa"/>
            <w:tcBorders>
              <w:top w:val="nil"/>
              <w:left w:val="nil"/>
              <w:bottom w:val="single" w:sz="4" w:space="0" w:color="auto"/>
              <w:right w:val="single" w:sz="4" w:space="0" w:color="auto"/>
            </w:tcBorders>
            <w:shd w:val="clear" w:color="auto" w:fill="auto"/>
            <w:hideMark/>
          </w:tcPr>
          <w:p w14:paraId="1A716CA1"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Investeringen in energiebesparende maatregelen.</w:t>
            </w:r>
            <w:r w:rsidRPr="003E4958">
              <w:rPr>
                <w:rFonts w:ascii="Verdana" w:hAnsi="Verdana" w:cs="Calibri"/>
                <w:color w:val="000000"/>
                <w:sz w:val="20"/>
                <w:szCs w:val="20"/>
                <w:lang w:val="nl-BE" w:eastAsia="nl-BE"/>
              </w:rPr>
              <w:br/>
              <w:t>Het betreft het saldo van onbenut vastleggingskrediet.</w:t>
            </w:r>
            <w:r w:rsidRPr="003E4958">
              <w:rPr>
                <w:rFonts w:ascii="Verdana" w:hAnsi="Verdana" w:cs="Calibri"/>
                <w:color w:val="000000"/>
                <w:sz w:val="20"/>
                <w:szCs w:val="20"/>
                <w:lang w:val="nl-BE" w:eastAsia="nl-BE"/>
              </w:rPr>
              <w:br/>
              <w:t xml:space="preserve">Bij BA19 zal er een evaluatie gebeuren in functie van de respons op de  oproepen, waardoor het restant van 5 </w:t>
            </w:r>
            <w:proofErr w:type="spellStart"/>
            <w:r w:rsidRPr="003E4958">
              <w:rPr>
                <w:rFonts w:ascii="Verdana" w:hAnsi="Verdana" w:cs="Calibri"/>
                <w:color w:val="000000"/>
                <w:sz w:val="20"/>
                <w:szCs w:val="20"/>
                <w:lang w:val="nl-BE" w:eastAsia="nl-BE"/>
              </w:rPr>
              <w:t>mio</w:t>
            </w:r>
            <w:proofErr w:type="spellEnd"/>
            <w:r w:rsidRPr="003E4958">
              <w:rPr>
                <w:rFonts w:ascii="Verdana" w:hAnsi="Verdana" w:cs="Calibri"/>
                <w:color w:val="000000"/>
                <w:sz w:val="20"/>
                <w:szCs w:val="20"/>
                <w:lang w:val="nl-BE" w:eastAsia="nl-BE"/>
              </w:rPr>
              <w:t xml:space="preserve"> euro eventueel al zou opgevraagd worden in 2019.</w:t>
            </w:r>
          </w:p>
        </w:tc>
      </w:tr>
      <w:tr w:rsidR="003E4958" w:rsidRPr="003E4958" w14:paraId="5BFF61A9" w14:textId="77777777" w:rsidTr="00B86F27">
        <w:trPr>
          <w:trHeight w:val="3870"/>
        </w:trPr>
        <w:tc>
          <w:tcPr>
            <w:tcW w:w="1702" w:type="dxa"/>
            <w:tcBorders>
              <w:top w:val="nil"/>
              <w:left w:val="single" w:sz="4" w:space="0" w:color="auto"/>
              <w:bottom w:val="single" w:sz="4" w:space="0" w:color="auto"/>
              <w:right w:val="single" w:sz="4" w:space="0" w:color="auto"/>
            </w:tcBorders>
            <w:shd w:val="clear" w:color="auto" w:fill="auto"/>
            <w:noWrap/>
            <w:hideMark/>
          </w:tcPr>
          <w:p w14:paraId="0288EA16"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lastRenderedPageBreak/>
              <w:t>Sven Gatz</w:t>
            </w:r>
          </w:p>
        </w:tc>
        <w:tc>
          <w:tcPr>
            <w:tcW w:w="1607" w:type="dxa"/>
            <w:tcBorders>
              <w:top w:val="nil"/>
              <w:left w:val="nil"/>
              <w:bottom w:val="single" w:sz="4" w:space="0" w:color="auto"/>
              <w:right w:val="single" w:sz="4" w:space="0" w:color="auto"/>
            </w:tcBorders>
            <w:shd w:val="clear" w:color="auto" w:fill="auto"/>
            <w:noWrap/>
            <w:hideMark/>
          </w:tcPr>
          <w:p w14:paraId="5989103A"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6.100.000</w:t>
            </w:r>
          </w:p>
        </w:tc>
        <w:tc>
          <w:tcPr>
            <w:tcW w:w="2227" w:type="dxa"/>
            <w:tcBorders>
              <w:top w:val="nil"/>
              <w:left w:val="nil"/>
              <w:bottom w:val="single" w:sz="4" w:space="0" w:color="auto"/>
              <w:right w:val="single" w:sz="4" w:space="0" w:color="auto"/>
            </w:tcBorders>
            <w:shd w:val="clear" w:color="auto" w:fill="auto"/>
            <w:hideMark/>
          </w:tcPr>
          <w:p w14:paraId="7A4070CA"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Bovenlokale investeringssubsidies voor culturele infrastructuur - sectorale prioriteit: Energiezuiniger maken van culturele infrastructuur</w:t>
            </w:r>
          </w:p>
        </w:tc>
        <w:tc>
          <w:tcPr>
            <w:tcW w:w="1557" w:type="dxa"/>
            <w:tcBorders>
              <w:top w:val="nil"/>
              <w:left w:val="nil"/>
              <w:bottom w:val="single" w:sz="4" w:space="0" w:color="auto"/>
              <w:right w:val="single" w:sz="4" w:space="0" w:color="auto"/>
            </w:tcBorders>
            <w:shd w:val="clear" w:color="auto" w:fill="auto"/>
            <w:hideMark/>
          </w:tcPr>
          <w:p w14:paraId="1533DF8F"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xml:space="preserve">5 </w:t>
            </w:r>
            <w:proofErr w:type="spellStart"/>
            <w:r w:rsidRPr="003E4958">
              <w:rPr>
                <w:rFonts w:ascii="Verdana" w:hAnsi="Verdana" w:cs="Calibri"/>
                <w:color w:val="000000"/>
                <w:sz w:val="20"/>
                <w:szCs w:val="20"/>
                <w:lang w:val="nl-BE" w:eastAsia="nl-BE"/>
              </w:rPr>
              <w:t>mio</w:t>
            </w:r>
            <w:proofErr w:type="spellEnd"/>
            <w:r w:rsidRPr="003E4958">
              <w:rPr>
                <w:rFonts w:ascii="Verdana" w:hAnsi="Verdana" w:cs="Calibri"/>
                <w:color w:val="000000"/>
                <w:sz w:val="20"/>
                <w:szCs w:val="20"/>
                <w:lang w:val="nl-BE" w:eastAsia="nl-BE"/>
              </w:rPr>
              <w:t xml:space="preserve"> euro en 1,1 </w:t>
            </w:r>
            <w:proofErr w:type="spellStart"/>
            <w:r w:rsidRPr="003E4958">
              <w:rPr>
                <w:rFonts w:ascii="Verdana" w:hAnsi="Verdana" w:cs="Calibri"/>
                <w:color w:val="000000"/>
                <w:sz w:val="20"/>
                <w:szCs w:val="20"/>
                <w:lang w:val="nl-BE" w:eastAsia="nl-BE"/>
              </w:rPr>
              <w:t>mio</w:t>
            </w:r>
            <w:proofErr w:type="spellEnd"/>
            <w:r w:rsidRPr="003E4958">
              <w:rPr>
                <w:rFonts w:ascii="Verdana" w:hAnsi="Verdana" w:cs="Calibri"/>
                <w:color w:val="000000"/>
                <w:sz w:val="20"/>
                <w:szCs w:val="20"/>
                <w:lang w:val="nl-BE" w:eastAsia="nl-BE"/>
              </w:rPr>
              <w:t xml:space="preserve"> euro voor eigen infrastructuur</w:t>
            </w:r>
          </w:p>
        </w:tc>
        <w:tc>
          <w:tcPr>
            <w:tcW w:w="2125" w:type="dxa"/>
            <w:tcBorders>
              <w:top w:val="nil"/>
              <w:left w:val="nil"/>
              <w:bottom w:val="single" w:sz="4" w:space="0" w:color="auto"/>
              <w:right w:val="single" w:sz="4" w:space="0" w:color="auto"/>
            </w:tcBorders>
            <w:shd w:val="clear" w:color="auto" w:fill="auto"/>
            <w:hideMark/>
          </w:tcPr>
          <w:p w14:paraId="02143344" w14:textId="77777777" w:rsidR="003E4958" w:rsidRPr="003E4958" w:rsidRDefault="003E4958" w:rsidP="003E4958">
            <w:pPr>
              <w:rPr>
                <w:rFonts w:ascii="Verdana" w:hAnsi="Verdana" w:cs="Calibri"/>
                <w:color w:val="000000"/>
                <w:sz w:val="20"/>
                <w:szCs w:val="20"/>
                <w:lang w:val="nl-BE" w:eastAsia="nl-BE"/>
              </w:rPr>
            </w:pPr>
            <w:r w:rsidRPr="003E4958">
              <w:rPr>
                <w:rFonts w:ascii="Verdana" w:hAnsi="Verdana" w:cs="Calibri"/>
                <w:color w:val="000000"/>
                <w:sz w:val="20"/>
                <w:szCs w:val="20"/>
                <w:lang w:val="nl-BE" w:eastAsia="nl-BE"/>
              </w:rPr>
              <w:t xml:space="preserve">De 5 </w:t>
            </w:r>
            <w:proofErr w:type="spellStart"/>
            <w:r w:rsidRPr="003E4958">
              <w:rPr>
                <w:rFonts w:ascii="Verdana" w:hAnsi="Verdana" w:cs="Calibri"/>
                <w:color w:val="000000"/>
                <w:sz w:val="20"/>
                <w:szCs w:val="20"/>
                <w:lang w:val="nl-BE" w:eastAsia="nl-BE"/>
              </w:rPr>
              <w:t>mio</w:t>
            </w:r>
            <w:proofErr w:type="spellEnd"/>
            <w:r w:rsidRPr="003E4958">
              <w:rPr>
                <w:rFonts w:ascii="Verdana" w:hAnsi="Verdana" w:cs="Calibri"/>
                <w:color w:val="000000"/>
                <w:sz w:val="20"/>
                <w:szCs w:val="20"/>
                <w:lang w:val="nl-BE" w:eastAsia="nl-BE"/>
              </w:rPr>
              <w:t xml:space="preserve"> wordt aangewend voor energiemaatregelen voor gesubsidieerde infrastructuur op basis van de derde prioriteit van het FOCI regelement + de 1,1 </w:t>
            </w:r>
            <w:proofErr w:type="spellStart"/>
            <w:r w:rsidRPr="003E4958">
              <w:rPr>
                <w:rFonts w:ascii="Verdana" w:hAnsi="Verdana" w:cs="Calibri"/>
                <w:color w:val="000000"/>
                <w:sz w:val="20"/>
                <w:szCs w:val="20"/>
                <w:lang w:val="nl-BE" w:eastAsia="nl-BE"/>
              </w:rPr>
              <w:t>mio</w:t>
            </w:r>
            <w:proofErr w:type="spellEnd"/>
            <w:r w:rsidRPr="003E4958">
              <w:rPr>
                <w:rFonts w:ascii="Verdana" w:hAnsi="Verdana" w:cs="Calibri"/>
                <w:color w:val="000000"/>
                <w:sz w:val="20"/>
                <w:szCs w:val="20"/>
                <w:lang w:val="nl-BE" w:eastAsia="nl-BE"/>
              </w:rPr>
              <w:t xml:space="preserve"> wordt aangewende voor energiemaatregelen voor eigen culturele infrastructuur</w:t>
            </w:r>
          </w:p>
        </w:tc>
      </w:tr>
    </w:tbl>
    <w:p w14:paraId="6F5285CF" w14:textId="77777777" w:rsidR="00A80DD6" w:rsidRPr="003E4958" w:rsidRDefault="00A80DD6" w:rsidP="00A80DD6">
      <w:pPr>
        <w:jc w:val="both"/>
        <w:rPr>
          <w:sz w:val="20"/>
          <w:szCs w:val="20"/>
        </w:rPr>
      </w:pPr>
    </w:p>
    <w:p w14:paraId="4BE438E1" w14:textId="77777777" w:rsidR="004C2DFE" w:rsidRPr="0057445D" w:rsidRDefault="004C2DFE" w:rsidP="0057445D">
      <w:pPr>
        <w:spacing w:after="120"/>
        <w:jc w:val="both"/>
        <w:rPr>
          <w:rFonts w:ascii="Verdana" w:hAnsi="Verdana"/>
          <w:sz w:val="20"/>
          <w:szCs w:val="20"/>
        </w:rPr>
      </w:pPr>
    </w:p>
    <w:sectPr w:rsidR="004C2DFE" w:rsidRPr="0057445D"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37497" w14:textId="77777777" w:rsidR="006B65D9" w:rsidRDefault="006B65D9" w:rsidP="004C2DFE">
      <w:r>
        <w:separator/>
      </w:r>
    </w:p>
  </w:endnote>
  <w:endnote w:type="continuationSeparator" w:id="0">
    <w:p w14:paraId="31CC892E" w14:textId="77777777" w:rsidR="006B65D9" w:rsidRDefault="006B65D9" w:rsidP="004C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EC810" w14:textId="77777777" w:rsidR="00B86F27" w:rsidRDefault="00B86F27" w:rsidP="00B86F2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640DF9DB" w14:textId="77777777" w:rsidR="00B86F27" w:rsidRDefault="00B86F27" w:rsidP="00B86F2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3D6C" w14:textId="77777777" w:rsidR="00B86F27" w:rsidRDefault="00B86F27" w:rsidP="00B86F27">
    <w:pPr>
      <w:pStyle w:val="Voettekst"/>
      <w:framePr w:wrap="around" w:vAnchor="text" w:hAnchor="margin" w:xAlign="right" w:y="1"/>
      <w:rPr>
        <w:rStyle w:val="Paginanummer"/>
      </w:rPr>
    </w:pPr>
  </w:p>
  <w:p w14:paraId="0B825B23" w14:textId="77777777" w:rsidR="00B86F27" w:rsidRDefault="00B86F27" w:rsidP="00B86F27">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6F21F" w14:textId="77777777" w:rsidR="006B65D9" w:rsidRDefault="006B65D9" w:rsidP="004C2DFE">
      <w:r>
        <w:separator/>
      </w:r>
    </w:p>
  </w:footnote>
  <w:footnote w:type="continuationSeparator" w:id="0">
    <w:p w14:paraId="1ADB5D9D" w14:textId="77777777" w:rsidR="006B65D9" w:rsidRDefault="006B65D9" w:rsidP="004C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72FA9" w14:textId="77777777" w:rsidR="00B86F27" w:rsidRDefault="00B86F27" w:rsidP="00B86F27">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EEC2781" w14:textId="77777777" w:rsidR="00B86F27" w:rsidRDefault="00B86F27" w:rsidP="00B86F27">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070BF" w14:textId="77777777" w:rsidR="00B86F27" w:rsidRDefault="00B86F27" w:rsidP="00B86F27">
    <w:pPr>
      <w:pStyle w:val="Koptekst"/>
      <w:tabs>
        <w:tab w:val="clear" w:pos="4536"/>
        <w:tab w:val="clear" w:pos="9072"/>
        <w:tab w:val="right" w:pos="14002"/>
      </w:tabs>
    </w:pPr>
    <w:r>
      <w:rPr>
        <w:noProof/>
        <w:lang w:val="nl-BE" w:eastAsia="nl-BE"/>
      </w:rPr>
      <w:drawing>
        <wp:anchor distT="0" distB="0" distL="114300" distR="114300" simplePos="0" relativeHeight="251659264" behindDoc="1" locked="1" layoutInCell="1" allowOverlap="1" wp14:anchorId="36351021" wp14:editId="2CB8A053">
          <wp:simplePos x="0" y="0"/>
          <wp:positionH relativeFrom="page">
            <wp:posOffset>0</wp:posOffset>
          </wp:positionH>
          <wp:positionV relativeFrom="page">
            <wp:posOffset>0</wp:posOffset>
          </wp:positionV>
          <wp:extent cx="3420000" cy="1782000"/>
          <wp:effectExtent l="0" t="0" r="9525" b="8890"/>
          <wp:wrapNone/>
          <wp:docPr id="1" name="Afbeelding 1"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E2BA0" w14:textId="77777777" w:rsidR="00B86F27" w:rsidRDefault="00B86F27" w:rsidP="00B86F27">
    <w:pPr>
      <w:pStyle w:val="Koptekst"/>
      <w:tabs>
        <w:tab w:val="clear" w:pos="4536"/>
        <w:tab w:val="clear" w:pos="9072"/>
        <w:tab w:val="right" w:pos="140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E3C"/>
    <w:multiLevelType w:val="hybridMultilevel"/>
    <w:tmpl w:val="BF441BB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0DFE7E5C"/>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1D9655C"/>
    <w:multiLevelType w:val="hybridMultilevel"/>
    <w:tmpl w:val="66FC5644"/>
    <w:lvl w:ilvl="0" w:tplc="304A0FF4">
      <w:start w:val="1"/>
      <w:numFmt w:val="bullet"/>
      <w:lvlText w:val="-"/>
      <w:lvlJc w:val="left"/>
      <w:pPr>
        <w:ind w:left="1440" w:hanging="360"/>
      </w:pPr>
      <w:rPr>
        <w:rFonts w:ascii="Times New Roman" w:eastAsia="Times New Roman" w:hAnsi="Times New Roman"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13752CA7"/>
    <w:multiLevelType w:val="hybridMultilevel"/>
    <w:tmpl w:val="4816EB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70C0675"/>
    <w:multiLevelType w:val="hybridMultilevel"/>
    <w:tmpl w:val="26667C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3A820CC"/>
    <w:multiLevelType w:val="hybridMultilevel"/>
    <w:tmpl w:val="EAD443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9" w15:restartNumberingAfterBreak="0">
    <w:nsid w:val="74441E04"/>
    <w:multiLevelType w:val="hybridMultilevel"/>
    <w:tmpl w:val="78BA0B0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8"/>
  </w:num>
  <w:num w:numId="3">
    <w:abstractNumId w:val="1"/>
  </w:num>
  <w:num w:numId="4">
    <w:abstractNumId w:val="6"/>
  </w:num>
  <w:num w:numId="5">
    <w:abstractNumId w:val="5"/>
  </w:num>
  <w:num w:numId="6">
    <w:abstractNumId w:val="3"/>
  </w:num>
  <w:num w:numId="7">
    <w:abstractNumId w:val="2"/>
  </w:num>
  <w:num w:numId="8">
    <w:abstractNumId w:val="7"/>
  </w:num>
  <w:num w:numId="9">
    <w:abstractNumId w:val="9"/>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E8C"/>
    <w:rsid w:val="00066D1F"/>
    <w:rsid w:val="000976E9"/>
    <w:rsid w:val="000C4E8C"/>
    <w:rsid w:val="000F3532"/>
    <w:rsid w:val="00137AAE"/>
    <w:rsid w:val="001A4E43"/>
    <w:rsid w:val="00210C07"/>
    <w:rsid w:val="002346BF"/>
    <w:rsid w:val="002F60F8"/>
    <w:rsid w:val="00301372"/>
    <w:rsid w:val="00326A58"/>
    <w:rsid w:val="00377362"/>
    <w:rsid w:val="00377C66"/>
    <w:rsid w:val="003A470F"/>
    <w:rsid w:val="003C540F"/>
    <w:rsid w:val="003E4958"/>
    <w:rsid w:val="004663BC"/>
    <w:rsid w:val="004B223F"/>
    <w:rsid w:val="004C2DFE"/>
    <w:rsid w:val="004F30D4"/>
    <w:rsid w:val="00501A0E"/>
    <w:rsid w:val="00506791"/>
    <w:rsid w:val="00560F76"/>
    <w:rsid w:val="0056360C"/>
    <w:rsid w:val="00571C63"/>
    <w:rsid w:val="0057445D"/>
    <w:rsid w:val="005A2334"/>
    <w:rsid w:val="005D5073"/>
    <w:rsid w:val="005E38CA"/>
    <w:rsid w:val="006563FB"/>
    <w:rsid w:val="0069528B"/>
    <w:rsid w:val="006B65D9"/>
    <w:rsid w:val="0071248C"/>
    <w:rsid w:val="007252C7"/>
    <w:rsid w:val="00726D18"/>
    <w:rsid w:val="00744CEE"/>
    <w:rsid w:val="0075030D"/>
    <w:rsid w:val="007C07F4"/>
    <w:rsid w:val="007C0A0D"/>
    <w:rsid w:val="008D1BFB"/>
    <w:rsid w:val="008D5DB4"/>
    <w:rsid w:val="00932B48"/>
    <w:rsid w:val="009347E0"/>
    <w:rsid w:val="00967832"/>
    <w:rsid w:val="009845F1"/>
    <w:rsid w:val="009A5CA0"/>
    <w:rsid w:val="009B3E08"/>
    <w:rsid w:val="009D7043"/>
    <w:rsid w:val="00A36897"/>
    <w:rsid w:val="00A51FBA"/>
    <w:rsid w:val="00A80DD6"/>
    <w:rsid w:val="00AE4255"/>
    <w:rsid w:val="00AF015F"/>
    <w:rsid w:val="00B45EB2"/>
    <w:rsid w:val="00B66D84"/>
    <w:rsid w:val="00B86F27"/>
    <w:rsid w:val="00BE425A"/>
    <w:rsid w:val="00C210ED"/>
    <w:rsid w:val="00C91441"/>
    <w:rsid w:val="00D02FE6"/>
    <w:rsid w:val="00D71D99"/>
    <w:rsid w:val="00D754F2"/>
    <w:rsid w:val="00DB41C0"/>
    <w:rsid w:val="00DC4DB6"/>
    <w:rsid w:val="00E4058C"/>
    <w:rsid w:val="00E55200"/>
    <w:rsid w:val="00E85C8D"/>
    <w:rsid w:val="00ED4AD8"/>
    <w:rsid w:val="00F9434F"/>
    <w:rsid w:val="00FA29D6"/>
    <w:rsid w:val="00FB7BA4"/>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7F3BC3"/>
  <w15:docId w15:val="{1CA36488-A9C6-4C34-847A-E5B56E3BD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Ballontekst">
    <w:name w:val="Balloon Text"/>
    <w:basedOn w:val="Standaard"/>
    <w:link w:val="BallontekstChar"/>
    <w:rsid w:val="004C2DFE"/>
    <w:rPr>
      <w:rFonts w:ascii="Tahoma" w:hAnsi="Tahoma" w:cs="Tahoma"/>
      <w:sz w:val="16"/>
      <w:szCs w:val="16"/>
    </w:rPr>
  </w:style>
  <w:style w:type="character" w:customStyle="1" w:styleId="BallontekstChar">
    <w:name w:val="Ballontekst Char"/>
    <w:basedOn w:val="Standaardalinea-lettertype"/>
    <w:link w:val="Ballontekst"/>
    <w:rsid w:val="004C2DFE"/>
    <w:rPr>
      <w:rFonts w:ascii="Tahoma" w:hAnsi="Tahoma" w:cs="Tahoma"/>
      <w:sz w:val="16"/>
      <w:szCs w:val="16"/>
      <w:lang w:val="nl-NL" w:eastAsia="nl-NL"/>
    </w:rPr>
  </w:style>
  <w:style w:type="paragraph" w:styleId="Lijstalinea">
    <w:name w:val="List Paragraph"/>
    <w:basedOn w:val="Standaard"/>
    <w:uiPriority w:val="34"/>
    <w:qFormat/>
    <w:rsid w:val="004C2DFE"/>
    <w:pPr>
      <w:ind w:left="720"/>
      <w:contextualSpacing/>
    </w:pPr>
  </w:style>
  <w:style w:type="table" w:styleId="Tabelraster">
    <w:name w:val="Table Grid"/>
    <w:basedOn w:val="Standaardtabel"/>
    <w:rsid w:val="004C2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nhideWhenUsed/>
    <w:rsid w:val="004C2DFE"/>
    <w:pPr>
      <w:jc w:val="both"/>
    </w:pPr>
    <w:rPr>
      <w:rFonts w:ascii="Verdana" w:hAnsi="Verdana"/>
      <w:sz w:val="20"/>
      <w:szCs w:val="20"/>
    </w:rPr>
  </w:style>
  <w:style w:type="character" w:customStyle="1" w:styleId="VoetnoottekstChar">
    <w:name w:val="Voetnoottekst Char"/>
    <w:basedOn w:val="Standaardalinea-lettertype"/>
    <w:link w:val="Voetnoottekst"/>
    <w:rsid w:val="004C2DFE"/>
    <w:rPr>
      <w:rFonts w:ascii="Verdana" w:hAnsi="Verdana"/>
      <w:lang w:val="nl-NL" w:eastAsia="nl-NL"/>
    </w:rPr>
  </w:style>
  <w:style w:type="character" w:styleId="Voetnootmarkering">
    <w:name w:val="footnote reference"/>
    <w:basedOn w:val="Standaardalinea-lettertype"/>
    <w:unhideWhenUsed/>
    <w:rsid w:val="004C2DFE"/>
    <w:rPr>
      <w:vertAlign w:val="superscript"/>
    </w:rPr>
  </w:style>
  <w:style w:type="paragraph" w:customStyle="1" w:styleId="Nummering">
    <w:name w:val="Nummering"/>
    <w:basedOn w:val="Lijstalinea"/>
    <w:link w:val="NummeringChar"/>
    <w:qFormat/>
    <w:rsid w:val="00A80DD6"/>
    <w:pPr>
      <w:numPr>
        <w:numId w:val="10"/>
      </w:numPr>
      <w:spacing w:after="120"/>
      <w:contextualSpacing w:val="0"/>
      <w:jc w:val="both"/>
    </w:pPr>
    <w:rPr>
      <w:rFonts w:ascii="Verdana" w:hAnsi="Verdana"/>
      <w:sz w:val="20"/>
      <w:lang w:val="en-US"/>
    </w:rPr>
  </w:style>
  <w:style w:type="character" w:customStyle="1" w:styleId="NummeringChar">
    <w:name w:val="Nummering Char"/>
    <w:link w:val="Nummering"/>
    <w:rsid w:val="00A80DD6"/>
    <w:rPr>
      <w:rFonts w:ascii="Verdana" w:hAnsi="Verdana"/>
      <w:szCs w:val="24"/>
      <w:lang w:val="en-US" w:eastAsia="nl-NL"/>
    </w:rPr>
  </w:style>
  <w:style w:type="paragraph" w:styleId="Koptekst">
    <w:name w:val="header"/>
    <w:basedOn w:val="Standaard"/>
    <w:link w:val="KoptekstChar"/>
    <w:uiPriority w:val="99"/>
    <w:rsid w:val="003E4958"/>
    <w:pPr>
      <w:tabs>
        <w:tab w:val="center" w:pos="4536"/>
        <w:tab w:val="right" w:pos="9072"/>
      </w:tabs>
      <w:jc w:val="both"/>
    </w:pPr>
    <w:rPr>
      <w:rFonts w:ascii="Verdana" w:hAnsi="Verdana"/>
      <w:sz w:val="20"/>
      <w:szCs w:val="20"/>
    </w:rPr>
  </w:style>
  <w:style w:type="character" w:customStyle="1" w:styleId="KoptekstChar">
    <w:name w:val="Koptekst Char"/>
    <w:basedOn w:val="Standaardalinea-lettertype"/>
    <w:link w:val="Koptekst"/>
    <w:uiPriority w:val="99"/>
    <w:rsid w:val="003E4958"/>
    <w:rPr>
      <w:rFonts w:ascii="Verdana" w:hAnsi="Verdana"/>
      <w:lang w:val="nl-NL" w:eastAsia="nl-NL"/>
    </w:rPr>
  </w:style>
  <w:style w:type="character" w:styleId="Paginanummer">
    <w:name w:val="page number"/>
    <w:basedOn w:val="Standaardalinea-lettertype"/>
    <w:rsid w:val="003E4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56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Algemeen"/>
          <w:gallery w:val="placeholder"/>
        </w:category>
        <w:types>
          <w:type w:val="bbPlcHdr"/>
        </w:types>
        <w:behaviors>
          <w:behavior w:val="content"/>
        </w:behaviors>
        <w:guid w:val="{B8730111-30AB-49F2-9285-8FE183573256}"/>
      </w:docPartPr>
      <w:docPartBody>
        <w:p w:rsidR="00C3444C" w:rsidRDefault="00026AA1">
          <w:r w:rsidRPr="003B4B36">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AA1"/>
    <w:rsid w:val="00010C84"/>
    <w:rsid w:val="00026AA1"/>
    <w:rsid w:val="009B3180"/>
    <w:rsid w:val="00C344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26A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18CF79526C13C429E655B0F479D2CB0" ma:contentTypeVersion="2" ma:contentTypeDescription="Een nieuw document maken." ma:contentTypeScope="" ma:versionID="d1a9fe2dc7b7d6e6543101bbe5ec1601">
  <xsd:schema xmlns:xsd="http://www.w3.org/2001/XMLSchema" xmlns:xs="http://www.w3.org/2001/XMLSchema" xmlns:p="http://schemas.microsoft.com/office/2006/metadata/properties" xmlns:ns2="3eea632d-76ac-411f-9d56-e25a8bed84d9" targetNamespace="http://schemas.microsoft.com/office/2006/metadata/properties" ma:root="true" ma:fieldsID="6b5545d4283321233eb1a03558c0a54c" ns2:_="">
    <xsd:import namespace="3eea632d-76ac-411f-9d56-e25a8bed84d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a632d-76ac-411f-9d56-e25a8bed84d9"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eea632d-76ac-411f-9d56-e25a8bed84d9">TOMMEL-23-10846</_dlc_DocId>
    <_dlc_DocIdUrl xmlns="3eea632d-76ac-411f-9d56-e25a8bed84d9">
      <Url>https://kabinettommelein.vo.proximuscloudsharepoint.be/PR/_layouts/15/DocIdRedir.aspx?ID=TOMMEL-23-10846</Url>
      <Description>TOMMEL-23-10846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00859-0DB4-44F0-B1DE-C170F4D25D82}">
  <ds:schemaRefs>
    <ds:schemaRef ds:uri="http://schemas.microsoft.com/sharepoint/v3/contenttype/forms"/>
  </ds:schemaRefs>
</ds:datastoreItem>
</file>

<file path=customXml/itemProps2.xml><?xml version="1.0" encoding="utf-8"?>
<ds:datastoreItem xmlns:ds="http://schemas.openxmlformats.org/officeDocument/2006/customXml" ds:itemID="{D0CA119B-2329-44F6-A1E4-00354D9686E5}">
  <ds:schemaRefs>
    <ds:schemaRef ds:uri="http://schemas.microsoft.com/sharepoint/events"/>
  </ds:schemaRefs>
</ds:datastoreItem>
</file>

<file path=customXml/itemProps3.xml><?xml version="1.0" encoding="utf-8"?>
<ds:datastoreItem xmlns:ds="http://schemas.openxmlformats.org/officeDocument/2006/customXml" ds:itemID="{7FFA97CD-3D5A-4FA9-A6A4-F6E3C8590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a632d-76ac-411f-9d56-e25a8bed8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12FDDA-102A-4293-B357-5ED2A1DFCBD1}">
  <ds:schemaRefs>
    <ds:schemaRef ds:uri="http://purl.org/dc/elements/1.1/"/>
    <ds:schemaRef ds:uri="http://purl.org/dc/terms/"/>
    <ds:schemaRef ds:uri="http://www.w3.org/XML/1998/namespace"/>
    <ds:schemaRef ds:uri="http://schemas.microsoft.com/office/infopath/2007/PartnerControls"/>
    <ds:schemaRef ds:uri="3eea632d-76ac-411f-9d56-e25a8bed84d9"/>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D6F9CD7F-2BAF-4C6C-9CE4-4920ECA74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0</TotalTime>
  <Pages>16</Pages>
  <Words>2481</Words>
  <Characters>13651</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 Parlement</Company>
  <LinksUpToDate>false</LinksUpToDate>
  <CharactersWithSpaces>16100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Mannaerts Kato</cp:lastModifiedBy>
  <cp:revision>2</cp:revision>
  <cp:lastPrinted>2014-08-26T13:40:00Z</cp:lastPrinted>
  <dcterms:created xsi:type="dcterms:W3CDTF">2018-09-03T20:25:00Z</dcterms:created>
  <dcterms:modified xsi:type="dcterms:W3CDTF">2018-09-03T20:25:00Z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0x010100D18CF79526C13C429E655B0F479D2CB0</vt:lpwstr>
  </property>
  <property fmtid="{D5CDD505-2E9C-101B-9397-08002B2CF9AE}" pid="3" name="_dlc_DocIdItemGuid">
    <vt:lpwstr>a1956360-ad6d-474a-a639-059875f7b522</vt:lpwstr>
  </property>
</Properties>
</file>