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7E56D" w14:textId="2F77E56D" w:rsidR="2F77E56D" w:rsidRPr="00D342FB" w:rsidRDefault="2F77E56D" w:rsidP="2F77E56D">
      <w:pPr>
        <w:pStyle w:val="Kop1"/>
        <w:jc w:val="center"/>
        <w:rPr>
          <w:rFonts w:ascii="FlandersArtSans-Light" w:eastAsia="Arial" w:hAnsi="FlandersArtSans-Light" w:cs="Arial"/>
          <w:b/>
          <w:bCs/>
        </w:rPr>
      </w:pPr>
      <w:bookmarkStart w:id="0" w:name="_GoBack"/>
      <w:r w:rsidRPr="00D342FB">
        <w:rPr>
          <w:rFonts w:ascii="FlandersArtSans-Light" w:eastAsia="Arial" w:hAnsi="FlandersArtSans-Light" w:cs="Arial"/>
          <w:b/>
          <w:bCs/>
        </w:rPr>
        <w:t>Conceptnota Samen tegen Schooluitval</w:t>
      </w:r>
    </w:p>
    <w:bookmarkEnd w:id="0"/>
    <w:p w14:paraId="117D82F1" w14:textId="5AA4F1BE" w:rsidR="00C07220" w:rsidRPr="00D342FB" w:rsidRDefault="0057623C" w:rsidP="00C07220">
      <w:pPr>
        <w:pStyle w:val="Kop1"/>
        <w:jc w:val="center"/>
        <w:rPr>
          <w:rFonts w:ascii="FlandersArtSans-Light" w:hAnsi="FlandersArtSans-Light"/>
        </w:rPr>
      </w:pPr>
      <w:r w:rsidRPr="00D342FB">
        <w:rPr>
          <w:rFonts w:ascii="FlandersArtSans-Light" w:hAnsi="FlandersArtSans-Light"/>
        </w:rPr>
        <w:t xml:space="preserve">Stand van zaken </w:t>
      </w:r>
      <w:r w:rsidR="00CB23E3">
        <w:rPr>
          <w:rFonts w:ascii="FlandersArtSans-Light" w:hAnsi="FlandersArtSans-Light"/>
        </w:rPr>
        <w:t>mei</w:t>
      </w:r>
      <w:r w:rsidRPr="00D342FB">
        <w:rPr>
          <w:rFonts w:ascii="FlandersArtSans-Light" w:hAnsi="FlandersArtSans-Light"/>
        </w:rPr>
        <w:t xml:space="preserve"> 2018</w:t>
      </w:r>
    </w:p>
    <w:p w14:paraId="13BECAB2" w14:textId="1F1A7808" w:rsidR="00E7742A" w:rsidRPr="00D342FB" w:rsidRDefault="00E7742A" w:rsidP="00E7742A">
      <w:pPr>
        <w:rPr>
          <w:rFonts w:ascii="FlandersArtSans-Light" w:hAnsi="FlandersArtSans-Light"/>
          <w:b/>
        </w:rPr>
      </w:pPr>
    </w:p>
    <w:p w14:paraId="46C122EE" w14:textId="320B4990" w:rsidR="00E7742A" w:rsidRPr="00D342FB" w:rsidRDefault="00E7742A" w:rsidP="00E7742A">
      <w:pPr>
        <w:rPr>
          <w:rStyle w:val="Intensieveverwijzing"/>
          <w:rFonts w:ascii="FlandersArtSans-Light" w:hAnsi="FlandersArtSans-Light"/>
        </w:rPr>
      </w:pPr>
      <w:r w:rsidRPr="00D342FB">
        <w:rPr>
          <w:rStyle w:val="Intensieveverwijzing"/>
          <w:rFonts w:ascii="FlandersArtSans-Light" w:hAnsi="FlandersArtSans-Light"/>
        </w:rPr>
        <w:t>Gerealiseerde acties</w:t>
      </w:r>
    </w:p>
    <w:tbl>
      <w:tblPr>
        <w:tblStyle w:val="Tabelraster"/>
        <w:tblW w:w="0" w:type="auto"/>
        <w:tblLayout w:type="fixed"/>
        <w:tblLook w:val="04A0" w:firstRow="1" w:lastRow="0" w:firstColumn="1" w:lastColumn="0" w:noHBand="0" w:noVBand="1"/>
      </w:tblPr>
      <w:tblGrid>
        <w:gridCol w:w="846"/>
        <w:gridCol w:w="2634"/>
        <w:gridCol w:w="5536"/>
      </w:tblGrid>
      <w:tr w:rsidR="004D2A3C" w:rsidRPr="00D342FB" w14:paraId="7DDFB5A5" w14:textId="77777777" w:rsidTr="00557A89">
        <w:trPr>
          <w:cantSplit/>
          <w:tblHeader/>
        </w:trPr>
        <w:tc>
          <w:tcPr>
            <w:tcW w:w="846" w:type="dxa"/>
            <w:shd w:val="clear" w:color="auto" w:fill="auto"/>
          </w:tcPr>
          <w:p w14:paraId="21D4A047" w14:textId="01DDF8F0" w:rsidR="004D2A3C" w:rsidRPr="00D342FB" w:rsidRDefault="004D2A3C" w:rsidP="0093606C">
            <w:pPr>
              <w:rPr>
                <w:rFonts w:ascii="FlandersArtSans-Light" w:hAnsi="FlandersArtSans-Light"/>
                <w:b/>
              </w:rPr>
            </w:pPr>
            <w:r w:rsidRPr="00D342FB">
              <w:rPr>
                <w:rFonts w:ascii="FlandersArtSans-Light" w:hAnsi="FlandersArtSans-Light"/>
                <w:b/>
              </w:rPr>
              <w:t>Actie</w:t>
            </w:r>
          </w:p>
        </w:tc>
        <w:tc>
          <w:tcPr>
            <w:tcW w:w="2634" w:type="dxa"/>
            <w:shd w:val="clear" w:color="auto" w:fill="auto"/>
          </w:tcPr>
          <w:p w14:paraId="75157DB6" w14:textId="6A965A1E" w:rsidR="004D2A3C" w:rsidRPr="00D342FB" w:rsidRDefault="004D2A3C" w:rsidP="0093606C">
            <w:pPr>
              <w:rPr>
                <w:rFonts w:ascii="FlandersArtSans-Light" w:hAnsi="FlandersArtSans-Light"/>
                <w:b/>
              </w:rPr>
            </w:pPr>
            <w:r w:rsidRPr="00D342FB">
              <w:rPr>
                <w:rFonts w:ascii="FlandersArtSans-Light" w:hAnsi="FlandersArtSans-Light"/>
                <w:b/>
              </w:rPr>
              <w:t>Omschrijving van de actie</w:t>
            </w:r>
          </w:p>
        </w:tc>
        <w:tc>
          <w:tcPr>
            <w:tcW w:w="5536" w:type="dxa"/>
            <w:shd w:val="clear" w:color="auto" w:fill="auto"/>
          </w:tcPr>
          <w:p w14:paraId="5484989E" w14:textId="65EF3351" w:rsidR="004D2A3C" w:rsidRPr="00D342FB" w:rsidRDefault="004D2A3C" w:rsidP="0093606C">
            <w:pPr>
              <w:rPr>
                <w:rFonts w:ascii="FlandersArtSans-Light" w:hAnsi="FlandersArtSans-Light"/>
                <w:b/>
              </w:rPr>
            </w:pPr>
            <w:r w:rsidRPr="00D342FB">
              <w:rPr>
                <w:rFonts w:ascii="FlandersArtSans-Light" w:hAnsi="FlandersArtSans-Light"/>
                <w:b/>
              </w:rPr>
              <w:t>Output resultaat</w:t>
            </w:r>
          </w:p>
        </w:tc>
      </w:tr>
      <w:tr w:rsidR="004D2A3C" w:rsidRPr="00D342FB" w14:paraId="3854FE48" w14:textId="1B9F685E" w:rsidTr="00557A89">
        <w:trPr>
          <w:cantSplit/>
        </w:trPr>
        <w:tc>
          <w:tcPr>
            <w:tcW w:w="846" w:type="dxa"/>
            <w:shd w:val="clear" w:color="auto" w:fill="auto"/>
          </w:tcPr>
          <w:p w14:paraId="360A1ACD" w14:textId="77777777" w:rsidR="004D2A3C" w:rsidRPr="00D342FB" w:rsidRDefault="004D2A3C" w:rsidP="0093606C">
            <w:pPr>
              <w:rPr>
                <w:rFonts w:ascii="FlandersArtSans-Light" w:hAnsi="FlandersArtSans-Light"/>
              </w:rPr>
            </w:pPr>
            <w:r w:rsidRPr="00D342FB">
              <w:rPr>
                <w:rFonts w:ascii="FlandersArtSans-Light" w:hAnsi="FlandersArtSans-Light"/>
              </w:rPr>
              <w:t>Actie 1</w:t>
            </w:r>
          </w:p>
        </w:tc>
        <w:tc>
          <w:tcPr>
            <w:tcW w:w="2634" w:type="dxa"/>
            <w:shd w:val="clear" w:color="auto" w:fill="auto"/>
          </w:tcPr>
          <w:p w14:paraId="3CB2F45A" w14:textId="77777777" w:rsidR="004D2A3C" w:rsidRPr="00D342FB" w:rsidRDefault="004D2A3C" w:rsidP="0093606C">
            <w:pPr>
              <w:rPr>
                <w:rFonts w:ascii="FlandersArtSans-Light" w:hAnsi="FlandersArtSans-Light"/>
              </w:rPr>
            </w:pPr>
            <w:r w:rsidRPr="00D342FB">
              <w:rPr>
                <w:rFonts w:ascii="FlandersArtSans-Light" w:hAnsi="FlandersArtSans-Light"/>
              </w:rPr>
              <w:t>Jaarlijkse update van de Vlaamse cijfers (a) VSV, (b) spijbelen (PA), (c) definitieve uitsluitingen en (d) NEET.</w:t>
            </w:r>
          </w:p>
        </w:tc>
        <w:tc>
          <w:tcPr>
            <w:tcW w:w="5536" w:type="dxa"/>
            <w:shd w:val="clear" w:color="auto" w:fill="auto"/>
          </w:tcPr>
          <w:p w14:paraId="3B302F64" w14:textId="203387CE" w:rsidR="004D2A3C" w:rsidRPr="00D342FB" w:rsidRDefault="00CB23E3" w:rsidP="004D2A3C">
            <w:pPr>
              <w:pStyle w:val="Lijstalinea"/>
              <w:numPr>
                <w:ilvl w:val="0"/>
                <w:numId w:val="23"/>
              </w:numPr>
              <w:spacing w:line="270" w:lineRule="exact"/>
              <w:ind w:left="720"/>
              <w:rPr>
                <w:rFonts w:ascii="FlandersArtSans-Light" w:hAnsi="FlandersArtSans-Light"/>
              </w:rPr>
            </w:pPr>
            <w:r>
              <w:rPr>
                <w:rFonts w:ascii="FlandersArtSans-Light" w:hAnsi="FlandersArtSans-Light"/>
              </w:rPr>
              <w:t xml:space="preserve">(a) </w:t>
            </w:r>
            <w:r w:rsidR="004D2A3C" w:rsidRPr="00D342FB">
              <w:rPr>
                <w:rFonts w:ascii="FlandersArtSans-Light" w:hAnsi="FlandersArtSans-Light"/>
              </w:rPr>
              <w:t xml:space="preserve">Cijferrapport ‘vroegtijdig schoolverlaten in het Vlaams secundair onderwijs’: </w:t>
            </w:r>
            <w:hyperlink r:id="rId8" w:history="1">
              <w:r w:rsidR="004D2A3C" w:rsidRPr="00D342FB">
                <w:rPr>
                  <w:rStyle w:val="Hyperlink"/>
                  <w:rFonts w:ascii="FlandersArtSans-Light" w:hAnsi="FlandersArtSans-Light"/>
                </w:rPr>
                <w:t>Vroegtijdig schoolverlaten</w:t>
              </w:r>
            </w:hyperlink>
          </w:p>
          <w:p w14:paraId="4296F515" w14:textId="50403AFD" w:rsidR="004D2A3C" w:rsidRPr="00D342FB" w:rsidRDefault="00CB23E3" w:rsidP="004D2A3C">
            <w:pPr>
              <w:pStyle w:val="Lijstalinea"/>
              <w:numPr>
                <w:ilvl w:val="0"/>
                <w:numId w:val="23"/>
              </w:numPr>
              <w:spacing w:line="270" w:lineRule="exact"/>
              <w:ind w:left="720"/>
              <w:rPr>
                <w:rFonts w:ascii="FlandersArtSans-Light" w:hAnsi="FlandersArtSans-Light"/>
              </w:rPr>
            </w:pPr>
            <w:r>
              <w:rPr>
                <w:rFonts w:ascii="FlandersArtSans-Light" w:hAnsi="FlandersArtSans-Light"/>
              </w:rPr>
              <w:t xml:space="preserve">(b -c) </w:t>
            </w:r>
            <w:r w:rsidR="004D2A3C" w:rsidRPr="00D342FB">
              <w:rPr>
                <w:rFonts w:ascii="FlandersArtSans-Light" w:hAnsi="FlandersArtSans-Light"/>
              </w:rPr>
              <w:t>Cijferrapport ‘</w:t>
            </w:r>
            <w:hyperlink r:id="rId9" w:history="1">
              <w:r w:rsidR="004D2A3C" w:rsidRPr="00CB23E3">
                <w:rPr>
                  <w:rStyle w:val="Hyperlink"/>
                  <w:rFonts w:ascii="FlandersArtSans-Light" w:hAnsi="FlandersArtSans-Light"/>
                </w:rPr>
                <w:t>Wie is er niet als de schoolbel rinkelt?</w:t>
              </w:r>
            </w:hyperlink>
            <w:r>
              <w:rPr>
                <w:rFonts w:ascii="FlandersArtSans-Light" w:hAnsi="FlandersArtSans-Light"/>
              </w:rPr>
              <w:t>’;</w:t>
            </w:r>
          </w:p>
          <w:p w14:paraId="3444F3BB" w14:textId="25CA0D1B" w:rsidR="004D2A3C" w:rsidRPr="00D342FB" w:rsidRDefault="00CB23E3" w:rsidP="004D2A3C">
            <w:pPr>
              <w:pStyle w:val="Lijstalinea"/>
              <w:numPr>
                <w:ilvl w:val="0"/>
                <w:numId w:val="23"/>
              </w:numPr>
              <w:spacing w:line="270" w:lineRule="exact"/>
              <w:ind w:left="720"/>
              <w:rPr>
                <w:rFonts w:ascii="FlandersArtSans-Light" w:hAnsi="FlandersArtSans-Light"/>
              </w:rPr>
            </w:pPr>
            <w:r>
              <w:rPr>
                <w:rFonts w:ascii="FlandersArtSans-Light" w:hAnsi="FlandersArtSans-Light"/>
              </w:rPr>
              <w:t xml:space="preserve">(d) </w:t>
            </w:r>
            <w:r w:rsidR="004D2A3C" w:rsidRPr="00D342FB">
              <w:rPr>
                <w:rFonts w:ascii="FlandersArtSans-Light" w:hAnsi="FlandersArtSans-Light"/>
              </w:rPr>
              <w:t xml:space="preserve">Cijfertabel </w:t>
            </w:r>
            <w:hyperlink r:id="rId10" w:history="1">
              <w:r w:rsidR="004D2A3C" w:rsidRPr="00D342FB">
                <w:rPr>
                  <w:rStyle w:val="Hyperlink"/>
                  <w:rFonts w:ascii="FlandersArtSans-Light" w:hAnsi="FlandersArtSans-Light"/>
                </w:rPr>
                <w:t>NEET:</w:t>
              </w:r>
            </w:hyperlink>
            <w:r w:rsidR="0057623C" w:rsidRPr="00D342FB">
              <w:rPr>
                <w:rFonts w:ascii="FlandersArtSans-Light" w:hAnsi="FlandersArtSans-Light"/>
              </w:rPr>
              <w:t xml:space="preserve"> website Steunpunt Werk</w:t>
            </w:r>
          </w:p>
          <w:p w14:paraId="4D73A7E1" w14:textId="77777777" w:rsidR="004D2A3C" w:rsidRPr="00D342FB" w:rsidRDefault="004D2A3C" w:rsidP="0093606C">
            <w:pPr>
              <w:rPr>
                <w:rFonts w:ascii="FlandersArtSans-Light" w:hAnsi="FlandersArtSans-Light"/>
              </w:rPr>
            </w:pPr>
          </w:p>
        </w:tc>
      </w:tr>
      <w:tr w:rsidR="004D2A3C" w:rsidRPr="00D342FB" w14:paraId="6363D26A" w14:textId="7D9D1FF1" w:rsidTr="00557A89">
        <w:trPr>
          <w:cantSplit/>
        </w:trPr>
        <w:tc>
          <w:tcPr>
            <w:tcW w:w="846" w:type="dxa"/>
            <w:shd w:val="clear" w:color="auto" w:fill="auto"/>
          </w:tcPr>
          <w:p w14:paraId="2FABE4FA" w14:textId="77777777" w:rsidR="004D2A3C" w:rsidRPr="00D342FB" w:rsidRDefault="004D2A3C" w:rsidP="0093606C">
            <w:pPr>
              <w:rPr>
                <w:rFonts w:ascii="FlandersArtSans-Light" w:hAnsi="FlandersArtSans-Light"/>
              </w:rPr>
            </w:pPr>
            <w:r w:rsidRPr="00D342FB">
              <w:rPr>
                <w:rFonts w:ascii="FlandersArtSans-Light" w:hAnsi="FlandersArtSans-Light"/>
              </w:rPr>
              <w:t>Actie 2</w:t>
            </w:r>
          </w:p>
        </w:tc>
        <w:tc>
          <w:tcPr>
            <w:tcW w:w="2634" w:type="dxa"/>
            <w:shd w:val="clear" w:color="auto" w:fill="auto"/>
          </w:tcPr>
          <w:p w14:paraId="707C15F9" w14:textId="77777777" w:rsidR="004D2A3C" w:rsidRPr="00D342FB" w:rsidRDefault="004D2A3C" w:rsidP="0093606C">
            <w:pPr>
              <w:rPr>
                <w:rFonts w:ascii="FlandersArtSans-Light" w:hAnsi="FlandersArtSans-Light"/>
              </w:rPr>
            </w:pPr>
            <w:r w:rsidRPr="00D342FB">
              <w:rPr>
                <w:rFonts w:ascii="FlandersArtSans-Light" w:hAnsi="FlandersArtSans-Light"/>
              </w:rPr>
              <w:t>Jaarlijkse update van de cijfers voor steden en gemeenten (a) VSV, (b) spijbelen (PA) en (c) definitieve uitsluitingen.</w:t>
            </w:r>
          </w:p>
        </w:tc>
        <w:tc>
          <w:tcPr>
            <w:tcW w:w="5536" w:type="dxa"/>
            <w:shd w:val="clear" w:color="auto" w:fill="auto"/>
          </w:tcPr>
          <w:p w14:paraId="6BCACD70" w14:textId="1982A93D" w:rsidR="006D3B5D" w:rsidRPr="00D342FB" w:rsidRDefault="00CB23E3" w:rsidP="006D3B5D">
            <w:pPr>
              <w:pStyle w:val="Lijstalinea"/>
              <w:numPr>
                <w:ilvl w:val="0"/>
                <w:numId w:val="23"/>
              </w:numPr>
              <w:spacing w:line="270" w:lineRule="exact"/>
              <w:ind w:left="720"/>
              <w:rPr>
                <w:rFonts w:ascii="FlandersArtSans-Light" w:hAnsi="FlandersArtSans-Light"/>
              </w:rPr>
            </w:pPr>
            <w:r>
              <w:rPr>
                <w:rFonts w:ascii="FlandersArtSans-Light" w:hAnsi="FlandersArtSans-Light"/>
              </w:rPr>
              <w:t xml:space="preserve">(a) </w:t>
            </w:r>
            <w:r w:rsidR="006D3B5D" w:rsidRPr="00D342FB">
              <w:rPr>
                <w:rFonts w:ascii="FlandersArtSans-Light" w:hAnsi="FlandersArtSans-Light"/>
              </w:rPr>
              <w:t xml:space="preserve">Cijferrapport </w:t>
            </w:r>
            <w:hyperlink r:id="rId11" w:history="1">
              <w:r w:rsidR="006D3B5D" w:rsidRPr="00D342FB">
                <w:rPr>
                  <w:rStyle w:val="Hyperlink"/>
                  <w:rFonts w:ascii="FlandersArtSans-Light" w:hAnsi="FlandersArtSans-Light"/>
                </w:rPr>
                <w:t>Vroegtijdig schoolverlaten</w:t>
              </w:r>
            </w:hyperlink>
          </w:p>
          <w:p w14:paraId="0FDF6EEB" w14:textId="0202C781" w:rsidR="004D2A3C" w:rsidRPr="00D342FB" w:rsidRDefault="00AF066F" w:rsidP="006D3B5D">
            <w:pPr>
              <w:pStyle w:val="Lijstalinea"/>
              <w:numPr>
                <w:ilvl w:val="0"/>
                <w:numId w:val="23"/>
              </w:numPr>
              <w:spacing w:line="270" w:lineRule="exact"/>
              <w:ind w:left="720"/>
              <w:rPr>
                <w:rFonts w:ascii="FlandersArtSans-Light" w:hAnsi="FlandersArtSans-Light"/>
              </w:rPr>
            </w:pPr>
            <w:r>
              <w:rPr>
                <w:rFonts w:ascii="FlandersArtSans-Light" w:hAnsi="FlandersArtSans-Light"/>
              </w:rPr>
              <w:t xml:space="preserve">(b-c) </w:t>
            </w:r>
            <w:r w:rsidR="006D3B5D" w:rsidRPr="00D342FB">
              <w:rPr>
                <w:rFonts w:ascii="FlandersArtSans-Light" w:hAnsi="FlandersArtSans-Light"/>
              </w:rPr>
              <w:t xml:space="preserve">Cijferrapport </w:t>
            </w:r>
            <w:hyperlink r:id="rId12" w:history="1">
              <w:r w:rsidR="006D3B5D" w:rsidRPr="00D342FB">
                <w:rPr>
                  <w:rStyle w:val="Hyperlink"/>
                  <w:rFonts w:ascii="FlandersArtSans-Light" w:hAnsi="FlandersArtSans-Light"/>
                </w:rPr>
                <w:t>Problematische afwezigheden en tucht</w:t>
              </w:r>
            </w:hyperlink>
          </w:p>
        </w:tc>
      </w:tr>
      <w:tr w:rsidR="004D2A3C" w:rsidRPr="00D342FB" w14:paraId="73762B20" w14:textId="638B1DB1" w:rsidTr="00557A89">
        <w:trPr>
          <w:cantSplit/>
        </w:trPr>
        <w:tc>
          <w:tcPr>
            <w:tcW w:w="846" w:type="dxa"/>
            <w:shd w:val="clear" w:color="auto" w:fill="auto"/>
          </w:tcPr>
          <w:p w14:paraId="078C0826" w14:textId="77777777" w:rsidR="004D2A3C" w:rsidRPr="00D342FB" w:rsidRDefault="004D2A3C" w:rsidP="0093606C">
            <w:pPr>
              <w:rPr>
                <w:rFonts w:ascii="FlandersArtSans-Light" w:hAnsi="FlandersArtSans-Light"/>
              </w:rPr>
            </w:pPr>
            <w:r w:rsidRPr="00D342FB">
              <w:rPr>
                <w:rFonts w:ascii="FlandersArtSans-Light" w:hAnsi="FlandersArtSans-Light"/>
              </w:rPr>
              <w:t>Actie 3</w:t>
            </w:r>
          </w:p>
        </w:tc>
        <w:tc>
          <w:tcPr>
            <w:tcW w:w="2634" w:type="dxa"/>
            <w:shd w:val="clear" w:color="auto" w:fill="auto"/>
          </w:tcPr>
          <w:p w14:paraId="222152E7" w14:textId="77777777" w:rsidR="004D2A3C" w:rsidRPr="00D342FB" w:rsidRDefault="004D2A3C" w:rsidP="0093606C">
            <w:pPr>
              <w:rPr>
                <w:rFonts w:ascii="FlandersArtSans-Light" w:hAnsi="FlandersArtSans-Light"/>
              </w:rPr>
            </w:pPr>
            <w:r w:rsidRPr="00D342FB">
              <w:rPr>
                <w:rFonts w:ascii="FlandersArtSans-Light" w:hAnsi="FlandersArtSans-Light"/>
              </w:rPr>
              <w:t>Jaarlijkse update van de cijfers op schoolniveau (a) VSV, (b) spijbelen (PA) en (c) definitieve uitsluitingen.</w:t>
            </w:r>
          </w:p>
        </w:tc>
        <w:tc>
          <w:tcPr>
            <w:tcW w:w="5536" w:type="dxa"/>
            <w:shd w:val="clear" w:color="auto" w:fill="auto"/>
          </w:tcPr>
          <w:p w14:paraId="28B40B0E" w14:textId="77777777" w:rsidR="004D2A3C" w:rsidRDefault="00C1164F" w:rsidP="006D3B5D">
            <w:pPr>
              <w:pStyle w:val="Lijstalinea"/>
              <w:numPr>
                <w:ilvl w:val="0"/>
                <w:numId w:val="23"/>
              </w:numPr>
              <w:spacing w:line="270" w:lineRule="exact"/>
              <w:ind w:left="720"/>
              <w:rPr>
                <w:rFonts w:ascii="FlandersArtSans-Light" w:hAnsi="FlandersArtSans-Light"/>
              </w:rPr>
            </w:pPr>
            <w:r>
              <w:rPr>
                <w:rFonts w:ascii="FlandersArtSans-Light" w:hAnsi="FlandersArtSans-Light"/>
              </w:rPr>
              <w:t xml:space="preserve">(a) </w:t>
            </w:r>
            <w:r w:rsidR="006D3B5D" w:rsidRPr="00D342FB">
              <w:rPr>
                <w:rFonts w:ascii="FlandersArtSans-Light" w:hAnsi="FlandersArtSans-Light"/>
              </w:rPr>
              <w:t>Vroegtijdig schoolverlaten: publicatie via Mijn Onderwijs</w:t>
            </w:r>
          </w:p>
          <w:p w14:paraId="6AFEF401" w14:textId="5C548F15" w:rsidR="00C1164F" w:rsidRPr="00D342FB" w:rsidRDefault="00C1164F" w:rsidP="006D3B5D">
            <w:pPr>
              <w:pStyle w:val="Lijstalinea"/>
              <w:numPr>
                <w:ilvl w:val="0"/>
                <w:numId w:val="23"/>
              </w:numPr>
              <w:spacing w:line="270" w:lineRule="exact"/>
              <w:ind w:left="720"/>
              <w:rPr>
                <w:rFonts w:ascii="FlandersArtSans-Light" w:hAnsi="FlandersArtSans-Light"/>
              </w:rPr>
            </w:pPr>
            <w:r>
              <w:rPr>
                <w:rFonts w:ascii="FlandersArtSans-Light" w:hAnsi="FlandersArtSans-Light"/>
              </w:rPr>
              <w:t>(b) en (c) zijn lopende</w:t>
            </w:r>
            <w:r w:rsidR="00AF066F">
              <w:rPr>
                <w:rFonts w:ascii="FlandersArtSans-Light" w:hAnsi="FlandersArtSans-Light"/>
              </w:rPr>
              <w:t xml:space="preserve"> (zie verder)</w:t>
            </w:r>
            <w:r>
              <w:rPr>
                <w:rFonts w:ascii="FlandersArtSans-Light" w:hAnsi="FlandersArtSans-Light"/>
              </w:rPr>
              <w:t>.</w:t>
            </w:r>
          </w:p>
        </w:tc>
      </w:tr>
      <w:tr w:rsidR="004D2A3C" w:rsidRPr="00D342FB" w14:paraId="4F7268D4" w14:textId="4A343693" w:rsidTr="00557A89">
        <w:trPr>
          <w:cantSplit/>
        </w:trPr>
        <w:tc>
          <w:tcPr>
            <w:tcW w:w="846" w:type="dxa"/>
            <w:shd w:val="clear" w:color="auto" w:fill="auto"/>
          </w:tcPr>
          <w:p w14:paraId="3770718B" w14:textId="77777777" w:rsidR="004D2A3C" w:rsidRPr="00D342FB" w:rsidRDefault="004D2A3C" w:rsidP="0093606C">
            <w:pPr>
              <w:rPr>
                <w:rFonts w:ascii="FlandersArtSans-Light" w:hAnsi="FlandersArtSans-Light"/>
              </w:rPr>
            </w:pPr>
            <w:r w:rsidRPr="00D342FB">
              <w:rPr>
                <w:rFonts w:ascii="FlandersArtSans-Light" w:hAnsi="FlandersArtSans-Light"/>
              </w:rPr>
              <w:t>Actie 6</w:t>
            </w:r>
          </w:p>
        </w:tc>
        <w:tc>
          <w:tcPr>
            <w:tcW w:w="2634" w:type="dxa"/>
            <w:shd w:val="clear" w:color="auto" w:fill="auto"/>
          </w:tcPr>
          <w:p w14:paraId="6FC0B87C" w14:textId="77777777" w:rsidR="004D2A3C" w:rsidRPr="00D342FB" w:rsidRDefault="004D2A3C" w:rsidP="0093606C">
            <w:pPr>
              <w:rPr>
                <w:rFonts w:ascii="FlandersArtSans-Light" w:eastAsia="Arial" w:hAnsi="FlandersArtSans-Light" w:cs="Arial"/>
                <w:bCs/>
              </w:rPr>
            </w:pPr>
            <w:r w:rsidRPr="00D342FB">
              <w:rPr>
                <w:rFonts w:ascii="FlandersArtSans-Light" w:eastAsia="Arial" w:hAnsi="FlandersArtSans-Light" w:cs="Arial"/>
                <w:bCs/>
              </w:rPr>
              <w:t xml:space="preserve">Databanken tussen onderwijs en werk koppelen om zo een beter zicht te krijgen op de NEET-jongeren om hen  verder te kunnen activeren/begeleiden naar opleiding of werk. </w:t>
            </w:r>
          </w:p>
        </w:tc>
        <w:tc>
          <w:tcPr>
            <w:tcW w:w="5536" w:type="dxa"/>
            <w:shd w:val="clear" w:color="auto" w:fill="auto"/>
          </w:tcPr>
          <w:p w14:paraId="0534449B" w14:textId="4C383A83" w:rsidR="00C97DB0" w:rsidRPr="00D342FB" w:rsidRDefault="00C97DB0" w:rsidP="0057623C">
            <w:pPr>
              <w:pStyle w:val="Lijstalinea"/>
              <w:numPr>
                <w:ilvl w:val="0"/>
                <w:numId w:val="26"/>
              </w:numPr>
              <w:rPr>
                <w:rFonts w:ascii="FlandersArtSans-Light" w:eastAsia="Arial" w:hAnsi="FlandersArtSans-Light" w:cs="Arial"/>
                <w:bCs/>
              </w:rPr>
            </w:pPr>
            <w:r w:rsidRPr="00D342FB">
              <w:rPr>
                <w:rFonts w:ascii="FlandersArtSans-Light" w:hAnsi="FlandersArtSans-Light"/>
              </w:rPr>
              <w:t>Dataoverdrach</w:t>
            </w:r>
            <w:r w:rsidR="00557A89">
              <w:rPr>
                <w:rFonts w:ascii="FlandersArtSans-Light" w:hAnsi="FlandersArtSans-Light"/>
              </w:rPr>
              <w:t>t van onderwijs naar werk dit schooljaar opgestart</w:t>
            </w:r>
          </w:p>
          <w:p w14:paraId="501E877C" w14:textId="75605B01" w:rsidR="004D2A3C" w:rsidRPr="00D342FB" w:rsidRDefault="00C97DB0" w:rsidP="0057623C">
            <w:pPr>
              <w:pStyle w:val="Lijstalinea"/>
              <w:numPr>
                <w:ilvl w:val="0"/>
                <w:numId w:val="26"/>
              </w:numPr>
              <w:rPr>
                <w:rFonts w:ascii="FlandersArtSans-Light" w:eastAsia="Arial" w:hAnsi="FlandersArtSans-Light" w:cs="Arial"/>
                <w:bCs/>
              </w:rPr>
            </w:pPr>
            <w:proofErr w:type="spellStart"/>
            <w:r w:rsidRPr="00D342FB">
              <w:rPr>
                <w:rFonts w:ascii="FlandersArtSans-Light" w:hAnsi="FlandersArtSans-Light"/>
              </w:rPr>
              <w:t>Dedicated</w:t>
            </w:r>
            <w:proofErr w:type="spellEnd"/>
            <w:r w:rsidRPr="00D342FB">
              <w:rPr>
                <w:rFonts w:ascii="FlandersArtSans-Light" w:hAnsi="FlandersArtSans-Light"/>
              </w:rPr>
              <w:t xml:space="preserve"> aanpak van VDAB (8</w:t>
            </w:r>
            <w:r w:rsidR="004F2CF3" w:rsidRPr="00D342FB">
              <w:rPr>
                <w:rFonts w:ascii="FlandersArtSans-Light" w:hAnsi="FlandersArtSans-Light"/>
              </w:rPr>
              <w:t>,5</w:t>
            </w:r>
            <w:r w:rsidRPr="00D342FB">
              <w:rPr>
                <w:rFonts w:ascii="FlandersArtSans-Light" w:hAnsi="FlandersArtSans-Light"/>
              </w:rPr>
              <w:t xml:space="preserve"> </w:t>
            </w:r>
            <w:proofErr w:type="spellStart"/>
            <w:r w:rsidRPr="00D342FB">
              <w:rPr>
                <w:rFonts w:ascii="FlandersArtSans-Light" w:hAnsi="FlandersArtSans-Light"/>
              </w:rPr>
              <w:t>VTE’s</w:t>
            </w:r>
            <w:proofErr w:type="spellEnd"/>
            <w:r w:rsidRPr="00D342FB">
              <w:rPr>
                <w:rFonts w:ascii="FlandersArtSans-Light" w:hAnsi="FlandersArtSans-Light"/>
              </w:rPr>
              <w:t xml:space="preserve"> aangeworven voor de centrumsteden, Lier en Vilvoorde)</w:t>
            </w:r>
          </w:p>
        </w:tc>
      </w:tr>
      <w:tr w:rsidR="004D2A3C" w:rsidRPr="00D342FB" w14:paraId="51D40ACA" w14:textId="6D129E1D" w:rsidTr="00557A89">
        <w:trPr>
          <w:cantSplit/>
        </w:trPr>
        <w:tc>
          <w:tcPr>
            <w:tcW w:w="846" w:type="dxa"/>
            <w:shd w:val="clear" w:color="auto" w:fill="auto"/>
          </w:tcPr>
          <w:p w14:paraId="47A85CEB" w14:textId="4138A708" w:rsidR="004D2A3C" w:rsidRPr="00D342FB" w:rsidRDefault="004D2A3C" w:rsidP="0093606C">
            <w:pPr>
              <w:rPr>
                <w:rFonts w:ascii="FlandersArtSans-Light" w:hAnsi="FlandersArtSans-Light"/>
              </w:rPr>
            </w:pPr>
            <w:r w:rsidRPr="00D342FB">
              <w:rPr>
                <w:rFonts w:ascii="FlandersArtSans-Light" w:hAnsi="FlandersArtSans-Light"/>
              </w:rPr>
              <w:t>Actie 8</w:t>
            </w:r>
          </w:p>
        </w:tc>
        <w:tc>
          <w:tcPr>
            <w:tcW w:w="2634" w:type="dxa"/>
            <w:shd w:val="clear" w:color="auto" w:fill="auto"/>
          </w:tcPr>
          <w:p w14:paraId="2101818F" w14:textId="77777777" w:rsidR="004D2A3C" w:rsidRPr="00D342FB" w:rsidRDefault="004D2A3C" w:rsidP="0093606C">
            <w:pPr>
              <w:rPr>
                <w:rFonts w:ascii="FlandersArtSans-Light" w:eastAsia="Arial" w:hAnsi="FlandersArtSans-Light" w:cs="Arial"/>
                <w:bCs/>
              </w:rPr>
            </w:pPr>
            <w:r w:rsidRPr="00D342FB">
              <w:rPr>
                <w:rFonts w:ascii="FlandersArtSans-Light" w:eastAsia="Arial" w:hAnsi="FlandersArtSans-Light" w:cs="Arial"/>
                <w:bCs/>
              </w:rPr>
              <w:t xml:space="preserve">Melding problematische afwezigheid aan </w:t>
            </w:r>
            <w:proofErr w:type="spellStart"/>
            <w:r w:rsidRPr="00D342FB">
              <w:rPr>
                <w:rFonts w:ascii="FlandersArtSans-Light" w:eastAsia="Arial" w:hAnsi="FlandersArtSans-Light" w:cs="Arial"/>
                <w:bCs/>
              </w:rPr>
              <w:t>AgODi</w:t>
            </w:r>
            <w:proofErr w:type="spellEnd"/>
            <w:r w:rsidRPr="00D342FB">
              <w:rPr>
                <w:rFonts w:ascii="FlandersArtSans-Light" w:eastAsia="Arial" w:hAnsi="FlandersArtSans-Light" w:cs="Arial"/>
                <w:bCs/>
              </w:rPr>
              <w:t xml:space="preserve"> vanaf 15 B-codes</w:t>
            </w:r>
          </w:p>
        </w:tc>
        <w:tc>
          <w:tcPr>
            <w:tcW w:w="5536" w:type="dxa"/>
            <w:shd w:val="clear" w:color="auto" w:fill="auto"/>
          </w:tcPr>
          <w:p w14:paraId="7E48ACE7" w14:textId="0C19B82E" w:rsidR="004D2A3C" w:rsidRPr="00D342FB" w:rsidRDefault="00C97DB0" w:rsidP="004F2CF3">
            <w:pPr>
              <w:pStyle w:val="Lijstalinea"/>
              <w:numPr>
                <w:ilvl w:val="0"/>
                <w:numId w:val="27"/>
              </w:numPr>
              <w:rPr>
                <w:rFonts w:ascii="FlandersArtSans-Light" w:eastAsia="Arial" w:hAnsi="FlandersArtSans-Light" w:cs="Arial"/>
                <w:bCs/>
              </w:rPr>
            </w:pPr>
            <w:r w:rsidRPr="00D342FB">
              <w:rPr>
                <w:rFonts w:ascii="FlandersArtSans-Light" w:eastAsia="Arial" w:hAnsi="FlandersArtSans-Light" w:cs="Arial"/>
                <w:bCs/>
              </w:rPr>
              <w:t>Introductie van registratiesysteem DISCIMUS in 2013</w:t>
            </w:r>
          </w:p>
        </w:tc>
      </w:tr>
      <w:tr w:rsidR="004D2A3C" w:rsidRPr="00D342FB" w14:paraId="7E1D0D2F" w14:textId="11BA56CC" w:rsidTr="00557A89">
        <w:trPr>
          <w:cantSplit/>
        </w:trPr>
        <w:tc>
          <w:tcPr>
            <w:tcW w:w="846" w:type="dxa"/>
            <w:shd w:val="clear" w:color="auto" w:fill="auto"/>
          </w:tcPr>
          <w:p w14:paraId="4EAEB7EE" w14:textId="77777777" w:rsidR="004D2A3C" w:rsidRPr="00D342FB" w:rsidRDefault="004D2A3C" w:rsidP="0093606C">
            <w:pPr>
              <w:rPr>
                <w:rFonts w:ascii="FlandersArtSans-Light" w:hAnsi="FlandersArtSans-Light"/>
              </w:rPr>
            </w:pPr>
            <w:r w:rsidRPr="00D342FB">
              <w:rPr>
                <w:rFonts w:ascii="FlandersArtSans-Light" w:hAnsi="FlandersArtSans-Light"/>
              </w:rPr>
              <w:t>Actie 9</w:t>
            </w:r>
          </w:p>
        </w:tc>
        <w:tc>
          <w:tcPr>
            <w:tcW w:w="2634" w:type="dxa"/>
            <w:shd w:val="clear" w:color="auto" w:fill="auto"/>
          </w:tcPr>
          <w:p w14:paraId="1FD3096B" w14:textId="77777777" w:rsidR="004D2A3C" w:rsidRPr="00D342FB" w:rsidRDefault="004D2A3C" w:rsidP="0093606C">
            <w:pPr>
              <w:rPr>
                <w:rFonts w:ascii="FlandersArtSans-Light" w:eastAsia="Arial" w:hAnsi="FlandersArtSans-Light" w:cs="Arial"/>
                <w:bCs/>
              </w:rPr>
            </w:pPr>
            <w:r w:rsidRPr="00D342FB">
              <w:rPr>
                <w:rFonts w:ascii="FlandersArtSans-Light" w:eastAsia="Arial" w:hAnsi="FlandersArtSans-Light" w:cs="Arial"/>
                <w:bCs/>
              </w:rPr>
              <w:t>IROJ uitbreiden met de noodzakelijke actoren vanuit werk. Het IROJ maakt regionale afspraken omtrent het initiëren van en de samenwerking met de lokale netwerken leerrecht, het voorzien van een eerste interventie en het aanbod van flexibele trajecten.</w:t>
            </w:r>
          </w:p>
        </w:tc>
        <w:tc>
          <w:tcPr>
            <w:tcW w:w="5536" w:type="dxa"/>
            <w:shd w:val="clear" w:color="auto" w:fill="auto"/>
          </w:tcPr>
          <w:p w14:paraId="34A09246" w14:textId="51BB85C4" w:rsidR="004D2A3C" w:rsidRPr="00D342FB" w:rsidRDefault="00C1164F" w:rsidP="004F2CF3">
            <w:pPr>
              <w:pStyle w:val="Lijstalinea"/>
              <w:numPr>
                <w:ilvl w:val="0"/>
                <w:numId w:val="27"/>
              </w:numPr>
              <w:rPr>
                <w:rFonts w:ascii="FlandersArtSans-Light" w:eastAsia="Arial" w:hAnsi="FlandersArtSans-Light" w:cs="Arial"/>
                <w:bCs/>
              </w:rPr>
            </w:pPr>
            <w:r>
              <w:rPr>
                <w:rFonts w:ascii="FlandersArtSans-Light" w:eastAsia="Arial" w:hAnsi="FlandersArtSans-Light" w:cs="Arial"/>
                <w:bCs/>
              </w:rPr>
              <w:t xml:space="preserve">Op advies van IROJ </w:t>
            </w:r>
            <w:r w:rsidR="00557A89">
              <w:rPr>
                <w:rFonts w:ascii="FlandersArtSans-Light" w:eastAsia="Arial" w:hAnsi="FlandersArtSans-Light" w:cs="Arial"/>
                <w:bCs/>
              </w:rPr>
              <w:t>n</w:t>
            </w:r>
            <w:r>
              <w:rPr>
                <w:rFonts w:ascii="FlandersArtSans-Light" w:eastAsia="Arial" w:hAnsi="FlandersArtSans-Light" w:cs="Arial"/>
                <w:bCs/>
              </w:rPr>
              <w:t>iet veder op doorgegaan, maar opgenomen in actie 10.</w:t>
            </w:r>
          </w:p>
        </w:tc>
      </w:tr>
      <w:tr w:rsidR="004D2A3C" w:rsidRPr="00D342FB" w14:paraId="47404A60" w14:textId="472C6546" w:rsidTr="00557A89">
        <w:trPr>
          <w:cantSplit/>
        </w:trPr>
        <w:tc>
          <w:tcPr>
            <w:tcW w:w="846" w:type="dxa"/>
            <w:shd w:val="clear" w:color="auto" w:fill="auto"/>
          </w:tcPr>
          <w:p w14:paraId="3B8FB092" w14:textId="77777777" w:rsidR="004D2A3C" w:rsidRPr="00D342FB" w:rsidRDefault="004D2A3C" w:rsidP="0093606C">
            <w:pPr>
              <w:rPr>
                <w:rFonts w:ascii="FlandersArtSans-Light" w:hAnsi="FlandersArtSans-Light"/>
              </w:rPr>
            </w:pPr>
            <w:r w:rsidRPr="00D342FB">
              <w:rPr>
                <w:rFonts w:ascii="FlandersArtSans-Light" w:hAnsi="FlandersArtSans-Light"/>
              </w:rPr>
              <w:lastRenderedPageBreak/>
              <w:t>Actie 10</w:t>
            </w:r>
          </w:p>
        </w:tc>
        <w:tc>
          <w:tcPr>
            <w:tcW w:w="2634" w:type="dxa"/>
            <w:shd w:val="clear" w:color="auto" w:fill="auto"/>
          </w:tcPr>
          <w:p w14:paraId="1275AB7B" w14:textId="77777777" w:rsidR="004D2A3C" w:rsidRPr="00D342FB" w:rsidRDefault="004D2A3C" w:rsidP="0093606C">
            <w:pPr>
              <w:rPr>
                <w:rFonts w:ascii="FlandersArtSans-Light" w:hAnsi="FlandersArtSans-Light"/>
              </w:rPr>
            </w:pPr>
            <w:r w:rsidRPr="00D342FB">
              <w:rPr>
                <w:rFonts w:ascii="FlandersArtSans-Light" w:eastAsia="Arial" w:hAnsi="FlandersArtSans-Light" w:cs="Arial"/>
                <w:bCs/>
              </w:rPr>
              <w:t>Opzetten van lokale netwerken schooluitval.</w:t>
            </w:r>
          </w:p>
        </w:tc>
        <w:tc>
          <w:tcPr>
            <w:tcW w:w="5536" w:type="dxa"/>
            <w:shd w:val="clear" w:color="auto" w:fill="auto"/>
          </w:tcPr>
          <w:p w14:paraId="0D35FA7C" w14:textId="22078DDE" w:rsidR="004D2A3C" w:rsidRPr="00D342FB" w:rsidRDefault="00C97DB0" w:rsidP="004F2CF3">
            <w:pPr>
              <w:pStyle w:val="Lijstalinea"/>
              <w:numPr>
                <w:ilvl w:val="0"/>
                <w:numId w:val="27"/>
              </w:numPr>
              <w:rPr>
                <w:rFonts w:ascii="FlandersArtSans-Light" w:eastAsia="Arial" w:hAnsi="FlandersArtSans-Light" w:cs="Arial"/>
                <w:bCs/>
              </w:rPr>
            </w:pPr>
            <w:r w:rsidRPr="00D342FB">
              <w:rPr>
                <w:rFonts w:ascii="FlandersArtSans-Light" w:eastAsia="Arial" w:hAnsi="FlandersArtSans-Light" w:cs="Arial"/>
                <w:bCs/>
              </w:rPr>
              <w:t xml:space="preserve">6 </w:t>
            </w:r>
            <w:proofErr w:type="spellStart"/>
            <w:r w:rsidRPr="00D342FB">
              <w:rPr>
                <w:rFonts w:ascii="FlandersArtSans-Light" w:eastAsia="Arial" w:hAnsi="FlandersArtSans-Light" w:cs="Arial"/>
                <w:bCs/>
              </w:rPr>
              <w:t>VTE</w:t>
            </w:r>
            <w:r w:rsidR="00C1164F">
              <w:rPr>
                <w:rFonts w:ascii="FlandersArtSans-Light" w:eastAsia="Arial" w:hAnsi="FlandersArtSans-Light" w:cs="Arial"/>
                <w:bCs/>
              </w:rPr>
              <w:t>’</w:t>
            </w:r>
            <w:r w:rsidRPr="00D342FB">
              <w:rPr>
                <w:rFonts w:ascii="FlandersArtSans-Light" w:eastAsia="Arial" w:hAnsi="FlandersArtSans-Light" w:cs="Arial"/>
                <w:bCs/>
              </w:rPr>
              <w:t>s</w:t>
            </w:r>
            <w:proofErr w:type="spellEnd"/>
            <w:r w:rsidRPr="00D342FB">
              <w:rPr>
                <w:rFonts w:ascii="FlandersArtSans-Light" w:eastAsia="Arial" w:hAnsi="FlandersArtSans-Light" w:cs="Arial"/>
                <w:bCs/>
              </w:rPr>
              <w:t xml:space="preserve"> </w:t>
            </w:r>
            <w:r w:rsidR="00C1164F">
              <w:rPr>
                <w:rFonts w:ascii="FlandersArtSans-Light" w:eastAsia="Arial" w:hAnsi="FlandersArtSans-Light" w:cs="Arial"/>
                <w:bCs/>
              </w:rPr>
              <w:t>netwerkcoördinatoren Samen tegen Schooluitval</w:t>
            </w:r>
            <w:r w:rsidRPr="00D342FB">
              <w:rPr>
                <w:rFonts w:ascii="FlandersArtSans-Light" w:eastAsia="Arial" w:hAnsi="FlandersArtSans-Light" w:cs="Arial"/>
                <w:bCs/>
              </w:rPr>
              <w:t xml:space="preserve"> brengen lokale actoren samen in lokale platformen en een provinciaal netwerk over de beleidsdomeinen werk, welzijn en onderwijs heen. Ze bewerkstelligen de dialoog tussen deze actoren om zo tot concrete acties op lokaal niveau te komen &amp; de hulp- en dienstverlening beter op elkaar af te stemmen.</w:t>
            </w:r>
            <w:r w:rsidR="004F2CF3" w:rsidRPr="00D342FB">
              <w:rPr>
                <w:rFonts w:ascii="FlandersArtSans-Light" w:eastAsia="Arial" w:hAnsi="FlandersArtSans-Light" w:cs="Arial"/>
                <w:bCs/>
              </w:rPr>
              <w:t xml:space="preserve"> </w:t>
            </w:r>
          </w:p>
        </w:tc>
      </w:tr>
      <w:tr w:rsidR="004D2A3C" w:rsidRPr="00D342FB" w14:paraId="23CC1258" w14:textId="7CB6A7B6" w:rsidTr="00557A89">
        <w:trPr>
          <w:cantSplit/>
        </w:trPr>
        <w:tc>
          <w:tcPr>
            <w:tcW w:w="846" w:type="dxa"/>
            <w:shd w:val="clear" w:color="auto" w:fill="auto"/>
          </w:tcPr>
          <w:p w14:paraId="087223AA" w14:textId="77777777" w:rsidR="004D2A3C" w:rsidRPr="00D342FB" w:rsidRDefault="004D2A3C" w:rsidP="0093606C">
            <w:pPr>
              <w:rPr>
                <w:rFonts w:ascii="FlandersArtSans-Light" w:hAnsi="FlandersArtSans-Light"/>
              </w:rPr>
            </w:pPr>
            <w:r w:rsidRPr="00D342FB">
              <w:rPr>
                <w:rFonts w:ascii="FlandersArtSans-Light" w:hAnsi="FlandersArtSans-Light"/>
              </w:rPr>
              <w:t>Actie 11</w:t>
            </w:r>
          </w:p>
        </w:tc>
        <w:tc>
          <w:tcPr>
            <w:tcW w:w="2634" w:type="dxa"/>
            <w:shd w:val="clear" w:color="auto" w:fill="auto"/>
          </w:tcPr>
          <w:p w14:paraId="1DCEDB9F" w14:textId="77777777" w:rsidR="004D2A3C" w:rsidRPr="00D342FB" w:rsidRDefault="004D2A3C" w:rsidP="0093606C">
            <w:pPr>
              <w:rPr>
                <w:rFonts w:ascii="FlandersArtSans-Light" w:eastAsia="Arial" w:hAnsi="FlandersArtSans-Light" w:cs="Arial"/>
                <w:bCs/>
              </w:rPr>
            </w:pPr>
            <w:r w:rsidRPr="00D342FB">
              <w:rPr>
                <w:rFonts w:ascii="FlandersArtSans-Light" w:eastAsia="Arial" w:hAnsi="FlandersArtSans-Light" w:cs="Arial"/>
                <w:bCs/>
              </w:rPr>
              <w:t>Aanreiken van een ontwerp van lokaal afsprakenkader als instrument voor de netwerken.</w:t>
            </w:r>
          </w:p>
        </w:tc>
        <w:tc>
          <w:tcPr>
            <w:tcW w:w="5536" w:type="dxa"/>
            <w:shd w:val="clear" w:color="auto" w:fill="auto"/>
          </w:tcPr>
          <w:p w14:paraId="064CE602" w14:textId="1B3D879F" w:rsidR="004D2A3C" w:rsidRPr="00D342FB" w:rsidRDefault="00C97DB0" w:rsidP="004F2CF3">
            <w:pPr>
              <w:pStyle w:val="Lijstalinea"/>
              <w:numPr>
                <w:ilvl w:val="0"/>
                <w:numId w:val="27"/>
              </w:numPr>
              <w:rPr>
                <w:rFonts w:ascii="FlandersArtSans-Light" w:eastAsia="Arial" w:hAnsi="FlandersArtSans-Light" w:cs="Arial"/>
                <w:bCs/>
              </w:rPr>
            </w:pPr>
            <w:r w:rsidRPr="00D342FB">
              <w:rPr>
                <w:rFonts w:ascii="FlandersArtSans-Light" w:eastAsia="Arial" w:hAnsi="FlandersArtSans-Light" w:cs="Arial"/>
                <w:bCs/>
              </w:rPr>
              <w:t xml:space="preserve">Draaiboek en kijkwijzer staan op de </w:t>
            </w:r>
            <w:hyperlink r:id="rId13" w:history="1">
              <w:r w:rsidRPr="00D342FB">
                <w:rPr>
                  <w:rStyle w:val="Hyperlink"/>
                  <w:rFonts w:ascii="FlandersArtSans-Light" w:eastAsia="Arial" w:hAnsi="FlandersArtSans-Light" w:cs="Arial"/>
                  <w:bCs/>
                </w:rPr>
                <w:t>website</w:t>
              </w:r>
            </w:hyperlink>
            <w:r w:rsidRPr="00D342FB">
              <w:rPr>
                <w:rFonts w:ascii="FlandersArtSans-Light" w:eastAsia="Arial" w:hAnsi="FlandersArtSans-Light" w:cs="Arial"/>
                <w:bCs/>
              </w:rPr>
              <w:t xml:space="preserve">: </w:t>
            </w:r>
            <w:hyperlink r:id="rId14" w:history="1">
              <w:r w:rsidRPr="00D342FB">
                <w:rPr>
                  <w:rStyle w:val="Hyperlink"/>
                  <w:rFonts w:ascii="FlandersArtSans-Light" w:eastAsia="Arial" w:hAnsi="FlandersArtSans-Light" w:cs="Arial"/>
                  <w:bCs/>
                </w:rPr>
                <w:t>www.samentegenschooluitval.be</w:t>
              </w:r>
            </w:hyperlink>
            <w:r w:rsidRPr="00D342FB">
              <w:rPr>
                <w:rFonts w:ascii="FlandersArtSans-Light" w:eastAsia="Arial" w:hAnsi="FlandersArtSans-Light" w:cs="Arial"/>
                <w:bCs/>
              </w:rPr>
              <w:t xml:space="preserve"> </w:t>
            </w:r>
          </w:p>
        </w:tc>
      </w:tr>
      <w:tr w:rsidR="004F2CF3" w:rsidRPr="00D342FB" w14:paraId="130EAA3B" w14:textId="77777777" w:rsidTr="00557A89">
        <w:trPr>
          <w:cantSplit/>
        </w:trPr>
        <w:tc>
          <w:tcPr>
            <w:tcW w:w="846" w:type="dxa"/>
            <w:shd w:val="clear" w:color="auto" w:fill="auto"/>
          </w:tcPr>
          <w:p w14:paraId="378B392E" w14:textId="6C96F1AC" w:rsidR="004F2CF3" w:rsidRPr="00D342FB" w:rsidRDefault="004F2CF3" w:rsidP="0093606C">
            <w:pPr>
              <w:rPr>
                <w:rFonts w:ascii="FlandersArtSans-Light" w:hAnsi="FlandersArtSans-Light"/>
              </w:rPr>
            </w:pPr>
            <w:r w:rsidRPr="00D342FB">
              <w:rPr>
                <w:rFonts w:ascii="FlandersArtSans-Light" w:hAnsi="FlandersArtSans-Light"/>
              </w:rPr>
              <w:t>Actie 12</w:t>
            </w:r>
          </w:p>
        </w:tc>
        <w:tc>
          <w:tcPr>
            <w:tcW w:w="2634" w:type="dxa"/>
            <w:shd w:val="clear" w:color="auto" w:fill="auto"/>
          </w:tcPr>
          <w:p w14:paraId="731D6C5B" w14:textId="71140F16" w:rsidR="004F2CF3" w:rsidRPr="00D342FB" w:rsidRDefault="004F2CF3" w:rsidP="0093606C">
            <w:pPr>
              <w:rPr>
                <w:rFonts w:ascii="FlandersArtSans-Light" w:eastAsia="Arial" w:hAnsi="FlandersArtSans-Light" w:cs="Arial"/>
                <w:bCs/>
              </w:rPr>
            </w:pPr>
            <w:r w:rsidRPr="00D342FB">
              <w:rPr>
                <w:rFonts w:ascii="FlandersArtSans-Light" w:eastAsia="Arial" w:hAnsi="FlandersArtSans-Light" w:cs="Arial"/>
                <w:bCs/>
              </w:rPr>
              <w:t>Deelnemen aan het overleg in Brussel om de strijd tegen schoolverzuim en VSV tegen te gaan.</w:t>
            </w:r>
          </w:p>
        </w:tc>
        <w:tc>
          <w:tcPr>
            <w:tcW w:w="5536" w:type="dxa"/>
            <w:shd w:val="clear" w:color="auto" w:fill="auto"/>
          </w:tcPr>
          <w:p w14:paraId="4AD2C64F" w14:textId="5A21BEE1" w:rsidR="004F2CF3" w:rsidRPr="00D342FB" w:rsidRDefault="004F2CF3" w:rsidP="004F2CF3">
            <w:pPr>
              <w:pStyle w:val="Lijstalinea"/>
              <w:numPr>
                <w:ilvl w:val="0"/>
                <w:numId w:val="27"/>
              </w:numPr>
              <w:rPr>
                <w:rFonts w:ascii="FlandersArtSans-Light" w:eastAsia="Arial" w:hAnsi="FlandersArtSans-Light" w:cs="Arial"/>
                <w:bCs/>
              </w:rPr>
            </w:pPr>
            <w:r w:rsidRPr="00D342FB">
              <w:rPr>
                <w:rFonts w:ascii="FlandersArtSans-Light" w:eastAsia="Arial" w:hAnsi="FlandersArtSans-Light" w:cs="Arial"/>
                <w:bCs/>
              </w:rPr>
              <w:t xml:space="preserve">Deelname </w:t>
            </w:r>
            <w:r w:rsidR="00C1164F">
              <w:rPr>
                <w:rFonts w:ascii="FlandersArtSans-Light" w:eastAsia="Arial" w:hAnsi="FlandersArtSans-Light" w:cs="Arial"/>
                <w:bCs/>
              </w:rPr>
              <w:t xml:space="preserve">spijbelambtenaar (zie actie 52) aan </w:t>
            </w:r>
            <w:r w:rsidRPr="00D342FB">
              <w:rPr>
                <w:rFonts w:ascii="FlandersArtSans-Light" w:eastAsia="Arial" w:hAnsi="FlandersArtSans-Light" w:cs="Arial"/>
                <w:bCs/>
              </w:rPr>
              <w:t>gemeenschappelijke cel van de leerplichtcontrole &amp; deelname Netwerk Samen tegen Schooluitval Brussels Hoofdstedelijk Gewest</w:t>
            </w:r>
          </w:p>
        </w:tc>
      </w:tr>
      <w:tr w:rsidR="004D2A3C" w:rsidRPr="00D342FB" w14:paraId="6424FE45" w14:textId="5EC8B395" w:rsidTr="00557A89">
        <w:trPr>
          <w:cantSplit/>
        </w:trPr>
        <w:tc>
          <w:tcPr>
            <w:tcW w:w="846" w:type="dxa"/>
            <w:shd w:val="clear" w:color="auto" w:fill="auto"/>
          </w:tcPr>
          <w:p w14:paraId="65A47F71" w14:textId="77777777" w:rsidR="004D2A3C" w:rsidRPr="00D342FB" w:rsidRDefault="004D2A3C" w:rsidP="0093606C">
            <w:pPr>
              <w:rPr>
                <w:rFonts w:ascii="FlandersArtSans-Light" w:hAnsi="FlandersArtSans-Light"/>
              </w:rPr>
            </w:pPr>
            <w:r w:rsidRPr="00D342FB">
              <w:rPr>
                <w:rFonts w:ascii="FlandersArtSans-Light" w:hAnsi="FlandersArtSans-Light"/>
              </w:rPr>
              <w:t>Actie 15</w:t>
            </w:r>
          </w:p>
        </w:tc>
        <w:tc>
          <w:tcPr>
            <w:tcW w:w="2634" w:type="dxa"/>
            <w:shd w:val="clear" w:color="auto" w:fill="auto"/>
          </w:tcPr>
          <w:p w14:paraId="72B9FCD2" w14:textId="77777777" w:rsidR="004D2A3C" w:rsidRPr="00D342FB" w:rsidRDefault="004D2A3C" w:rsidP="0093606C">
            <w:pPr>
              <w:rPr>
                <w:rFonts w:ascii="FlandersArtSans-Light" w:hAnsi="FlandersArtSans-Light"/>
              </w:rPr>
            </w:pPr>
            <w:r w:rsidRPr="00D342FB">
              <w:rPr>
                <w:rFonts w:ascii="FlandersArtSans-Light" w:eastAsia="Arial" w:hAnsi="FlandersArtSans-Light" w:cs="Arial"/>
                <w:bCs/>
              </w:rPr>
              <w:t>Opleveren van nieuwe duidelijke krachtlijnen voor de aanpak van de spijbelproblematiek.</w:t>
            </w:r>
          </w:p>
        </w:tc>
        <w:tc>
          <w:tcPr>
            <w:tcW w:w="5536" w:type="dxa"/>
            <w:shd w:val="clear" w:color="auto" w:fill="auto"/>
          </w:tcPr>
          <w:p w14:paraId="2642D404" w14:textId="46B7FEBC" w:rsidR="00C97DB0" w:rsidRPr="00D342FB" w:rsidRDefault="00C97DB0" w:rsidP="004F2CF3">
            <w:pPr>
              <w:pStyle w:val="Lijstalinea"/>
              <w:numPr>
                <w:ilvl w:val="0"/>
                <w:numId w:val="27"/>
              </w:numPr>
              <w:rPr>
                <w:rFonts w:ascii="FlandersArtSans-Light" w:eastAsia="Arial" w:hAnsi="FlandersArtSans-Light" w:cs="Arial"/>
                <w:bCs/>
              </w:rPr>
            </w:pPr>
            <w:r w:rsidRPr="00D342FB">
              <w:rPr>
                <w:rFonts w:ascii="FlandersArtSans-Light" w:eastAsia="Arial" w:hAnsi="FlandersArtSans-Light" w:cs="Arial"/>
                <w:bCs/>
              </w:rPr>
              <w:t xml:space="preserve">Krachtlijnen staan op de </w:t>
            </w:r>
            <w:hyperlink r:id="rId15" w:history="1">
              <w:r w:rsidRPr="00D342FB">
                <w:rPr>
                  <w:rStyle w:val="Hyperlink"/>
                  <w:rFonts w:ascii="FlandersArtSans-Light" w:eastAsia="Arial" w:hAnsi="FlandersArtSans-Light" w:cs="Arial"/>
                  <w:bCs/>
                </w:rPr>
                <w:t>website</w:t>
              </w:r>
            </w:hyperlink>
            <w:r w:rsidRPr="00D342FB">
              <w:rPr>
                <w:rFonts w:ascii="FlandersArtSans-Light" w:eastAsia="Arial" w:hAnsi="FlandersArtSans-Light" w:cs="Arial"/>
                <w:bCs/>
              </w:rPr>
              <w:t xml:space="preserve">: </w:t>
            </w:r>
            <w:hyperlink r:id="rId16" w:history="1">
              <w:r w:rsidRPr="00D342FB">
                <w:rPr>
                  <w:rStyle w:val="Hyperlink"/>
                  <w:rFonts w:ascii="FlandersArtSans-Light" w:eastAsia="Arial" w:hAnsi="FlandersArtSans-Light" w:cs="Arial"/>
                  <w:bCs/>
                </w:rPr>
                <w:t>www.samentegenschooluitval.be</w:t>
              </w:r>
            </w:hyperlink>
          </w:p>
          <w:p w14:paraId="6B714F22" w14:textId="77777777" w:rsidR="004D2A3C" w:rsidRPr="00D342FB" w:rsidRDefault="004F2CF3" w:rsidP="004F2CF3">
            <w:pPr>
              <w:pStyle w:val="Lijstalinea"/>
              <w:numPr>
                <w:ilvl w:val="0"/>
                <w:numId w:val="27"/>
              </w:numPr>
              <w:rPr>
                <w:rFonts w:ascii="FlandersArtSans-Light" w:eastAsia="Arial" w:hAnsi="FlandersArtSans-Light" w:cs="Arial"/>
                <w:bCs/>
              </w:rPr>
            </w:pPr>
            <w:r w:rsidRPr="00D342FB">
              <w:rPr>
                <w:rFonts w:ascii="FlandersArtSans-Light" w:eastAsia="Arial" w:hAnsi="FlandersArtSans-Light" w:cs="Arial"/>
                <w:bCs/>
              </w:rPr>
              <w:t>e</w:t>
            </w:r>
            <w:r w:rsidR="00C97DB0" w:rsidRPr="00D342FB">
              <w:rPr>
                <w:rFonts w:ascii="FlandersArtSans-Light" w:eastAsia="Arial" w:hAnsi="FlandersArtSans-Light" w:cs="Arial"/>
                <w:bCs/>
              </w:rPr>
              <w:t>n werden breed gecommuniceerd binnen onderwijs, welzijn, politie</w:t>
            </w:r>
            <w:r w:rsidRPr="00D342FB">
              <w:rPr>
                <w:rFonts w:ascii="FlandersArtSans-Light" w:eastAsia="Arial" w:hAnsi="FlandersArtSans-Light" w:cs="Arial"/>
                <w:bCs/>
              </w:rPr>
              <w:t>,</w:t>
            </w:r>
            <w:r w:rsidR="00C97DB0" w:rsidRPr="00D342FB">
              <w:rPr>
                <w:rFonts w:ascii="FlandersArtSans-Light" w:eastAsia="Arial" w:hAnsi="FlandersArtSans-Light" w:cs="Arial"/>
                <w:bCs/>
              </w:rPr>
              <w:t xml:space="preserve"> parket</w:t>
            </w:r>
            <w:r w:rsidRPr="00D342FB">
              <w:rPr>
                <w:rFonts w:ascii="FlandersArtSans-Light" w:eastAsia="Arial" w:hAnsi="FlandersArtSans-Light" w:cs="Arial"/>
                <w:bCs/>
              </w:rPr>
              <w:t xml:space="preserve"> en de netwerken Samen tegen Schooluitval</w:t>
            </w:r>
            <w:r w:rsidR="00C97DB0" w:rsidRPr="00D342FB">
              <w:rPr>
                <w:rFonts w:ascii="FlandersArtSans-Light" w:eastAsia="Arial" w:hAnsi="FlandersArtSans-Light" w:cs="Arial"/>
                <w:bCs/>
              </w:rPr>
              <w:t>.</w:t>
            </w:r>
          </w:p>
          <w:p w14:paraId="549E47ED" w14:textId="712D21A9" w:rsidR="004F2CF3" w:rsidRPr="00D342FB" w:rsidRDefault="004F2CF3" w:rsidP="004F2CF3">
            <w:pPr>
              <w:pStyle w:val="Lijstalinea"/>
              <w:rPr>
                <w:rFonts w:ascii="FlandersArtSans-Light" w:eastAsia="Arial" w:hAnsi="FlandersArtSans-Light" w:cs="Arial"/>
                <w:bCs/>
              </w:rPr>
            </w:pPr>
          </w:p>
        </w:tc>
      </w:tr>
      <w:tr w:rsidR="004D2A3C" w:rsidRPr="00D342FB" w14:paraId="636B2C22" w14:textId="217947BF" w:rsidTr="00557A89">
        <w:trPr>
          <w:cantSplit/>
        </w:trPr>
        <w:tc>
          <w:tcPr>
            <w:tcW w:w="846" w:type="dxa"/>
            <w:shd w:val="clear" w:color="auto" w:fill="auto"/>
          </w:tcPr>
          <w:p w14:paraId="3FFB97AE" w14:textId="6CCC55CC" w:rsidR="004D2A3C" w:rsidRPr="00D342FB" w:rsidRDefault="004D2A3C" w:rsidP="0093606C">
            <w:pPr>
              <w:rPr>
                <w:rFonts w:ascii="FlandersArtSans-Light" w:hAnsi="FlandersArtSans-Light"/>
              </w:rPr>
            </w:pPr>
            <w:r w:rsidRPr="00D342FB">
              <w:rPr>
                <w:rFonts w:ascii="FlandersArtSans-Light" w:hAnsi="FlandersArtSans-Light"/>
              </w:rPr>
              <w:t>Actie 17</w:t>
            </w:r>
          </w:p>
        </w:tc>
        <w:tc>
          <w:tcPr>
            <w:tcW w:w="2634" w:type="dxa"/>
            <w:shd w:val="clear" w:color="auto" w:fill="auto"/>
          </w:tcPr>
          <w:p w14:paraId="31F6C833" w14:textId="77777777" w:rsidR="004D2A3C" w:rsidRPr="00D342FB" w:rsidRDefault="004D2A3C" w:rsidP="0093606C">
            <w:pPr>
              <w:rPr>
                <w:rFonts w:ascii="FlandersArtSans-Light" w:hAnsi="FlandersArtSans-Light"/>
              </w:rPr>
            </w:pPr>
            <w:r w:rsidRPr="00D342FB">
              <w:rPr>
                <w:rFonts w:ascii="FlandersArtSans-Light" w:eastAsia="Arial" w:hAnsi="FlandersArtSans-Light" w:cs="Arial"/>
                <w:bCs/>
              </w:rPr>
              <w:t>Vertaling van centrale krachtlijnen op lokaal niveau.</w:t>
            </w:r>
          </w:p>
        </w:tc>
        <w:tc>
          <w:tcPr>
            <w:tcW w:w="5536" w:type="dxa"/>
            <w:shd w:val="clear" w:color="auto" w:fill="auto"/>
          </w:tcPr>
          <w:p w14:paraId="09DCA831" w14:textId="77777777" w:rsidR="004D2A3C" w:rsidRPr="00D342FB" w:rsidRDefault="00C97DB0" w:rsidP="004F2CF3">
            <w:pPr>
              <w:pStyle w:val="Lijstalinea"/>
              <w:numPr>
                <w:ilvl w:val="0"/>
                <w:numId w:val="28"/>
              </w:numPr>
              <w:rPr>
                <w:rFonts w:ascii="FlandersArtSans-Light" w:eastAsia="Arial" w:hAnsi="FlandersArtSans-Light" w:cs="Arial"/>
                <w:bCs/>
              </w:rPr>
            </w:pPr>
            <w:r w:rsidRPr="00D342FB">
              <w:rPr>
                <w:rFonts w:ascii="FlandersArtSans-Light" w:eastAsia="Arial" w:hAnsi="FlandersArtSans-Light" w:cs="Arial"/>
                <w:bCs/>
              </w:rPr>
              <w:t>De krachtlijnen worden in concrete afspraken gegoten op lokaal niveau. Dit wordt/werd getrokken door parketcriminologen, netwerkverantwoordelijken STS</w:t>
            </w:r>
            <w:r w:rsidR="004F2CF3" w:rsidRPr="00D342FB">
              <w:rPr>
                <w:rFonts w:ascii="FlandersArtSans-Light" w:eastAsia="Arial" w:hAnsi="FlandersArtSans-Light" w:cs="Arial"/>
                <w:bCs/>
              </w:rPr>
              <w:t xml:space="preserve"> (6 </w:t>
            </w:r>
            <w:proofErr w:type="spellStart"/>
            <w:r w:rsidR="004F2CF3" w:rsidRPr="00D342FB">
              <w:rPr>
                <w:rFonts w:ascii="FlandersArtSans-Light" w:eastAsia="Arial" w:hAnsi="FlandersArtSans-Light" w:cs="Arial"/>
                <w:bCs/>
              </w:rPr>
              <w:t>VTE’s</w:t>
            </w:r>
            <w:proofErr w:type="spellEnd"/>
            <w:r w:rsidR="004F2CF3" w:rsidRPr="00D342FB">
              <w:rPr>
                <w:rFonts w:ascii="FlandersArtSans-Light" w:eastAsia="Arial" w:hAnsi="FlandersArtSans-Light" w:cs="Arial"/>
                <w:bCs/>
              </w:rPr>
              <w:t>)</w:t>
            </w:r>
            <w:r w:rsidRPr="00D342FB">
              <w:rPr>
                <w:rFonts w:ascii="FlandersArtSans-Light" w:eastAsia="Arial" w:hAnsi="FlandersArtSans-Light" w:cs="Arial"/>
                <w:bCs/>
              </w:rPr>
              <w:t>, spijbeloverleg (werkgroepen) ...</w:t>
            </w:r>
          </w:p>
          <w:p w14:paraId="44C22D99" w14:textId="018C992B" w:rsidR="004F2CF3" w:rsidRPr="00D342FB" w:rsidRDefault="004F2CF3" w:rsidP="004F2CF3">
            <w:pPr>
              <w:pStyle w:val="Lijstalinea"/>
              <w:rPr>
                <w:rFonts w:ascii="FlandersArtSans-Light" w:eastAsia="Arial" w:hAnsi="FlandersArtSans-Light" w:cs="Arial"/>
                <w:bCs/>
              </w:rPr>
            </w:pPr>
          </w:p>
        </w:tc>
      </w:tr>
      <w:tr w:rsidR="004D2A3C" w:rsidRPr="00D342FB" w14:paraId="02AC8B0E" w14:textId="030D4380" w:rsidTr="00557A89">
        <w:trPr>
          <w:cantSplit/>
        </w:trPr>
        <w:tc>
          <w:tcPr>
            <w:tcW w:w="846" w:type="dxa"/>
            <w:shd w:val="clear" w:color="auto" w:fill="auto"/>
          </w:tcPr>
          <w:p w14:paraId="21890BDD" w14:textId="77777777" w:rsidR="004D2A3C" w:rsidRPr="00D342FB" w:rsidRDefault="004D2A3C" w:rsidP="0093606C">
            <w:pPr>
              <w:rPr>
                <w:rFonts w:ascii="FlandersArtSans-Light" w:hAnsi="FlandersArtSans-Light"/>
              </w:rPr>
            </w:pPr>
            <w:r w:rsidRPr="00D342FB">
              <w:rPr>
                <w:rFonts w:ascii="FlandersArtSans-Light" w:hAnsi="FlandersArtSans-Light"/>
              </w:rPr>
              <w:t>Actie 18</w:t>
            </w:r>
          </w:p>
        </w:tc>
        <w:tc>
          <w:tcPr>
            <w:tcW w:w="2634" w:type="dxa"/>
            <w:shd w:val="clear" w:color="auto" w:fill="auto"/>
          </w:tcPr>
          <w:p w14:paraId="2198EC43" w14:textId="77777777" w:rsidR="004D2A3C" w:rsidRPr="00D342FB" w:rsidRDefault="004D2A3C" w:rsidP="0093606C">
            <w:pPr>
              <w:rPr>
                <w:rFonts w:ascii="FlandersArtSans-Light" w:hAnsi="FlandersArtSans-Light"/>
              </w:rPr>
            </w:pPr>
            <w:r w:rsidRPr="00D342FB">
              <w:rPr>
                <w:rFonts w:ascii="FlandersArtSans-Light" w:eastAsia="Arial" w:hAnsi="FlandersArtSans-Light" w:cs="Arial"/>
                <w:bCs/>
              </w:rPr>
              <w:t>Inzetten op het verhogen van kleuterparticipatie - opleveren eindrapport kleuterparticipatie.</w:t>
            </w:r>
          </w:p>
        </w:tc>
        <w:tc>
          <w:tcPr>
            <w:tcW w:w="5536" w:type="dxa"/>
            <w:shd w:val="clear" w:color="auto" w:fill="auto"/>
          </w:tcPr>
          <w:p w14:paraId="2EE3469D" w14:textId="123D8730" w:rsidR="004D2A3C" w:rsidRPr="00D342FB" w:rsidRDefault="00647B69" w:rsidP="004F2CF3">
            <w:pPr>
              <w:pStyle w:val="Lijstalinea"/>
              <w:numPr>
                <w:ilvl w:val="0"/>
                <w:numId w:val="28"/>
              </w:numPr>
              <w:rPr>
                <w:rFonts w:ascii="FlandersArtSans-Light" w:eastAsia="Arial" w:hAnsi="FlandersArtSans-Light" w:cs="Arial"/>
                <w:bCs/>
              </w:rPr>
            </w:pPr>
            <w:hyperlink r:id="rId17" w:history="1">
              <w:r w:rsidR="00C97DB0" w:rsidRPr="00D342FB">
                <w:rPr>
                  <w:rStyle w:val="Hyperlink"/>
                  <w:rFonts w:ascii="FlandersArtSans-Light" w:eastAsia="Arial" w:hAnsi="FlandersArtSans-Light" w:cs="Arial"/>
                  <w:bCs/>
                </w:rPr>
                <w:t>Eindrapport</w:t>
              </w:r>
            </w:hyperlink>
            <w:r w:rsidR="00C97DB0" w:rsidRPr="00D342FB">
              <w:rPr>
                <w:rFonts w:ascii="FlandersArtSans-Light" w:eastAsia="Arial" w:hAnsi="FlandersArtSans-Light" w:cs="Arial"/>
                <w:bCs/>
              </w:rPr>
              <w:t xml:space="preserve"> is opgeleverd. Verder inzetten op kleuterparticipatie via de uitrol van het </w:t>
            </w:r>
            <w:hyperlink r:id="rId18" w:history="1">
              <w:r w:rsidR="00C97DB0" w:rsidRPr="00D342FB">
                <w:rPr>
                  <w:rStyle w:val="Hyperlink"/>
                  <w:rFonts w:ascii="FlandersArtSans-Light" w:eastAsia="Arial" w:hAnsi="FlandersArtSans-Light" w:cs="Arial"/>
                  <w:bCs/>
                </w:rPr>
                <w:t>actieplan</w:t>
              </w:r>
            </w:hyperlink>
            <w:r w:rsidR="00C97DB0" w:rsidRPr="00D342FB">
              <w:rPr>
                <w:rFonts w:ascii="FlandersArtSans-Light" w:eastAsia="Arial" w:hAnsi="FlandersArtSans-Light" w:cs="Arial"/>
                <w:bCs/>
              </w:rPr>
              <w:t xml:space="preserve"> Kleuterparticipatie</w:t>
            </w:r>
            <w:r w:rsidR="007D1226" w:rsidRPr="00D342FB">
              <w:rPr>
                <w:rFonts w:ascii="FlandersArtSans-Light" w:eastAsia="Arial" w:hAnsi="FlandersArtSans-Light" w:cs="Arial"/>
                <w:bCs/>
              </w:rPr>
              <w:t>: elke dag kleuteronderwijs telt</w:t>
            </w:r>
            <w:r w:rsidR="00C97DB0" w:rsidRPr="00D342FB">
              <w:rPr>
                <w:rFonts w:ascii="FlandersArtSans-Light" w:eastAsia="Arial" w:hAnsi="FlandersArtSans-Light" w:cs="Arial"/>
                <w:bCs/>
              </w:rPr>
              <w:t xml:space="preserve">. </w:t>
            </w:r>
          </w:p>
        </w:tc>
      </w:tr>
      <w:tr w:rsidR="004D2A3C" w:rsidRPr="00D342FB" w14:paraId="2AEB5F08" w14:textId="47B4CBF4" w:rsidTr="00557A89">
        <w:trPr>
          <w:cantSplit/>
        </w:trPr>
        <w:tc>
          <w:tcPr>
            <w:tcW w:w="846" w:type="dxa"/>
            <w:shd w:val="clear" w:color="auto" w:fill="auto"/>
          </w:tcPr>
          <w:p w14:paraId="124F6543" w14:textId="77777777" w:rsidR="004D2A3C" w:rsidRPr="00D342FB" w:rsidRDefault="004D2A3C" w:rsidP="0093606C">
            <w:pPr>
              <w:rPr>
                <w:rFonts w:ascii="FlandersArtSans-Light" w:hAnsi="FlandersArtSans-Light"/>
              </w:rPr>
            </w:pPr>
            <w:r w:rsidRPr="00D342FB">
              <w:rPr>
                <w:rFonts w:ascii="FlandersArtSans-Light" w:hAnsi="FlandersArtSans-Light"/>
              </w:rPr>
              <w:t>Actie 22</w:t>
            </w:r>
          </w:p>
        </w:tc>
        <w:tc>
          <w:tcPr>
            <w:tcW w:w="2634" w:type="dxa"/>
            <w:shd w:val="clear" w:color="auto" w:fill="auto"/>
          </w:tcPr>
          <w:p w14:paraId="0AEC6BAC" w14:textId="77777777" w:rsidR="004D2A3C" w:rsidRPr="00D342FB" w:rsidRDefault="004D2A3C" w:rsidP="0093606C">
            <w:pPr>
              <w:rPr>
                <w:rFonts w:ascii="FlandersArtSans-Light" w:hAnsi="FlandersArtSans-Light"/>
              </w:rPr>
            </w:pPr>
            <w:r w:rsidRPr="00D342FB">
              <w:rPr>
                <w:rFonts w:ascii="FlandersArtSans-Light" w:eastAsia="Arial" w:hAnsi="FlandersArtSans-Light" w:cs="Arial"/>
                <w:bCs/>
              </w:rPr>
              <w:t>Opvolgen en verspreiden van praktijkvoorbeelden met betrekking tot differentiatie, competentieontwikkeling voor leerkrachten en schoolteams en de manier waarop scholen hun leerlingen voorbereiden op de overgang van lager naar secundair onderwijs.</w:t>
            </w:r>
          </w:p>
        </w:tc>
        <w:tc>
          <w:tcPr>
            <w:tcW w:w="5536" w:type="dxa"/>
            <w:shd w:val="clear" w:color="auto" w:fill="auto"/>
          </w:tcPr>
          <w:p w14:paraId="7F055863" w14:textId="20ABCE2B" w:rsidR="004D2A3C" w:rsidRPr="00D342FB" w:rsidRDefault="004F2CF3" w:rsidP="004F2CF3">
            <w:pPr>
              <w:pStyle w:val="Lijstalinea"/>
              <w:numPr>
                <w:ilvl w:val="0"/>
                <w:numId w:val="28"/>
              </w:numPr>
              <w:rPr>
                <w:rFonts w:ascii="FlandersArtSans-Light" w:eastAsia="Arial" w:hAnsi="FlandersArtSans-Light" w:cs="Arial"/>
                <w:bCs/>
              </w:rPr>
            </w:pPr>
            <w:r w:rsidRPr="00D342FB">
              <w:rPr>
                <w:rFonts w:ascii="FlandersArtSans-Light" w:eastAsia="Arial" w:hAnsi="FlandersArtSans-Light" w:cs="Arial"/>
                <w:bCs/>
              </w:rPr>
              <w:t xml:space="preserve">Flexibele leerwegen: </w:t>
            </w:r>
            <w:hyperlink r:id="rId19" w:history="1">
              <w:r w:rsidRPr="00D342FB">
                <w:rPr>
                  <w:rStyle w:val="Hyperlink"/>
                  <w:rFonts w:ascii="FlandersArtSans-Light" w:eastAsia="Arial" w:hAnsi="FlandersArtSans-Light" w:cs="Arial"/>
                </w:rPr>
                <w:t>boek</w:t>
              </w:r>
            </w:hyperlink>
            <w:r w:rsidRPr="00D342FB">
              <w:rPr>
                <w:rFonts w:ascii="FlandersArtSans-Light" w:eastAsia="Arial" w:hAnsi="FlandersArtSans-Light" w:cs="Arial"/>
                <w:bCs/>
              </w:rPr>
              <w:t xml:space="preserve"> “Flexibele leerwegen in het basis- en secundair onderwijs” &amp; op </w:t>
            </w:r>
            <w:hyperlink r:id="rId20" w:history="1">
              <w:r w:rsidRPr="00D342FB">
                <w:rPr>
                  <w:rStyle w:val="Hyperlink"/>
                  <w:rFonts w:ascii="FlandersArtSans-Light" w:eastAsia="Arial" w:hAnsi="FlandersArtSans-Light" w:cs="Arial"/>
                </w:rPr>
                <w:t>website Samen tegen Schooluitval</w:t>
              </w:r>
            </w:hyperlink>
          </w:p>
          <w:p w14:paraId="078B0AD0" w14:textId="766FE51C" w:rsidR="004F2CF3" w:rsidRPr="00D342FB" w:rsidRDefault="004F2CF3" w:rsidP="004F2CF3">
            <w:pPr>
              <w:pStyle w:val="Lijstalinea"/>
              <w:numPr>
                <w:ilvl w:val="0"/>
                <w:numId w:val="28"/>
              </w:numPr>
              <w:rPr>
                <w:rFonts w:ascii="FlandersArtSans-Light" w:eastAsia="Arial" w:hAnsi="FlandersArtSans-Light" w:cs="Arial"/>
                <w:bCs/>
              </w:rPr>
            </w:pPr>
            <w:r w:rsidRPr="00D342FB">
              <w:rPr>
                <w:rFonts w:ascii="FlandersArtSans-Light" w:eastAsia="Arial" w:hAnsi="FlandersArtSans-Light" w:cs="Arial"/>
                <w:bCs/>
              </w:rPr>
              <w:t xml:space="preserve">Competentieontwikkeling: </w:t>
            </w:r>
            <w:hyperlink r:id="rId21" w:history="1">
              <w:r w:rsidRPr="00D342FB">
                <w:rPr>
                  <w:rStyle w:val="Hyperlink"/>
                  <w:rFonts w:ascii="FlandersArtSans-Light" w:eastAsia="Arial" w:hAnsi="FlandersArtSans-Light" w:cs="Arial"/>
                </w:rPr>
                <w:t>boek</w:t>
              </w:r>
            </w:hyperlink>
            <w:r w:rsidRPr="00D342FB">
              <w:rPr>
                <w:rFonts w:ascii="FlandersArtSans-Light" w:eastAsia="Arial" w:hAnsi="FlandersArtSans-Light" w:cs="Arial"/>
                <w:bCs/>
              </w:rPr>
              <w:t xml:space="preserve"> “Flexibel lesgeven: leidraad voor het inzetten en ontwikkelen van lerarencompetenties in het lager onderwijs”</w:t>
            </w:r>
          </w:p>
          <w:p w14:paraId="01253B37" w14:textId="7A110103" w:rsidR="004F2CF3" w:rsidRPr="00D342FB" w:rsidRDefault="004F2CF3" w:rsidP="004F2CF3">
            <w:pPr>
              <w:pStyle w:val="Lijstalinea"/>
              <w:numPr>
                <w:ilvl w:val="0"/>
                <w:numId w:val="28"/>
              </w:numPr>
              <w:rPr>
                <w:rFonts w:ascii="FlandersArtSans-Light" w:eastAsia="Arial" w:hAnsi="FlandersArtSans-Light" w:cs="Arial"/>
                <w:bCs/>
              </w:rPr>
            </w:pPr>
            <w:proofErr w:type="spellStart"/>
            <w:r w:rsidRPr="00D342FB">
              <w:rPr>
                <w:rFonts w:ascii="FlandersArtSans-Light" w:eastAsia="Arial" w:hAnsi="FlandersArtSans-Light" w:cs="Arial"/>
                <w:bCs/>
              </w:rPr>
              <w:t>Transbaso</w:t>
            </w:r>
            <w:proofErr w:type="spellEnd"/>
            <w:r w:rsidRPr="00D342FB">
              <w:rPr>
                <w:rFonts w:ascii="FlandersArtSans-Light" w:eastAsia="Arial" w:hAnsi="FlandersArtSans-Light" w:cs="Arial"/>
                <w:bCs/>
              </w:rPr>
              <w:t xml:space="preserve">: website </w:t>
            </w:r>
            <w:hyperlink r:id="rId22" w:history="1">
              <w:r w:rsidRPr="00D342FB">
                <w:rPr>
                  <w:rStyle w:val="Hyperlink"/>
                  <w:rFonts w:ascii="FlandersArtSans-Light" w:eastAsia="Arial" w:hAnsi="FlandersArtSans-Light" w:cs="Arial"/>
                </w:rPr>
                <w:t>www.transbaso.be</w:t>
              </w:r>
            </w:hyperlink>
            <w:r w:rsidRPr="00D342FB">
              <w:rPr>
                <w:rFonts w:ascii="FlandersArtSans-Light" w:eastAsia="Arial" w:hAnsi="FlandersArtSans-Light" w:cs="Arial"/>
                <w:bCs/>
              </w:rPr>
              <w:t xml:space="preserve"> &amp; tools voor scholen</w:t>
            </w:r>
          </w:p>
          <w:p w14:paraId="7960D589" w14:textId="1240233E" w:rsidR="004F2CF3" w:rsidRPr="00D342FB" w:rsidRDefault="004F2CF3" w:rsidP="004F2CF3">
            <w:pPr>
              <w:pStyle w:val="Lijstalinea"/>
              <w:numPr>
                <w:ilvl w:val="0"/>
                <w:numId w:val="28"/>
              </w:numPr>
              <w:rPr>
                <w:rFonts w:ascii="FlandersArtSans-Light" w:eastAsia="Arial" w:hAnsi="FlandersArtSans-Light" w:cs="Arial"/>
                <w:bCs/>
              </w:rPr>
            </w:pPr>
            <w:r w:rsidRPr="00D342FB">
              <w:rPr>
                <w:rFonts w:ascii="FlandersArtSans-Light" w:eastAsia="Arial" w:hAnsi="FlandersArtSans-Light" w:cs="Arial"/>
                <w:bCs/>
              </w:rPr>
              <w:t>Via de gebruikelijke communicatiekanalen worden de bevindingen verder in de kijker geplaatst</w:t>
            </w:r>
          </w:p>
          <w:p w14:paraId="7E0133BE" w14:textId="4194C1BD" w:rsidR="004F2CF3" w:rsidRPr="00D342FB" w:rsidRDefault="004F2CF3" w:rsidP="004F2CF3">
            <w:pPr>
              <w:rPr>
                <w:rFonts w:ascii="FlandersArtSans-Light" w:eastAsia="Arial" w:hAnsi="FlandersArtSans-Light" w:cs="Arial"/>
                <w:bCs/>
                <w:highlight w:val="green"/>
              </w:rPr>
            </w:pPr>
          </w:p>
        </w:tc>
      </w:tr>
      <w:tr w:rsidR="004D2A3C" w:rsidRPr="00D342FB" w14:paraId="0978874E" w14:textId="6CD5EEA6" w:rsidTr="00557A89">
        <w:trPr>
          <w:cantSplit/>
        </w:trPr>
        <w:tc>
          <w:tcPr>
            <w:tcW w:w="846" w:type="dxa"/>
            <w:shd w:val="clear" w:color="auto" w:fill="auto"/>
          </w:tcPr>
          <w:p w14:paraId="20A81A5C" w14:textId="77777777" w:rsidR="004D2A3C" w:rsidRPr="00D342FB" w:rsidRDefault="004D2A3C" w:rsidP="0093606C">
            <w:pPr>
              <w:rPr>
                <w:rFonts w:ascii="FlandersArtSans-Light" w:hAnsi="FlandersArtSans-Light"/>
              </w:rPr>
            </w:pPr>
            <w:r w:rsidRPr="00D342FB">
              <w:rPr>
                <w:rFonts w:ascii="FlandersArtSans-Light" w:hAnsi="FlandersArtSans-Light"/>
              </w:rPr>
              <w:t>Actie 25</w:t>
            </w:r>
          </w:p>
        </w:tc>
        <w:tc>
          <w:tcPr>
            <w:tcW w:w="2634" w:type="dxa"/>
            <w:shd w:val="clear" w:color="auto" w:fill="auto"/>
          </w:tcPr>
          <w:p w14:paraId="6C07FCC2" w14:textId="77777777" w:rsidR="004D2A3C" w:rsidRPr="00D342FB" w:rsidRDefault="004D2A3C" w:rsidP="0093606C">
            <w:pPr>
              <w:rPr>
                <w:rFonts w:ascii="FlandersArtSans-Light" w:hAnsi="FlandersArtSans-Light"/>
              </w:rPr>
            </w:pPr>
            <w:r w:rsidRPr="00D342FB">
              <w:rPr>
                <w:rFonts w:ascii="FlandersArtSans-Light" w:eastAsia="Arial" w:hAnsi="FlandersArtSans-Light" w:cs="Arial"/>
                <w:bCs/>
              </w:rPr>
              <w:t xml:space="preserve">Uitwerken van een </w:t>
            </w:r>
            <w:proofErr w:type="spellStart"/>
            <w:r w:rsidRPr="00D342FB">
              <w:rPr>
                <w:rFonts w:ascii="FlandersArtSans-Light" w:eastAsia="Arial" w:hAnsi="FlandersArtSans-Light" w:cs="Arial"/>
                <w:bCs/>
              </w:rPr>
              <w:t>beleidsdomeinoverschrijdend</w:t>
            </w:r>
            <w:proofErr w:type="spellEnd"/>
            <w:r w:rsidRPr="00D342FB">
              <w:rPr>
                <w:rFonts w:ascii="FlandersArtSans-Light" w:eastAsia="Arial" w:hAnsi="FlandersArtSans-Light" w:cs="Arial"/>
                <w:bCs/>
              </w:rPr>
              <w:t xml:space="preserve"> plan van aanpak inzake pesten.</w:t>
            </w:r>
          </w:p>
        </w:tc>
        <w:tc>
          <w:tcPr>
            <w:tcW w:w="5536" w:type="dxa"/>
            <w:shd w:val="clear" w:color="auto" w:fill="auto"/>
          </w:tcPr>
          <w:p w14:paraId="663154B5" w14:textId="6DFF1E78" w:rsidR="004D2A3C" w:rsidRPr="00D342FB" w:rsidRDefault="0030722E" w:rsidP="004F2CF3">
            <w:pPr>
              <w:pStyle w:val="Lijstalinea"/>
              <w:numPr>
                <w:ilvl w:val="0"/>
                <w:numId w:val="28"/>
              </w:numPr>
              <w:rPr>
                <w:rFonts w:ascii="FlandersArtSans-Light" w:eastAsia="Arial" w:hAnsi="FlandersArtSans-Light" w:cs="Arial"/>
                <w:bCs/>
              </w:rPr>
            </w:pPr>
            <w:r w:rsidRPr="00D342FB">
              <w:rPr>
                <w:rFonts w:ascii="FlandersArtSans-Light" w:eastAsia="Arial" w:hAnsi="FlandersArtSans-Light" w:cs="Arial"/>
                <w:bCs/>
              </w:rPr>
              <w:t xml:space="preserve">Uitrol van </w:t>
            </w:r>
            <w:hyperlink r:id="rId23" w:history="1">
              <w:r w:rsidRPr="00D342FB">
                <w:rPr>
                  <w:rStyle w:val="Hyperlink"/>
                  <w:rFonts w:ascii="FlandersArtSans-Light" w:eastAsia="Arial" w:hAnsi="FlandersArtSans-Light" w:cs="Arial"/>
                  <w:bCs/>
                </w:rPr>
                <w:t>actieplan</w:t>
              </w:r>
            </w:hyperlink>
            <w:r w:rsidRPr="00D342FB">
              <w:rPr>
                <w:rFonts w:ascii="FlandersArtSans-Light" w:eastAsia="Arial" w:hAnsi="FlandersArtSans-Light" w:cs="Arial"/>
                <w:bCs/>
              </w:rPr>
              <w:t xml:space="preserve"> Integriteit dat door de ministers van </w:t>
            </w:r>
            <w:r w:rsidRPr="00D342FB">
              <w:rPr>
                <w:rFonts w:ascii="FlandersArtSans-Light" w:hAnsi="FlandersArtSans-Light"/>
              </w:rPr>
              <w:t>onderwijs, welzijn, volksgezondheid en gezin; sport; en jeugd werd opgesteld.</w:t>
            </w:r>
          </w:p>
        </w:tc>
      </w:tr>
      <w:tr w:rsidR="004D2A3C" w:rsidRPr="00D342FB" w14:paraId="1C2EEFC7" w14:textId="64FE6129" w:rsidTr="00557A89">
        <w:trPr>
          <w:cantSplit/>
        </w:trPr>
        <w:tc>
          <w:tcPr>
            <w:tcW w:w="846" w:type="dxa"/>
            <w:shd w:val="clear" w:color="auto" w:fill="auto"/>
          </w:tcPr>
          <w:p w14:paraId="6FEB734E" w14:textId="77777777" w:rsidR="004D2A3C" w:rsidRPr="00D342FB" w:rsidRDefault="004D2A3C" w:rsidP="0093606C">
            <w:pPr>
              <w:rPr>
                <w:rFonts w:ascii="FlandersArtSans-Light" w:hAnsi="FlandersArtSans-Light"/>
              </w:rPr>
            </w:pPr>
            <w:r w:rsidRPr="00D342FB">
              <w:rPr>
                <w:rFonts w:ascii="FlandersArtSans-Light" w:hAnsi="FlandersArtSans-Light"/>
              </w:rPr>
              <w:lastRenderedPageBreak/>
              <w:t>Actie 26</w:t>
            </w:r>
          </w:p>
        </w:tc>
        <w:tc>
          <w:tcPr>
            <w:tcW w:w="2634" w:type="dxa"/>
            <w:shd w:val="clear" w:color="auto" w:fill="auto"/>
          </w:tcPr>
          <w:p w14:paraId="36B36B7A" w14:textId="77777777" w:rsidR="004D2A3C" w:rsidRPr="00D342FB" w:rsidRDefault="004D2A3C" w:rsidP="0093606C">
            <w:pPr>
              <w:rPr>
                <w:rFonts w:ascii="FlandersArtSans-Light" w:hAnsi="FlandersArtSans-Light"/>
              </w:rPr>
            </w:pPr>
            <w:r w:rsidRPr="00D342FB">
              <w:rPr>
                <w:rFonts w:ascii="FlandersArtSans-Light" w:eastAsia="Arial" w:hAnsi="FlandersArtSans-Light" w:cs="Arial"/>
                <w:bCs/>
              </w:rPr>
              <w:t xml:space="preserve">Inzetten op peer </w:t>
            </w:r>
            <w:proofErr w:type="spellStart"/>
            <w:r w:rsidRPr="00D342FB">
              <w:rPr>
                <w:rFonts w:ascii="FlandersArtSans-Light" w:eastAsia="Arial" w:hAnsi="FlandersArtSans-Light" w:cs="Arial"/>
                <w:bCs/>
              </w:rPr>
              <w:t>mediation</w:t>
            </w:r>
            <w:proofErr w:type="spellEnd"/>
            <w:r w:rsidRPr="00D342FB">
              <w:rPr>
                <w:rFonts w:ascii="FlandersArtSans-Light" w:eastAsia="Arial" w:hAnsi="FlandersArtSans-Light" w:cs="Arial"/>
                <w:bCs/>
              </w:rPr>
              <w:t xml:space="preserve"> om pesten tegen te gaan.</w:t>
            </w:r>
          </w:p>
        </w:tc>
        <w:tc>
          <w:tcPr>
            <w:tcW w:w="5536" w:type="dxa"/>
            <w:shd w:val="clear" w:color="auto" w:fill="auto"/>
          </w:tcPr>
          <w:p w14:paraId="0B607849" w14:textId="1205CA0D" w:rsidR="004D2A3C" w:rsidRPr="00D342FB" w:rsidRDefault="006F11F1" w:rsidP="004F2CF3">
            <w:pPr>
              <w:pStyle w:val="Lijstalinea"/>
              <w:numPr>
                <w:ilvl w:val="0"/>
                <w:numId w:val="28"/>
              </w:numPr>
              <w:rPr>
                <w:rFonts w:ascii="FlandersArtSans-Light" w:eastAsia="Arial" w:hAnsi="FlandersArtSans-Light" w:cs="Arial"/>
                <w:bCs/>
              </w:rPr>
            </w:pPr>
            <w:r>
              <w:rPr>
                <w:rFonts w:ascii="FlandersArtSans-Light" w:eastAsia="Arial" w:hAnsi="FlandersArtSans-Light" w:cs="Arial"/>
                <w:bCs/>
              </w:rPr>
              <w:t>Ondersteuning voor p</w:t>
            </w:r>
            <w:r w:rsidR="0030722E" w:rsidRPr="00D342FB">
              <w:rPr>
                <w:rFonts w:ascii="FlandersArtSans-Light" w:eastAsia="Arial" w:hAnsi="FlandersArtSans-Light" w:cs="Arial"/>
                <w:bCs/>
              </w:rPr>
              <w:t xml:space="preserve">roject </w:t>
            </w:r>
            <w:proofErr w:type="spellStart"/>
            <w:r w:rsidR="0030722E" w:rsidRPr="006F11F1">
              <w:rPr>
                <w:rFonts w:ascii="FlandersArtSans-Light" w:eastAsia="Arial" w:hAnsi="FlandersArtSans-Light" w:cs="Arial"/>
              </w:rPr>
              <w:t>Conflixers</w:t>
            </w:r>
            <w:proofErr w:type="spellEnd"/>
            <w:r w:rsidR="0030722E" w:rsidRPr="00D342FB">
              <w:rPr>
                <w:rFonts w:ascii="FlandersArtSans-Light" w:eastAsia="Arial" w:hAnsi="FlandersArtSans-Light" w:cs="Arial"/>
                <w:bCs/>
              </w:rPr>
              <w:t xml:space="preserve"> in samenwerking met Vlaamse Scholierenkoepel.</w:t>
            </w:r>
          </w:p>
          <w:p w14:paraId="0DE25C2E" w14:textId="5EB2C5F0" w:rsidR="004F2CF3" w:rsidRPr="00D342FB" w:rsidRDefault="004F2CF3" w:rsidP="004F2CF3">
            <w:pPr>
              <w:pStyle w:val="Lijstalinea"/>
              <w:rPr>
                <w:rFonts w:ascii="FlandersArtSans-Light" w:eastAsia="Arial" w:hAnsi="FlandersArtSans-Light" w:cs="Arial"/>
                <w:bCs/>
              </w:rPr>
            </w:pPr>
          </w:p>
        </w:tc>
      </w:tr>
      <w:tr w:rsidR="004D2A3C" w:rsidRPr="00D342FB" w14:paraId="7FA29A5B" w14:textId="7A4AEE11" w:rsidTr="00557A89">
        <w:trPr>
          <w:cantSplit/>
        </w:trPr>
        <w:tc>
          <w:tcPr>
            <w:tcW w:w="846" w:type="dxa"/>
            <w:shd w:val="clear" w:color="auto" w:fill="auto"/>
          </w:tcPr>
          <w:p w14:paraId="4FB17192" w14:textId="77777777" w:rsidR="004D2A3C" w:rsidRPr="00D342FB" w:rsidRDefault="004D2A3C" w:rsidP="0093606C">
            <w:pPr>
              <w:rPr>
                <w:rFonts w:ascii="FlandersArtSans-Light" w:hAnsi="FlandersArtSans-Light"/>
              </w:rPr>
            </w:pPr>
            <w:r w:rsidRPr="00D342FB">
              <w:rPr>
                <w:rFonts w:ascii="FlandersArtSans-Light" w:hAnsi="FlandersArtSans-Light"/>
              </w:rPr>
              <w:t>Actie 27</w:t>
            </w:r>
          </w:p>
        </w:tc>
        <w:tc>
          <w:tcPr>
            <w:tcW w:w="2634" w:type="dxa"/>
            <w:shd w:val="clear" w:color="auto" w:fill="auto"/>
          </w:tcPr>
          <w:p w14:paraId="655EC46E" w14:textId="77777777" w:rsidR="004D2A3C" w:rsidRPr="00D342FB" w:rsidRDefault="004D2A3C" w:rsidP="0093606C">
            <w:pPr>
              <w:rPr>
                <w:rFonts w:ascii="FlandersArtSans-Light" w:hAnsi="FlandersArtSans-Light"/>
              </w:rPr>
            </w:pPr>
            <w:r w:rsidRPr="00D342FB">
              <w:rPr>
                <w:rFonts w:ascii="FlandersArtSans-Light" w:eastAsia="Arial" w:hAnsi="FlandersArtSans-Light" w:cs="Arial"/>
                <w:bCs/>
              </w:rPr>
              <w:t>De inspectie gaat de kwaliteit van het zorg- en talenbeleid van de scholen na en heeft hierbij o.a. aandacht voor spijbelen, zittenblijven en vroegtijdig schoolverlaten. Indien op dit vlak tekortkomingen worden vastgesteld, zal de inspectie hierover rapporteren in het doorlichtingsverslag.</w:t>
            </w:r>
          </w:p>
        </w:tc>
        <w:tc>
          <w:tcPr>
            <w:tcW w:w="5536" w:type="dxa"/>
            <w:shd w:val="clear" w:color="auto" w:fill="auto"/>
          </w:tcPr>
          <w:p w14:paraId="279BFDF6" w14:textId="3B62B97C" w:rsidR="004D2A3C" w:rsidRPr="00D342FB" w:rsidRDefault="0030722E" w:rsidP="004F2CF3">
            <w:pPr>
              <w:pStyle w:val="Lijstalinea"/>
              <w:numPr>
                <w:ilvl w:val="0"/>
                <w:numId w:val="28"/>
              </w:numPr>
              <w:rPr>
                <w:rFonts w:ascii="FlandersArtSans-Light" w:eastAsia="Arial" w:hAnsi="FlandersArtSans-Light" w:cs="Arial"/>
                <w:bCs/>
              </w:rPr>
            </w:pPr>
            <w:r w:rsidRPr="00D342FB">
              <w:rPr>
                <w:rFonts w:ascii="FlandersArtSans-Light" w:eastAsia="Arial" w:hAnsi="FlandersArtSans-Light" w:cs="Arial"/>
                <w:bCs/>
              </w:rPr>
              <w:t xml:space="preserve">Inspectie neemt dit mee in de doorlichting en scoort scholen op deze aspecten. </w:t>
            </w:r>
            <w:r w:rsidR="004F2CF3" w:rsidRPr="00D342FB">
              <w:rPr>
                <w:rFonts w:ascii="FlandersArtSans-Light" w:eastAsia="Arial" w:hAnsi="FlandersArtSans-Light" w:cs="Arial"/>
                <w:bCs/>
              </w:rPr>
              <w:t xml:space="preserve">Inspectie heeft rond </w:t>
            </w:r>
            <w:hyperlink r:id="rId24" w:history="1">
              <w:r w:rsidR="004F2CF3" w:rsidRPr="007C3A5F">
                <w:rPr>
                  <w:rStyle w:val="Hyperlink"/>
                  <w:rFonts w:ascii="FlandersArtSans-Light" w:eastAsia="Arial" w:hAnsi="FlandersArtSans-Light" w:cs="Arial"/>
                </w:rPr>
                <w:t>leerlingenbegeleiding</w:t>
              </w:r>
            </w:hyperlink>
            <w:r w:rsidR="004F2CF3" w:rsidRPr="00D342FB">
              <w:rPr>
                <w:rFonts w:ascii="FlandersArtSans-Light" w:eastAsia="Arial" w:hAnsi="FlandersArtSans-Light" w:cs="Arial"/>
                <w:bCs/>
              </w:rPr>
              <w:t xml:space="preserve"> in </w:t>
            </w:r>
            <w:proofErr w:type="spellStart"/>
            <w:r w:rsidR="004F2CF3" w:rsidRPr="00D342FB">
              <w:rPr>
                <w:rFonts w:ascii="FlandersArtSans-Light" w:eastAsia="Arial" w:hAnsi="FlandersArtSans-Light" w:cs="Arial"/>
                <w:bCs/>
              </w:rPr>
              <w:t>sj</w:t>
            </w:r>
            <w:proofErr w:type="spellEnd"/>
            <w:r w:rsidR="004F2CF3" w:rsidRPr="00D342FB">
              <w:rPr>
                <w:rFonts w:ascii="FlandersArtSans-Light" w:eastAsia="Arial" w:hAnsi="FlandersArtSans-Light" w:cs="Arial"/>
                <w:bCs/>
              </w:rPr>
              <w:t>. 2015-2016 en 2016-2017 een kwali</w:t>
            </w:r>
            <w:r w:rsidR="001E2C79" w:rsidRPr="00D342FB">
              <w:rPr>
                <w:rFonts w:ascii="FlandersArtSans-Light" w:eastAsia="Arial" w:hAnsi="FlandersArtSans-Light" w:cs="Arial"/>
                <w:bCs/>
              </w:rPr>
              <w:t>tatief onderzoek gedaan</w:t>
            </w:r>
            <w:r w:rsidR="007C3A5F">
              <w:rPr>
                <w:rFonts w:ascii="FlandersArtSans-Light" w:eastAsia="Arial" w:hAnsi="FlandersArtSans-Light" w:cs="Arial"/>
                <w:bCs/>
              </w:rPr>
              <w:t xml:space="preserve">. De </w:t>
            </w:r>
            <w:hyperlink r:id="rId25" w:history="1">
              <w:r w:rsidR="007C3A5F" w:rsidRPr="007C3A5F">
                <w:rPr>
                  <w:rStyle w:val="Hyperlink"/>
                  <w:rFonts w:ascii="FlandersArtSans-Light" w:eastAsia="Arial" w:hAnsi="FlandersArtSans-Light" w:cs="Arial"/>
                </w:rPr>
                <w:t>nulmeting</w:t>
              </w:r>
            </w:hyperlink>
            <w:r w:rsidR="007C3A5F">
              <w:rPr>
                <w:rFonts w:ascii="FlandersArtSans-Light" w:eastAsia="Arial" w:hAnsi="FlandersArtSans-Light" w:cs="Arial"/>
                <w:bCs/>
              </w:rPr>
              <w:t xml:space="preserve"> rond talenbeleid is uitgevoerd in 2014. </w:t>
            </w:r>
            <w:r w:rsidRPr="00D342FB">
              <w:rPr>
                <w:rFonts w:ascii="FlandersArtSans-Light" w:eastAsia="Arial" w:hAnsi="FlandersArtSans-Light" w:cs="Arial"/>
                <w:bCs/>
              </w:rPr>
              <w:t xml:space="preserve">Ook in Inspectie 2.0 mee geïntegreerd in het onderwijskwaliteitskader. </w:t>
            </w:r>
          </w:p>
        </w:tc>
      </w:tr>
      <w:tr w:rsidR="001E2C79" w:rsidRPr="00D342FB" w14:paraId="721396F0" w14:textId="77777777" w:rsidTr="00557A89">
        <w:trPr>
          <w:cantSplit/>
        </w:trPr>
        <w:tc>
          <w:tcPr>
            <w:tcW w:w="846" w:type="dxa"/>
            <w:shd w:val="clear" w:color="auto" w:fill="auto"/>
          </w:tcPr>
          <w:p w14:paraId="6B147686" w14:textId="792B78C0" w:rsidR="001E2C79" w:rsidRPr="00D342FB" w:rsidRDefault="001E2C79" w:rsidP="0093606C">
            <w:pPr>
              <w:rPr>
                <w:rFonts w:ascii="FlandersArtSans-Light" w:hAnsi="FlandersArtSans-Light"/>
              </w:rPr>
            </w:pPr>
            <w:r w:rsidRPr="00D342FB">
              <w:rPr>
                <w:rFonts w:ascii="FlandersArtSans-Light" w:hAnsi="FlandersArtSans-Light"/>
              </w:rPr>
              <w:t>Actie 29</w:t>
            </w:r>
          </w:p>
        </w:tc>
        <w:tc>
          <w:tcPr>
            <w:tcW w:w="2634" w:type="dxa"/>
            <w:shd w:val="clear" w:color="auto" w:fill="auto"/>
          </w:tcPr>
          <w:p w14:paraId="0B13D032" w14:textId="74197019" w:rsidR="001E2C79" w:rsidRPr="00D342FB" w:rsidRDefault="001E2C79" w:rsidP="0093606C">
            <w:pPr>
              <w:rPr>
                <w:rFonts w:ascii="FlandersArtSans-Light" w:eastAsia="Arial" w:hAnsi="FlandersArtSans-Light" w:cs="Arial"/>
                <w:bCs/>
              </w:rPr>
            </w:pPr>
            <w:r w:rsidRPr="00D342FB">
              <w:rPr>
                <w:rFonts w:ascii="FlandersArtSans-Light" w:eastAsia="Arial" w:hAnsi="FlandersArtSans-Light" w:cs="Arial"/>
                <w:bCs/>
              </w:rPr>
              <w:t>Rol en taak van de ouderkoepelverenigingen inzake spijbelen, pesten, VSV en luxeverzuim uitklaren bij het verwerken van de nieuwe beheersovereenkomst.</w:t>
            </w:r>
          </w:p>
        </w:tc>
        <w:tc>
          <w:tcPr>
            <w:tcW w:w="5536" w:type="dxa"/>
            <w:shd w:val="clear" w:color="auto" w:fill="auto"/>
          </w:tcPr>
          <w:p w14:paraId="2C5243E1" w14:textId="77777777" w:rsidR="001E2C79" w:rsidRPr="00D342FB" w:rsidRDefault="001E2C79" w:rsidP="001E2C79">
            <w:pPr>
              <w:pStyle w:val="Lijstalinea"/>
              <w:numPr>
                <w:ilvl w:val="0"/>
                <w:numId w:val="28"/>
              </w:numPr>
              <w:rPr>
                <w:rFonts w:ascii="FlandersArtSans-Light" w:eastAsia="Arial" w:hAnsi="FlandersArtSans-Light" w:cs="Arial"/>
                <w:bCs/>
              </w:rPr>
            </w:pPr>
            <w:r w:rsidRPr="00D342FB">
              <w:rPr>
                <w:rFonts w:ascii="FlandersArtSans-Light" w:eastAsia="Arial" w:hAnsi="FlandersArtSans-Light" w:cs="Arial"/>
                <w:bCs/>
              </w:rPr>
              <w:t>In beheersovereenkomst van 1/1/2016 tot 31/12/2018 opgenomen.</w:t>
            </w:r>
          </w:p>
          <w:p w14:paraId="1527ADDB" w14:textId="77777777" w:rsidR="001E2C79" w:rsidRPr="00D342FB" w:rsidRDefault="001E2C79" w:rsidP="001E2C79">
            <w:pPr>
              <w:pStyle w:val="Lijstalinea"/>
              <w:numPr>
                <w:ilvl w:val="0"/>
                <w:numId w:val="28"/>
              </w:numPr>
              <w:rPr>
                <w:rFonts w:ascii="FlandersArtSans-Light" w:eastAsia="Arial" w:hAnsi="FlandersArtSans-Light" w:cs="Arial"/>
                <w:bCs/>
                <w:u w:val="single"/>
              </w:rPr>
            </w:pPr>
            <w:r w:rsidRPr="00D342FB">
              <w:rPr>
                <w:rFonts w:ascii="FlandersArtSans-Light" w:eastAsia="Arial" w:hAnsi="FlandersArtSans-Light" w:cs="Arial"/>
                <w:bCs/>
                <w:u w:val="single"/>
              </w:rPr>
              <w:t>Enkele concretiseringen:</w:t>
            </w:r>
          </w:p>
          <w:p w14:paraId="233411AA" w14:textId="49F305A3" w:rsidR="001E2C79" w:rsidRPr="00D342FB" w:rsidRDefault="00647B69" w:rsidP="001E2C79">
            <w:pPr>
              <w:pStyle w:val="Lijstalinea"/>
              <w:numPr>
                <w:ilvl w:val="0"/>
                <w:numId w:val="28"/>
              </w:numPr>
              <w:rPr>
                <w:rFonts w:ascii="FlandersArtSans-Light" w:eastAsia="Arial" w:hAnsi="FlandersArtSans-Light" w:cs="Arial"/>
                <w:bCs/>
              </w:rPr>
            </w:pPr>
            <w:hyperlink r:id="rId26" w:history="1">
              <w:r w:rsidR="001E2C79" w:rsidRPr="00D342FB">
                <w:rPr>
                  <w:rStyle w:val="Hyperlink"/>
                  <w:rFonts w:ascii="FlandersArtSans-Light" w:eastAsia="Arial" w:hAnsi="FlandersArtSans-Light" w:cs="Arial"/>
                </w:rPr>
                <w:t>GO! ouders bevraging</w:t>
              </w:r>
            </w:hyperlink>
          </w:p>
          <w:p w14:paraId="557B15DA" w14:textId="77777777" w:rsidR="001E2C79" w:rsidRPr="00D342FB" w:rsidRDefault="001E2C79" w:rsidP="001E2C79">
            <w:pPr>
              <w:pStyle w:val="Lijstalinea"/>
              <w:numPr>
                <w:ilvl w:val="0"/>
                <w:numId w:val="28"/>
              </w:numPr>
              <w:rPr>
                <w:rFonts w:ascii="FlandersArtSans-Light" w:eastAsia="Arial" w:hAnsi="FlandersArtSans-Light" w:cs="Arial"/>
                <w:bCs/>
              </w:rPr>
            </w:pPr>
            <w:r w:rsidRPr="00D342FB">
              <w:rPr>
                <w:rFonts w:ascii="FlandersArtSans-Light" w:eastAsia="Arial" w:hAnsi="FlandersArtSans-Light" w:cs="Arial"/>
                <w:bCs/>
              </w:rPr>
              <w:t>Ouderdebatavond rond spijbelen + draaiboek om debatavond te organiseren</w:t>
            </w:r>
          </w:p>
          <w:p w14:paraId="27C5E5A8" w14:textId="77777777" w:rsidR="001E2C79" w:rsidRPr="00D342FB" w:rsidRDefault="001E2C79" w:rsidP="001E2C79">
            <w:pPr>
              <w:pStyle w:val="Lijstalinea"/>
              <w:numPr>
                <w:ilvl w:val="0"/>
                <w:numId w:val="28"/>
              </w:numPr>
              <w:rPr>
                <w:rFonts w:ascii="FlandersArtSans-Light" w:eastAsia="Arial" w:hAnsi="FlandersArtSans-Light" w:cs="Arial"/>
                <w:bCs/>
              </w:rPr>
            </w:pPr>
            <w:r w:rsidRPr="00D342FB">
              <w:rPr>
                <w:rFonts w:ascii="FlandersArtSans-Light" w:eastAsia="Arial" w:hAnsi="FlandersArtSans-Light" w:cs="Arial"/>
                <w:bCs/>
              </w:rPr>
              <w:t>Communicatie in nieuwsbrieven o.a. rond luxeverzuim</w:t>
            </w:r>
          </w:p>
          <w:p w14:paraId="72E91D64" w14:textId="0A2EF63B" w:rsidR="001E2C79" w:rsidRPr="00944178" w:rsidRDefault="00647B69" w:rsidP="00944178">
            <w:pPr>
              <w:pStyle w:val="Lijstalinea"/>
              <w:numPr>
                <w:ilvl w:val="0"/>
                <w:numId w:val="28"/>
              </w:numPr>
              <w:rPr>
                <w:rFonts w:ascii="FlandersArtSans-Light" w:eastAsia="Arial" w:hAnsi="FlandersArtSans-Light" w:cs="Arial"/>
                <w:bCs/>
              </w:rPr>
            </w:pPr>
            <w:hyperlink r:id="rId27" w:history="1">
              <w:r w:rsidR="001E2C79" w:rsidRPr="00D342FB">
                <w:rPr>
                  <w:rStyle w:val="Hyperlink"/>
                  <w:rFonts w:ascii="FlandersArtSans-Light" w:eastAsia="Arial" w:hAnsi="FlandersArtSans-Light" w:cs="Arial"/>
                </w:rPr>
                <w:t>Brochure rond pesten voor ouders</w:t>
              </w:r>
            </w:hyperlink>
            <w:r w:rsidR="001E2C79" w:rsidRPr="00D342FB">
              <w:rPr>
                <w:rFonts w:ascii="FlandersArtSans-Light" w:eastAsia="Arial" w:hAnsi="FlandersArtSans-Light" w:cs="Arial"/>
                <w:bCs/>
              </w:rPr>
              <w:t xml:space="preserve"> + </w:t>
            </w:r>
            <w:hyperlink r:id="rId28" w:history="1">
              <w:r w:rsidR="001E2C79" w:rsidRPr="00D342FB">
                <w:rPr>
                  <w:rStyle w:val="Hyperlink"/>
                  <w:rFonts w:ascii="FlandersArtSans-Light" w:eastAsia="Arial" w:hAnsi="FlandersArtSans-Light" w:cs="Arial"/>
                </w:rPr>
                <w:t xml:space="preserve">stip </w:t>
              </w:r>
              <w:proofErr w:type="spellStart"/>
              <w:r w:rsidR="001E2C79" w:rsidRPr="00D342FB">
                <w:rPr>
                  <w:rStyle w:val="Hyperlink"/>
                  <w:rFonts w:ascii="FlandersArtSans-Light" w:eastAsia="Arial" w:hAnsi="FlandersArtSans-Light" w:cs="Arial"/>
                </w:rPr>
                <w:t>it</w:t>
              </w:r>
              <w:proofErr w:type="spellEnd"/>
              <w:r w:rsidR="001E2C79" w:rsidRPr="00D342FB">
                <w:rPr>
                  <w:rStyle w:val="Hyperlink"/>
                  <w:rFonts w:ascii="FlandersArtSans-Light" w:eastAsia="Arial" w:hAnsi="FlandersArtSans-Light" w:cs="Arial"/>
                </w:rPr>
                <w:t xml:space="preserve"> actie voor ouders tijdens de week tegen pesten</w:t>
              </w:r>
            </w:hyperlink>
          </w:p>
          <w:p w14:paraId="1226B5A8" w14:textId="55ECA7AB" w:rsidR="001E2C79" w:rsidRPr="00D342FB" w:rsidRDefault="001E2C79" w:rsidP="001E2C79">
            <w:pPr>
              <w:pStyle w:val="Lijstalinea"/>
              <w:rPr>
                <w:rFonts w:ascii="FlandersArtSans-Light" w:eastAsia="Arial" w:hAnsi="FlandersArtSans-Light" w:cs="Arial"/>
                <w:bCs/>
              </w:rPr>
            </w:pPr>
          </w:p>
        </w:tc>
      </w:tr>
      <w:tr w:rsidR="004D2A3C" w:rsidRPr="00D342FB" w14:paraId="2CB14781" w14:textId="3D719388" w:rsidTr="00557A89">
        <w:trPr>
          <w:cantSplit/>
        </w:trPr>
        <w:tc>
          <w:tcPr>
            <w:tcW w:w="846" w:type="dxa"/>
            <w:shd w:val="clear" w:color="auto" w:fill="auto"/>
          </w:tcPr>
          <w:p w14:paraId="4B3A4922" w14:textId="77777777" w:rsidR="004D2A3C" w:rsidRPr="00D342FB" w:rsidRDefault="004D2A3C" w:rsidP="0093606C">
            <w:pPr>
              <w:rPr>
                <w:rFonts w:ascii="FlandersArtSans-Light" w:hAnsi="FlandersArtSans-Light"/>
              </w:rPr>
            </w:pPr>
            <w:r w:rsidRPr="00D342FB">
              <w:rPr>
                <w:rFonts w:ascii="FlandersArtSans-Light" w:hAnsi="FlandersArtSans-Light"/>
              </w:rPr>
              <w:t>Actie 30</w:t>
            </w:r>
          </w:p>
        </w:tc>
        <w:tc>
          <w:tcPr>
            <w:tcW w:w="2634" w:type="dxa"/>
            <w:shd w:val="clear" w:color="auto" w:fill="auto"/>
          </w:tcPr>
          <w:p w14:paraId="161487FA" w14:textId="77777777" w:rsidR="004D2A3C" w:rsidRPr="00D342FB" w:rsidRDefault="004D2A3C" w:rsidP="0093606C">
            <w:pPr>
              <w:rPr>
                <w:rFonts w:ascii="FlandersArtSans-Light" w:hAnsi="FlandersArtSans-Light"/>
              </w:rPr>
            </w:pPr>
            <w:r w:rsidRPr="00D342FB">
              <w:rPr>
                <w:rFonts w:ascii="FlandersArtSans-Light" w:eastAsia="Arial" w:hAnsi="FlandersArtSans-Light" w:cs="Arial"/>
                <w:bCs/>
              </w:rPr>
              <w:t>Lanceren van de website.</w:t>
            </w:r>
          </w:p>
        </w:tc>
        <w:tc>
          <w:tcPr>
            <w:tcW w:w="5536" w:type="dxa"/>
            <w:shd w:val="clear" w:color="auto" w:fill="auto"/>
          </w:tcPr>
          <w:p w14:paraId="4935A41E" w14:textId="7B90B8EB" w:rsidR="004D2A3C" w:rsidRPr="00D342FB" w:rsidRDefault="0030722E" w:rsidP="001E2C79">
            <w:pPr>
              <w:pStyle w:val="Lijstalinea"/>
              <w:numPr>
                <w:ilvl w:val="0"/>
                <w:numId w:val="29"/>
              </w:numPr>
              <w:rPr>
                <w:rFonts w:ascii="FlandersArtSans-Light" w:eastAsia="Arial" w:hAnsi="FlandersArtSans-Light" w:cs="Arial"/>
                <w:bCs/>
              </w:rPr>
            </w:pPr>
            <w:r w:rsidRPr="00D342FB">
              <w:rPr>
                <w:rFonts w:ascii="FlandersArtSans-Light" w:eastAsia="Arial" w:hAnsi="FlandersArtSans-Light" w:cs="Arial"/>
                <w:bCs/>
              </w:rPr>
              <w:t xml:space="preserve">1/5/2017 </w:t>
            </w:r>
            <w:hyperlink r:id="rId29" w:history="1">
              <w:r w:rsidRPr="00D342FB">
                <w:rPr>
                  <w:rStyle w:val="Hyperlink"/>
                  <w:rFonts w:ascii="FlandersArtSans-Light" w:eastAsia="Arial" w:hAnsi="FlandersArtSans-Light" w:cs="Arial"/>
                  <w:bCs/>
                </w:rPr>
                <w:t>www.samentegenschooluitval.be</w:t>
              </w:r>
            </w:hyperlink>
            <w:r w:rsidRPr="00D342FB">
              <w:rPr>
                <w:rFonts w:ascii="FlandersArtSans-Light" w:eastAsia="Arial" w:hAnsi="FlandersArtSans-Light" w:cs="Arial"/>
                <w:bCs/>
              </w:rPr>
              <w:t xml:space="preserve"> </w:t>
            </w:r>
          </w:p>
        </w:tc>
      </w:tr>
      <w:tr w:rsidR="001E2C79" w:rsidRPr="00D342FB" w14:paraId="6181687C" w14:textId="77777777" w:rsidTr="00557A89">
        <w:trPr>
          <w:cantSplit/>
        </w:trPr>
        <w:tc>
          <w:tcPr>
            <w:tcW w:w="846" w:type="dxa"/>
            <w:shd w:val="clear" w:color="auto" w:fill="auto"/>
          </w:tcPr>
          <w:p w14:paraId="2D2866E5" w14:textId="7A67A421" w:rsidR="001E2C79" w:rsidRPr="00D342FB" w:rsidRDefault="001E2C79" w:rsidP="0093606C">
            <w:pPr>
              <w:rPr>
                <w:rFonts w:ascii="FlandersArtSans-Light" w:hAnsi="FlandersArtSans-Light"/>
              </w:rPr>
            </w:pPr>
            <w:r w:rsidRPr="00D342FB">
              <w:rPr>
                <w:rFonts w:ascii="FlandersArtSans-Light" w:hAnsi="FlandersArtSans-Light"/>
              </w:rPr>
              <w:t>Actie 31</w:t>
            </w:r>
          </w:p>
        </w:tc>
        <w:tc>
          <w:tcPr>
            <w:tcW w:w="2634" w:type="dxa"/>
            <w:shd w:val="clear" w:color="auto" w:fill="auto"/>
          </w:tcPr>
          <w:p w14:paraId="020017EB" w14:textId="6ED17323" w:rsidR="001E2C79" w:rsidRPr="00D342FB" w:rsidRDefault="001E2C79" w:rsidP="0093606C">
            <w:pPr>
              <w:rPr>
                <w:rFonts w:ascii="FlandersArtSans-Light" w:eastAsia="Arial" w:hAnsi="FlandersArtSans-Light" w:cs="Arial"/>
                <w:bCs/>
              </w:rPr>
            </w:pPr>
            <w:r w:rsidRPr="00D342FB">
              <w:rPr>
                <w:rFonts w:ascii="FlandersArtSans-Light" w:eastAsia="Arial" w:hAnsi="FlandersArtSans-Light" w:cs="Arial"/>
                <w:bCs/>
              </w:rPr>
              <w:t>Communicatie omtrent VSV, spijbelen en luxeverzuim opgezet.</w:t>
            </w:r>
          </w:p>
        </w:tc>
        <w:tc>
          <w:tcPr>
            <w:tcW w:w="5536" w:type="dxa"/>
            <w:shd w:val="clear" w:color="auto" w:fill="auto"/>
          </w:tcPr>
          <w:p w14:paraId="598FF9E8" w14:textId="2F008EEB" w:rsidR="001E2C79" w:rsidRPr="00D342FB" w:rsidRDefault="00647B69" w:rsidP="001E2C79">
            <w:pPr>
              <w:pStyle w:val="Lijstalinea"/>
              <w:numPr>
                <w:ilvl w:val="0"/>
                <w:numId w:val="29"/>
              </w:numPr>
              <w:rPr>
                <w:rFonts w:ascii="FlandersArtSans-Light" w:hAnsi="FlandersArtSans-Light"/>
              </w:rPr>
            </w:pPr>
            <w:hyperlink r:id="rId30" w:history="1">
              <w:r w:rsidR="001E2C79" w:rsidRPr="00D342FB">
                <w:rPr>
                  <w:rStyle w:val="Hyperlink"/>
                  <w:rFonts w:ascii="FlandersArtSans-Light" w:hAnsi="FlandersArtSans-Light"/>
                </w:rPr>
                <w:t>Magazine Klasse “weg van school”</w:t>
              </w:r>
            </w:hyperlink>
          </w:p>
          <w:p w14:paraId="05755B42" w14:textId="77777777" w:rsidR="001E2C79" w:rsidRPr="00D342FB" w:rsidRDefault="001E2C79" w:rsidP="001E2C79">
            <w:pPr>
              <w:pStyle w:val="Lijstalinea"/>
              <w:numPr>
                <w:ilvl w:val="0"/>
                <w:numId w:val="29"/>
              </w:numPr>
              <w:rPr>
                <w:rFonts w:ascii="FlandersArtSans-Light" w:hAnsi="FlandersArtSans-Light"/>
                <w:u w:val="single"/>
              </w:rPr>
            </w:pPr>
            <w:r w:rsidRPr="00D342FB">
              <w:rPr>
                <w:rFonts w:ascii="FlandersArtSans-Light" w:hAnsi="FlandersArtSans-Light"/>
                <w:u w:val="single"/>
              </w:rPr>
              <w:t>Bijkomend:</w:t>
            </w:r>
          </w:p>
          <w:p w14:paraId="5EFDC4AE" w14:textId="6A14843D" w:rsidR="001E2C79" w:rsidRPr="00D342FB" w:rsidRDefault="001E2C79" w:rsidP="001E2C79">
            <w:pPr>
              <w:pStyle w:val="Lijstalinea"/>
              <w:numPr>
                <w:ilvl w:val="0"/>
                <w:numId w:val="29"/>
              </w:numPr>
              <w:rPr>
                <w:rFonts w:ascii="FlandersArtSans-Light" w:hAnsi="FlandersArtSans-Light"/>
              </w:rPr>
            </w:pPr>
            <w:r w:rsidRPr="00D342FB">
              <w:rPr>
                <w:rFonts w:ascii="FlandersArtSans-Light" w:hAnsi="FlandersArtSans-Light"/>
              </w:rPr>
              <w:t>Nieuwsbrieven</w:t>
            </w:r>
          </w:p>
          <w:p w14:paraId="2C2638E8" w14:textId="77777777" w:rsidR="001E2C79" w:rsidRPr="00D342FB" w:rsidRDefault="001E2C79" w:rsidP="001E2C79">
            <w:pPr>
              <w:pStyle w:val="Lijstalinea"/>
              <w:numPr>
                <w:ilvl w:val="0"/>
                <w:numId w:val="29"/>
              </w:numPr>
              <w:rPr>
                <w:rFonts w:ascii="FlandersArtSans-Light" w:hAnsi="FlandersArtSans-Light"/>
              </w:rPr>
            </w:pPr>
            <w:r w:rsidRPr="00D342FB">
              <w:rPr>
                <w:rFonts w:ascii="FlandersArtSans-Light" w:hAnsi="FlandersArtSans-Light"/>
              </w:rPr>
              <w:t>Studie- en inspiratiedagen</w:t>
            </w:r>
          </w:p>
          <w:p w14:paraId="01EF3FB2" w14:textId="45DE0E54" w:rsidR="001E2C79" w:rsidRPr="00D342FB" w:rsidRDefault="00944178" w:rsidP="001E2C79">
            <w:pPr>
              <w:pStyle w:val="Lijstalinea"/>
              <w:numPr>
                <w:ilvl w:val="0"/>
                <w:numId w:val="29"/>
              </w:numPr>
              <w:rPr>
                <w:rFonts w:ascii="FlandersArtSans-Light" w:hAnsi="FlandersArtSans-Light"/>
              </w:rPr>
            </w:pPr>
            <w:r>
              <w:rPr>
                <w:rFonts w:ascii="FlandersArtSans-Light" w:hAnsi="FlandersArtSans-Light"/>
              </w:rPr>
              <w:t xml:space="preserve">Onderzoekers SONO lichten resultaten toe aan beleid en veld over </w:t>
            </w:r>
            <w:r w:rsidR="00143D35">
              <w:rPr>
                <w:rFonts w:ascii="FlandersArtSans-Light" w:hAnsi="FlandersArtSans-Light"/>
              </w:rPr>
              <w:t>onderzoekslijn spijbelen en vroegtijdig schoolverlaten</w:t>
            </w:r>
          </w:p>
          <w:p w14:paraId="58D0B3F7" w14:textId="33F0AAE8" w:rsidR="001E2C79" w:rsidRPr="00D342FB" w:rsidRDefault="001E2C79" w:rsidP="001E2C79">
            <w:pPr>
              <w:pStyle w:val="Lijstalinea"/>
              <w:numPr>
                <w:ilvl w:val="0"/>
                <w:numId w:val="29"/>
              </w:numPr>
              <w:rPr>
                <w:rFonts w:ascii="FlandersArtSans-Light" w:hAnsi="FlandersArtSans-Light"/>
              </w:rPr>
            </w:pPr>
            <w:r w:rsidRPr="00D342FB">
              <w:rPr>
                <w:rFonts w:ascii="FlandersArtSans-Light" w:hAnsi="FlandersArtSans-Light"/>
              </w:rPr>
              <w:t xml:space="preserve">Website: </w:t>
            </w:r>
            <w:hyperlink r:id="rId31" w:history="1">
              <w:r w:rsidRPr="00D342FB">
                <w:rPr>
                  <w:rStyle w:val="Hyperlink"/>
                  <w:rFonts w:ascii="FlandersArtSans-Light" w:hAnsi="FlandersArtSans-Light"/>
                </w:rPr>
                <w:t>www.samentegenschooluitval.be</w:t>
              </w:r>
            </w:hyperlink>
          </w:p>
          <w:p w14:paraId="1C929FCA" w14:textId="2FCB7FA2" w:rsidR="001E2C79" w:rsidRPr="00D342FB" w:rsidRDefault="001E2C79" w:rsidP="001E2C79">
            <w:pPr>
              <w:pStyle w:val="Lijstalinea"/>
              <w:numPr>
                <w:ilvl w:val="0"/>
                <w:numId w:val="29"/>
              </w:numPr>
              <w:rPr>
                <w:rFonts w:ascii="FlandersArtSans-Light" w:hAnsi="FlandersArtSans-Light"/>
              </w:rPr>
            </w:pPr>
            <w:r w:rsidRPr="00D342FB">
              <w:rPr>
                <w:rFonts w:ascii="FlandersArtSans-Light" w:hAnsi="FlandersArtSans-Light"/>
              </w:rPr>
              <w:t xml:space="preserve">Website: </w:t>
            </w:r>
            <w:hyperlink r:id="rId32" w:history="1">
              <w:r w:rsidRPr="00D342FB">
                <w:rPr>
                  <w:rStyle w:val="Hyperlink"/>
                  <w:rFonts w:ascii="FlandersArtSans-Light" w:hAnsi="FlandersArtSans-Light"/>
                </w:rPr>
                <w:t>www.mijndiplomasecundair.be</w:t>
              </w:r>
            </w:hyperlink>
          </w:p>
          <w:p w14:paraId="5A9B1DAF" w14:textId="063B966F" w:rsidR="001E2C79" w:rsidRPr="00944178" w:rsidRDefault="00647B69" w:rsidP="00944178">
            <w:pPr>
              <w:pStyle w:val="Lijstalinea"/>
              <w:numPr>
                <w:ilvl w:val="0"/>
                <w:numId w:val="29"/>
              </w:numPr>
              <w:rPr>
                <w:rFonts w:ascii="FlandersArtSans-Light" w:hAnsi="FlandersArtSans-Light"/>
              </w:rPr>
            </w:pPr>
            <w:hyperlink r:id="rId33" w:history="1">
              <w:r w:rsidR="001E2C79" w:rsidRPr="00D342FB">
                <w:rPr>
                  <w:rStyle w:val="Hyperlink"/>
                  <w:rFonts w:ascii="FlandersArtSans-Light" w:hAnsi="FlandersArtSans-Light"/>
                </w:rPr>
                <w:t>Folder</w:t>
              </w:r>
            </w:hyperlink>
            <w:r w:rsidR="001E2C79" w:rsidRPr="00D342FB">
              <w:rPr>
                <w:rFonts w:ascii="FlandersArtSans-Light" w:hAnsi="FlandersArtSans-Light"/>
              </w:rPr>
              <w:t xml:space="preserve"> “Hoe haal ik mijn diploma secundair onderwijs?”</w:t>
            </w:r>
          </w:p>
          <w:p w14:paraId="58A232BD" w14:textId="02E30749" w:rsidR="001E2C79" w:rsidRPr="00D342FB" w:rsidRDefault="001E2C79" w:rsidP="00143D35">
            <w:pPr>
              <w:pStyle w:val="Lijstalinea"/>
              <w:rPr>
                <w:rFonts w:ascii="FlandersArtSans-Light" w:hAnsi="FlandersArtSans-Light"/>
              </w:rPr>
            </w:pPr>
          </w:p>
        </w:tc>
      </w:tr>
      <w:tr w:rsidR="004D2A3C" w:rsidRPr="00D342FB" w14:paraId="7131924F" w14:textId="2B5B73E7" w:rsidTr="00557A89">
        <w:trPr>
          <w:cantSplit/>
        </w:trPr>
        <w:tc>
          <w:tcPr>
            <w:tcW w:w="846" w:type="dxa"/>
            <w:shd w:val="clear" w:color="auto" w:fill="auto"/>
          </w:tcPr>
          <w:p w14:paraId="45CD24F4" w14:textId="77777777" w:rsidR="004D2A3C" w:rsidRPr="00D342FB" w:rsidRDefault="004D2A3C" w:rsidP="0093606C">
            <w:pPr>
              <w:rPr>
                <w:rFonts w:ascii="FlandersArtSans-Light" w:hAnsi="FlandersArtSans-Light"/>
              </w:rPr>
            </w:pPr>
            <w:r w:rsidRPr="00D342FB">
              <w:rPr>
                <w:rFonts w:ascii="FlandersArtSans-Light" w:hAnsi="FlandersArtSans-Light"/>
              </w:rPr>
              <w:t>Actie 33</w:t>
            </w:r>
          </w:p>
        </w:tc>
        <w:tc>
          <w:tcPr>
            <w:tcW w:w="2634" w:type="dxa"/>
            <w:shd w:val="clear" w:color="auto" w:fill="auto"/>
          </w:tcPr>
          <w:p w14:paraId="6A0F8A17" w14:textId="77777777" w:rsidR="004D2A3C" w:rsidRPr="00D342FB" w:rsidRDefault="004D2A3C" w:rsidP="0093606C">
            <w:pPr>
              <w:rPr>
                <w:rFonts w:ascii="FlandersArtSans-Light" w:hAnsi="FlandersArtSans-Light"/>
              </w:rPr>
            </w:pPr>
            <w:r w:rsidRPr="00D342FB">
              <w:rPr>
                <w:rFonts w:ascii="FlandersArtSans-Light" w:eastAsia="Arial" w:hAnsi="FlandersArtSans-Light" w:cs="Arial"/>
                <w:bCs/>
              </w:rPr>
              <w:t>Oplevering van de resultaten van het onderzoek naar flexibele leerwegen en beleidsmaatregelen afstemmen op de resultaten van het onderzoek.</w:t>
            </w:r>
          </w:p>
        </w:tc>
        <w:tc>
          <w:tcPr>
            <w:tcW w:w="5536" w:type="dxa"/>
            <w:shd w:val="clear" w:color="auto" w:fill="auto"/>
          </w:tcPr>
          <w:p w14:paraId="609765D9" w14:textId="6A63D701" w:rsidR="00143D35" w:rsidRPr="00D342FB" w:rsidRDefault="00647B69" w:rsidP="00143D35">
            <w:pPr>
              <w:pStyle w:val="Lijstalinea"/>
              <w:numPr>
                <w:ilvl w:val="0"/>
                <w:numId w:val="29"/>
              </w:numPr>
              <w:rPr>
                <w:rFonts w:ascii="FlandersArtSans-Light" w:hAnsi="FlandersArtSans-Light"/>
              </w:rPr>
            </w:pPr>
            <w:hyperlink r:id="rId34" w:history="1">
              <w:r w:rsidR="0030722E" w:rsidRPr="00D342FB">
                <w:rPr>
                  <w:rStyle w:val="Hyperlink"/>
                  <w:rFonts w:ascii="FlandersArtSans-Light" w:eastAsia="Arial" w:hAnsi="FlandersArtSans-Light" w:cs="Arial"/>
                  <w:bCs/>
                </w:rPr>
                <w:t>Onderzoeksrapport</w:t>
              </w:r>
            </w:hyperlink>
            <w:r w:rsidR="00143D35">
              <w:rPr>
                <w:rFonts w:ascii="FlandersArtSans-Light" w:hAnsi="FlandersArtSans-Light"/>
              </w:rPr>
              <w:t xml:space="preserve"> werd opgeleverd op 30/9/2016</w:t>
            </w:r>
          </w:p>
          <w:p w14:paraId="7A133F92" w14:textId="77777777" w:rsidR="004D2A3C" w:rsidRPr="00143D35" w:rsidRDefault="004D2A3C" w:rsidP="00143D35">
            <w:pPr>
              <w:pStyle w:val="Lijstalinea"/>
              <w:rPr>
                <w:rStyle w:val="Hyperlink"/>
                <w:rFonts w:ascii="FlandersArtSans-Light" w:eastAsia="Arial" w:hAnsi="FlandersArtSans-Light" w:cs="Arial"/>
                <w:bCs/>
                <w:color w:val="auto"/>
                <w:u w:val="none"/>
              </w:rPr>
            </w:pPr>
          </w:p>
          <w:p w14:paraId="6E7A256E" w14:textId="0BE8F33F" w:rsidR="00143D35" w:rsidRPr="00D342FB" w:rsidRDefault="00143D35" w:rsidP="00143D35">
            <w:pPr>
              <w:pStyle w:val="Lijstalinea"/>
              <w:rPr>
                <w:rFonts w:ascii="FlandersArtSans-Light" w:eastAsia="Arial" w:hAnsi="FlandersArtSans-Light" w:cs="Arial"/>
                <w:bCs/>
              </w:rPr>
            </w:pPr>
          </w:p>
        </w:tc>
      </w:tr>
      <w:tr w:rsidR="001E2C79" w:rsidRPr="00D342FB" w14:paraId="513F4824" w14:textId="77777777" w:rsidTr="00557A89">
        <w:trPr>
          <w:cantSplit/>
        </w:trPr>
        <w:tc>
          <w:tcPr>
            <w:tcW w:w="846" w:type="dxa"/>
            <w:shd w:val="clear" w:color="auto" w:fill="auto"/>
          </w:tcPr>
          <w:p w14:paraId="73E23D87" w14:textId="63203D89" w:rsidR="001E2C79" w:rsidRPr="00D342FB" w:rsidRDefault="001E2C79" w:rsidP="0093606C">
            <w:pPr>
              <w:rPr>
                <w:rFonts w:ascii="FlandersArtSans-Light" w:hAnsi="FlandersArtSans-Light"/>
              </w:rPr>
            </w:pPr>
            <w:r w:rsidRPr="00D342FB">
              <w:rPr>
                <w:rFonts w:ascii="FlandersArtSans-Light" w:hAnsi="FlandersArtSans-Light"/>
              </w:rPr>
              <w:lastRenderedPageBreak/>
              <w:t>Actie 36</w:t>
            </w:r>
          </w:p>
        </w:tc>
        <w:tc>
          <w:tcPr>
            <w:tcW w:w="2634" w:type="dxa"/>
            <w:shd w:val="clear" w:color="auto" w:fill="auto"/>
          </w:tcPr>
          <w:p w14:paraId="495F5CC1" w14:textId="79EDE507" w:rsidR="001E2C79" w:rsidRPr="00D342FB" w:rsidRDefault="001E2C79" w:rsidP="0093606C">
            <w:pPr>
              <w:rPr>
                <w:rFonts w:ascii="FlandersArtSans-Light" w:eastAsia="Arial" w:hAnsi="FlandersArtSans-Light" w:cs="Arial"/>
                <w:bCs/>
              </w:rPr>
            </w:pPr>
            <w:r w:rsidRPr="00D342FB">
              <w:rPr>
                <w:rFonts w:ascii="FlandersArtSans-Light" w:eastAsia="Arial" w:hAnsi="FlandersArtSans-Light" w:cs="Arial"/>
                <w:bCs/>
              </w:rPr>
              <w:t>Sensibiliseren van jongeren over het belang van een diploma secundair onderwijs.</w:t>
            </w:r>
          </w:p>
        </w:tc>
        <w:tc>
          <w:tcPr>
            <w:tcW w:w="5536" w:type="dxa"/>
            <w:shd w:val="clear" w:color="auto" w:fill="auto"/>
          </w:tcPr>
          <w:p w14:paraId="5CB7BF1E" w14:textId="71B8019E" w:rsidR="001E2C79" w:rsidRPr="00D342FB" w:rsidRDefault="001E2C79" w:rsidP="001E2C79">
            <w:pPr>
              <w:pStyle w:val="Lijstalinea"/>
              <w:numPr>
                <w:ilvl w:val="0"/>
                <w:numId w:val="30"/>
              </w:numPr>
              <w:rPr>
                <w:rFonts w:ascii="FlandersArtSans-Light" w:eastAsia="Arial" w:hAnsi="FlandersArtSans-Light" w:cs="Arial"/>
                <w:bCs/>
              </w:rPr>
            </w:pPr>
            <w:r w:rsidRPr="00D342FB">
              <w:rPr>
                <w:rFonts w:ascii="FlandersArtSans-Light" w:eastAsia="Arial" w:hAnsi="FlandersArtSans-Light" w:cs="Arial"/>
                <w:bCs/>
              </w:rPr>
              <w:t xml:space="preserve">Website </w:t>
            </w:r>
            <w:hyperlink r:id="rId35" w:history="1">
              <w:r w:rsidRPr="00D342FB">
                <w:rPr>
                  <w:rStyle w:val="Hyperlink"/>
                  <w:rFonts w:ascii="FlandersArtSans-Light" w:eastAsia="Arial" w:hAnsi="FlandersArtSans-Light" w:cs="Arial"/>
                </w:rPr>
                <w:t>www.mijndiplomasecundair.be</w:t>
              </w:r>
            </w:hyperlink>
          </w:p>
          <w:p w14:paraId="14700C40" w14:textId="77777777" w:rsidR="001E2C79" w:rsidRPr="00D342FB" w:rsidRDefault="00647B69" w:rsidP="001E2C79">
            <w:pPr>
              <w:pStyle w:val="Lijstalinea"/>
              <w:numPr>
                <w:ilvl w:val="0"/>
                <w:numId w:val="30"/>
              </w:numPr>
              <w:rPr>
                <w:rFonts w:ascii="FlandersArtSans-Light" w:hAnsi="FlandersArtSans-Light"/>
              </w:rPr>
            </w:pPr>
            <w:hyperlink r:id="rId36" w:history="1">
              <w:r w:rsidR="001E2C79" w:rsidRPr="00D342FB">
                <w:rPr>
                  <w:rStyle w:val="Hyperlink"/>
                  <w:rFonts w:ascii="FlandersArtSans-Light" w:hAnsi="FlandersArtSans-Light"/>
                </w:rPr>
                <w:t>Folder</w:t>
              </w:r>
            </w:hyperlink>
            <w:r w:rsidR="001E2C79" w:rsidRPr="00D342FB">
              <w:rPr>
                <w:rFonts w:ascii="FlandersArtSans-Light" w:hAnsi="FlandersArtSans-Light"/>
              </w:rPr>
              <w:t xml:space="preserve"> “Hoe haal ik mijn diploma secundair onderwijs?”</w:t>
            </w:r>
          </w:p>
          <w:p w14:paraId="2D256C69" w14:textId="77777777" w:rsidR="001E2C79" w:rsidRPr="00D342FB" w:rsidRDefault="001E2C79" w:rsidP="001E2C79">
            <w:pPr>
              <w:pStyle w:val="Lijstalinea"/>
              <w:numPr>
                <w:ilvl w:val="0"/>
                <w:numId w:val="30"/>
              </w:numPr>
              <w:rPr>
                <w:rFonts w:ascii="FlandersArtSans-Light" w:eastAsia="Arial" w:hAnsi="FlandersArtSans-Light" w:cs="Arial"/>
                <w:bCs/>
              </w:rPr>
            </w:pPr>
            <w:r w:rsidRPr="00D342FB">
              <w:rPr>
                <w:rFonts w:ascii="FlandersArtSans-Light" w:eastAsia="Arial" w:hAnsi="FlandersArtSans-Light" w:cs="Arial"/>
                <w:bCs/>
              </w:rPr>
              <w:t xml:space="preserve">Brede verspreiding en ondersteuning van o.a. </w:t>
            </w:r>
            <w:proofErr w:type="spellStart"/>
            <w:r w:rsidRPr="00D342FB">
              <w:rPr>
                <w:rFonts w:ascii="FlandersArtSans-Light" w:eastAsia="Arial" w:hAnsi="FlandersArtSans-Light" w:cs="Arial"/>
                <w:bCs/>
              </w:rPr>
              <w:t>CLB’s</w:t>
            </w:r>
            <w:proofErr w:type="spellEnd"/>
            <w:r w:rsidRPr="00D342FB">
              <w:rPr>
                <w:rFonts w:ascii="FlandersArtSans-Light" w:eastAsia="Arial" w:hAnsi="FlandersArtSans-Light" w:cs="Arial"/>
                <w:bCs/>
              </w:rPr>
              <w:t xml:space="preserve"> en Leerwinkels</w:t>
            </w:r>
          </w:p>
          <w:p w14:paraId="3CCFAD50" w14:textId="77777777" w:rsidR="001E2C79" w:rsidRPr="00D342FB" w:rsidRDefault="001E2C79" w:rsidP="001E2C79">
            <w:pPr>
              <w:pStyle w:val="Lijstalinea"/>
              <w:numPr>
                <w:ilvl w:val="0"/>
                <w:numId w:val="30"/>
              </w:numPr>
              <w:rPr>
                <w:rFonts w:ascii="FlandersArtSans-Light" w:eastAsia="Arial" w:hAnsi="FlandersArtSans-Light" w:cs="Arial"/>
                <w:bCs/>
              </w:rPr>
            </w:pPr>
            <w:r w:rsidRPr="00D342FB">
              <w:rPr>
                <w:rFonts w:ascii="FlandersArtSans-Light" w:eastAsia="Arial" w:hAnsi="FlandersArtSans-Light" w:cs="Arial"/>
                <w:bCs/>
              </w:rPr>
              <w:t xml:space="preserve">Samenwerking vakbonden ‘focus op talent’: informeren rond overstap naar arbeidsmarkt, opstellen van persoonlijke actieplannen &amp; sensibiliseren rond kansen met versus zonder diploma </w:t>
            </w:r>
            <w:proofErr w:type="spellStart"/>
            <w:r w:rsidRPr="00D342FB">
              <w:rPr>
                <w:rFonts w:ascii="FlandersArtSans-Light" w:eastAsia="Arial" w:hAnsi="FlandersArtSans-Light" w:cs="Arial"/>
                <w:bCs/>
              </w:rPr>
              <w:t>so</w:t>
            </w:r>
            <w:proofErr w:type="spellEnd"/>
            <w:r w:rsidRPr="00D342FB">
              <w:rPr>
                <w:rFonts w:ascii="FlandersArtSans-Light" w:eastAsia="Arial" w:hAnsi="FlandersArtSans-Light" w:cs="Arial"/>
                <w:bCs/>
              </w:rPr>
              <w:t xml:space="preserve"> op de arbeidsmark.</w:t>
            </w:r>
          </w:p>
          <w:p w14:paraId="6A762390" w14:textId="765F305F" w:rsidR="001E2C79" w:rsidRPr="00D342FB" w:rsidRDefault="001E2C79" w:rsidP="001E2C79">
            <w:pPr>
              <w:pStyle w:val="Lijstalinea"/>
              <w:rPr>
                <w:rFonts w:ascii="FlandersArtSans-Light" w:eastAsia="Arial" w:hAnsi="FlandersArtSans-Light" w:cs="Arial"/>
                <w:bCs/>
              </w:rPr>
            </w:pPr>
          </w:p>
        </w:tc>
      </w:tr>
      <w:tr w:rsidR="004D2A3C" w:rsidRPr="00D342FB" w14:paraId="247FD9CB" w14:textId="76BC20DA" w:rsidTr="00557A89">
        <w:trPr>
          <w:cantSplit/>
        </w:trPr>
        <w:tc>
          <w:tcPr>
            <w:tcW w:w="846" w:type="dxa"/>
            <w:shd w:val="clear" w:color="auto" w:fill="auto"/>
          </w:tcPr>
          <w:p w14:paraId="07F7DA83" w14:textId="77777777" w:rsidR="004D2A3C" w:rsidRPr="00D342FB" w:rsidRDefault="004D2A3C" w:rsidP="0093606C">
            <w:pPr>
              <w:rPr>
                <w:rFonts w:ascii="FlandersArtSans-Light" w:hAnsi="FlandersArtSans-Light"/>
              </w:rPr>
            </w:pPr>
            <w:r w:rsidRPr="00D342FB">
              <w:rPr>
                <w:rFonts w:ascii="FlandersArtSans-Light" w:hAnsi="FlandersArtSans-Light"/>
              </w:rPr>
              <w:t>Actie 39</w:t>
            </w:r>
          </w:p>
        </w:tc>
        <w:tc>
          <w:tcPr>
            <w:tcW w:w="2634" w:type="dxa"/>
            <w:shd w:val="clear" w:color="auto" w:fill="auto"/>
          </w:tcPr>
          <w:p w14:paraId="4A867D40" w14:textId="77777777" w:rsidR="004D2A3C" w:rsidRPr="00D342FB" w:rsidRDefault="004D2A3C" w:rsidP="0093606C">
            <w:pPr>
              <w:rPr>
                <w:rFonts w:ascii="FlandersArtSans-Light" w:hAnsi="FlandersArtSans-Light"/>
              </w:rPr>
            </w:pPr>
            <w:r w:rsidRPr="00D342FB">
              <w:rPr>
                <w:rFonts w:ascii="FlandersArtSans-Light" w:eastAsia="Arial" w:hAnsi="FlandersArtSans-Light" w:cs="Arial"/>
                <w:bCs/>
              </w:rPr>
              <w:t>Regelgeving omtrent medisch attest tijdens de week voorafgaand aan een vakantie en de week volgend als maatregel tegen luxeverzuim uit de regelgeving schrappen.</w:t>
            </w:r>
          </w:p>
        </w:tc>
        <w:tc>
          <w:tcPr>
            <w:tcW w:w="5536" w:type="dxa"/>
            <w:shd w:val="clear" w:color="auto" w:fill="auto"/>
          </w:tcPr>
          <w:p w14:paraId="2A453E5D" w14:textId="1E04C2CE" w:rsidR="004D2A3C" w:rsidRPr="00944178" w:rsidRDefault="00143D35" w:rsidP="00944178">
            <w:pPr>
              <w:pStyle w:val="Lijstalinea"/>
              <w:numPr>
                <w:ilvl w:val="0"/>
                <w:numId w:val="31"/>
              </w:numPr>
              <w:rPr>
                <w:rFonts w:ascii="FlandersArtSans-Light" w:eastAsia="Arial" w:hAnsi="FlandersArtSans-Light" w:cs="Arial"/>
                <w:bCs/>
              </w:rPr>
            </w:pPr>
            <w:r>
              <w:rPr>
                <w:rFonts w:ascii="FlandersArtSans-Light" w:eastAsia="Arial" w:hAnsi="FlandersArtSans-Light" w:cs="Arial"/>
                <w:bCs/>
              </w:rPr>
              <w:t>Sinds 1/9/2016 is de regel rond het medisch attest tijdens de week voorafgaand aan een vakantie en volgend op de vakantie afgeschaft.</w:t>
            </w:r>
          </w:p>
        </w:tc>
      </w:tr>
      <w:tr w:rsidR="004D2A3C" w:rsidRPr="00D342FB" w14:paraId="36D2353D" w14:textId="69E94B33" w:rsidTr="00557A89">
        <w:trPr>
          <w:cantSplit/>
        </w:trPr>
        <w:tc>
          <w:tcPr>
            <w:tcW w:w="846" w:type="dxa"/>
            <w:shd w:val="clear" w:color="auto" w:fill="auto"/>
          </w:tcPr>
          <w:p w14:paraId="57D2F68B" w14:textId="77777777" w:rsidR="004D2A3C" w:rsidRPr="00D342FB" w:rsidRDefault="004D2A3C" w:rsidP="0093606C">
            <w:pPr>
              <w:rPr>
                <w:rFonts w:ascii="FlandersArtSans-Light" w:hAnsi="FlandersArtSans-Light"/>
              </w:rPr>
            </w:pPr>
            <w:r w:rsidRPr="00D342FB">
              <w:rPr>
                <w:rFonts w:ascii="FlandersArtSans-Light" w:hAnsi="FlandersArtSans-Light"/>
              </w:rPr>
              <w:t>Actie 40</w:t>
            </w:r>
          </w:p>
        </w:tc>
        <w:tc>
          <w:tcPr>
            <w:tcW w:w="2634" w:type="dxa"/>
            <w:shd w:val="clear" w:color="auto" w:fill="auto"/>
          </w:tcPr>
          <w:p w14:paraId="53491C5E" w14:textId="77777777" w:rsidR="004D2A3C" w:rsidRPr="00D342FB" w:rsidRDefault="004D2A3C" w:rsidP="0093606C">
            <w:pPr>
              <w:rPr>
                <w:rFonts w:ascii="FlandersArtSans-Light" w:hAnsi="FlandersArtSans-Light"/>
              </w:rPr>
            </w:pPr>
            <w:r w:rsidRPr="00D342FB">
              <w:rPr>
                <w:rFonts w:ascii="FlandersArtSans-Light" w:eastAsia="Arial" w:hAnsi="FlandersArtSans-Light" w:cs="Arial"/>
                <w:bCs/>
              </w:rPr>
              <w:t>Scholen spelen kort op de bal en werken op die manier aanklampend wanneer een leerling spijbelt. Hiervoor maken ze goede samenwerkingsafspraken met het CLB.</w:t>
            </w:r>
          </w:p>
        </w:tc>
        <w:tc>
          <w:tcPr>
            <w:tcW w:w="5536" w:type="dxa"/>
            <w:shd w:val="clear" w:color="auto" w:fill="auto"/>
          </w:tcPr>
          <w:p w14:paraId="35F6D50B" w14:textId="02394F81" w:rsidR="004D2A3C" w:rsidRPr="00D342FB" w:rsidRDefault="00886C4F" w:rsidP="001E2C79">
            <w:pPr>
              <w:pStyle w:val="Lijstalinea"/>
              <w:numPr>
                <w:ilvl w:val="0"/>
                <w:numId w:val="31"/>
              </w:numPr>
              <w:rPr>
                <w:rFonts w:ascii="FlandersArtSans-Light" w:eastAsia="Arial" w:hAnsi="FlandersArtSans-Light" w:cs="Arial"/>
                <w:bCs/>
              </w:rPr>
            </w:pPr>
            <w:r w:rsidRPr="00401675">
              <w:rPr>
                <w:rFonts w:ascii="FlandersArtSans-Light" w:eastAsia="Arial" w:hAnsi="FlandersArtSans-Light" w:cs="Arial"/>
              </w:rPr>
              <w:t>Regelgeving 5 B-codes</w:t>
            </w:r>
            <w:r w:rsidRPr="00D342FB">
              <w:rPr>
                <w:rFonts w:ascii="FlandersArtSans-Light" w:eastAsia="Arial" w:hAnsi="FlandersArtSans-Light" w:cs="Arial"/>
                <w:bCs/>
              </w:rPr>
              <w:t>: verplichte opdracht school</w:t>
            </w:r>
          </w:p>
        </w:tc>
      </w:tr>
      <w:tr w:rsidR="004D2A3C" w:rsidRPr="00D342FB" w14:paraId="532203DF" w14:textId="369D5E83" w:rsidTr="00557A89">
        <w:trPr>
          <w:cantSplit/>
        </w:trPr>
        <w:tc>
          <w:tcPr>
            <w:tcW w:w="846" w:type="dxa"/>
            <w:shd w:val="clear" w:color="auto" w:fill="auto"/>
          </w:tcPr>
          <w:p w14:paraId="39513F00" w14:textId="77777777" w:rsidR="004D2A3C" w:rsidRPr="00D342FB" w:rsidRDefault="004D2A3C" w:rsidP="0093606C">
            <w:pPr>
              <w:rPr>
                <w:rFonts w:ascii="FlandersArtSans-Light" w:hAnsi="FlandersArtSans-Light"/>
              </w:rPr>
            </w:pPr>
            <w:r w:rsidRPr="00D342FB">
              <w:rPr>
                <w:rFonts w:ascii="FlandersArtSans-Light" w:hAnsi="FlandersArtSans-Light"/>
              </w:rPr>
              <w:t>Actie 41</w:t>
            </w:r>
          </w:p>
        </w:tc>
        <w:tc>
          <w:tcPr>
            <w:tcW w:w="2634" w:type="dxa"/>
            <w:shd w:val="clear" w:color="auto" w:fill="auto"/>
          </w:tcPr>
          <w:p w14:paraId="7CEAB4AB" w14:textId="77777777" w:rsidR="004D2A3C" w:rsidRPr="00D342FB" w:rsidRDefault="004D2A3C" w:rsidP="0093606C">
            <w:pPr>
              <w:rPr>
                <w:rFonts w:ascii="FlandersArtSans-Light" w:hAnsi="FlandersArtSans-Light"/>
              </w:rPr>
            </w:pPr>
            <w:r w:rsidRPr="00D342FB">
              <w:rPr>
                <w:rFonts w:ascii="FlandersArtSans-Light" w:eastAsia="Arial" w:hAnsi="FlandersArtSans-Light" w:cs="Arial"/>
                <w:bCs/>
              </w:rPr>
              <w:t>Het CLB ondersteunt de school bij het uitwerken van een aanklampend beleid en volgt spijbelaars mee op ten laatste vanaf vijf halve dagen problematische afwezigheid.</w:t>
            </w:r>
          </w:p>
        </w:tc>
        <w:tc>
          <w:tcPr>
            <w:tcW w:w="5536" w:type="dxa"/>
            <w:shd w:val="clear" w:color="auto" w:fill="auto"/>
          </w:tcPr>
          <w:p w14:paraId="4E3F930B" w14:textId="35C04FF9" w:rsidR="004D2A3C" w:rsidRPr="00D342FB" w:rsidRDefault="00886C4F" w:rsidP="001E2C79">
            <w:pPr>
              <w:pStyle w:val="Lijstalinea"/>
              <w:numPr>
                <w:ilvl w:val="0"/>
                <w:numId w:val="31"/>
              </w:numPr>
              <w:rPr>
                <w:rFonts w:ascii="FlandersArtSans-Light" w:eastAsia="Arial" w:hAnsi="FlandersArtSans-Light" w:cs="Arial"/>
                <w:bCs/>
              </w:rPr>
            </w:pPr>
            <w:r w:rsidRPr="00401675">
              <w:rPr>
                <w:rFonts w:ascii="FlandersArtSans-Light" w:eastAsia="Arial" w:hAnsi="FlandersArtSans-Light" w:cs="Arial"/>
              </w:rPr>
              <w:t>Regelgeving 5 B-codes</w:t>
            </w:r>
            <w:r w:rsidRPr="00D342FB">
              <w:rPr>
                <w:rFonts w:ascii="FlandersArtSans-Light" w:eastAsia="Arial" w:hAnsi="FlandersArtSans-Light" w:cs="Arial"/>
                <w:bCs/>
              </w:rPr>
              <w:t>: verplichte opdracht CLB</w:t>
            </w:r>
          </w:p>
        </w:tc>
      </w:tr>
      <w:tr w:rsidR="004D2A3C" w:rsidRPr="00D342FB" w14:paraId="6AB9170D" w14:textId="4FF72BE4" w:rsidTr="00557A89">
        <w:trPr>
          <w:cantSplit/>
        </w:trPr>
        <w:tc>
          <w:tcPr>
            <w:tcW w:w="846" w:type="dxa"/>
            <w:shd w:val="clear" w:color="auto" w:fill="auto"/>
          </w:tcPr>
          <w:p w14:paraId="5B932808" w14:textId="77777777" w:rsidR="004D2A3C" w:rsidRPr="00D342FB" w:rsidRDefault="004D2A3C" w:rsidP="0093606C">
            <w:pPr>
              <w:rPr>
                <w:rFonts w:ascii="FlandersArtSans-Light" w:hAnsi="FlandersArtSans-Light"/>
              </w:rPr>
            </w:pPr>
            <w:r w:rsidRPr="00D342FB">
              <w:rPr>
                <w:rFonts w:ascii="FlandersArtSans-Light" w:hAnsi="FlandersArtSans-Light"/>
              </w:rPr>
              <w:t>Actie 44</w:t>
            </w:r>
          </w:p>
        </w:tc>
        <w:tc>
          <w:tcPr>
            <w:tcW w:w="2634" w:type="dxa"/>
            <w:shd w:val="clear" w:color="auto" w:fill="auto"/>
          </w:tcPr>
          <w:p w14:paraId="3773A621" w14:textId="77777777" w:rsidR="004D2A3C" w:rsidRPr="00D342FB" w:rsidRDefault="004D2A3C" w:rsidP="0093606C">
            <w:pPr>
              <w:rPr>
                <w:rFonts w:ascii="FlandersArtSans-Light" w:hAnsi="FlandersArtSans-Light"/>
              </w:rPr>
            </w:pPr>
            <w:r w:rsidRPr="00D342FB">
              <w:rPr>
                <w:rFonts w:ascii="FlandersArtSans-Light" w:eastAsia="Arial" w:hAnsi="FlandersArtSans-Light" w:cs="Arial"/>
                <w:bCs/>
              </w:rPr>
              <w:t>Hervorming van het bestande time-outsysteem naar een meer flexibel systeem van onderwijs-welzijnstrajecten.</w:t>
            </w:r>
          </w:p>
        </w:tc>
        <w:tc>
          <w:tcPr>
            <w:tcW w:w="5536" w:type="dxa"/>
            <w:shd w:val="clear" w:color="auto" w:fill="auto"/>
          </w:tcPr>
          <w:p w14:paraId="585BB486" w14:textId="467C6D71" w:rsidR="004D2A3C" w:rsidRPr="00D342FB" w:rsidRDefault="00886C4F" w:rsidP="001E2C79">
            <w:pPr>
              <w:pStyle w:val="Lijstalinea"/>
              <w:numPr>
                <w:ilvl w:val="0"/>
                <w:numId w:val="31"/>
              </w:numPr>
              <w:rPr>
                <w:rFonts w:ascii="FlandersArtSans-Light" w:eastAsia="Arial" w:hAnsi="FlandersArtSans-Light" w:cs="Arial"/>
                <w:bCs/>
              </w:rPr>
            </w:pPr>
            <w:r w:rsidRPr="00401675">
              <w:rPr>
                <w:rFonts w:ascii="FlandersArtSans-Light" w:eastAsia="Arial" w:hAnsi="FlandersArtSans-Light" w:cs="Arial"/>
              </w:rPr>
              <w:t>Naadloos flexibele trajecten</w:t>
            </w:r>
            <w:r w:rsidR="00401675">
              <w:rPr>
                <w:rFonts w:ascii="FlandersArtSans-Light" w:eastAsia="Arial" w:hAnsi="FlandersArtSans-Light" w:cs="Arial"/>
              </w:rPr>
              <w:t xml:space="preserve"> opgestart op 1/9/2016. </w:t>
            </w:r>
          </w:p>
        </w:tc>
      </w:tr>
      <w:tr w:rsidR="004D2A3C" w:rsidRPr="00D342FB" w14:paraId="0E07083D" w14:textId="77D8838F" w:rsidTr="00557A89">
        <w:trPr>
          <w:cantSplit/>
        </w:trPr>
        <w:tc>
          <w:tcPr>
            <w:tcW w:w="846" w:type="dxa"/>
            <w:shd w:val="clear" w:color="auto" w:fill="auto"/>
          </w:tcPr>
          <w:p w14:paraId="4A17901F" w14:textId="77777777" w:rsidR="004D2A3C" w:rsidRPr="00D342FB" w:rsidRDefault="004D2A3C" w:rsidP="0093606C">
            <w:pPr>
              <w:rPr>
                <w:rFonts w:ascii="FlandersArtSans-Light" w:hAnsi="FlandersArtSans-Light"/>
              </w:rPr>
            </w:pPr>
            <w:r w:rsidRPr="00D342FB">
              <w:rPr>
                <w:rFonts w:ascii="FlandersArtSans-Light" w:hAnsi="FlandersArtSans-Light"/>
              </w:rPr>
              <w:t>Actie 46</w:t>
            </w:r>
          </w:p>
        </w:tc>
        <w:tc>
          <w:tcPr>
            <w:tcW w:w="2634" w:type="dxa"/>
            <w:shd w:val="clear" w:color="auto" w:fill="auto"/>
          </w:tcPr>
          <w:p w14:paraId="0500E2BC" w14:textId="77777777" w:rsidR="004D2A3C" w:rsidRPr="00D342FB" w:rsidRDefault="004D2A3C" w:rsidP="0093606C">
            <w:pPr>
              <w:rPr>
                <w:rFonts w:ascii="FlandersArtSans-Light" w:hAnsi="FlandersArtSans-Light"/>
              </w:rPr>
            </w:pPr>
            <w:proofErr w:type="spellStart"/>
            <w:r w:rsidRPr="00D342FB">
              <w:rPr>
                <w:rFonts w:ascii="FlandersArtSans-Light" w:eastAsia="Arial" w:hAnsi="FlandersArtSans-Light" w:cs="Arial"/>
                <w:bCs/>
              </w:rPr>
              <w:t>CLB's</w:t>
            </w:r>
            <w:proofErr w:type="spellEnd"/>
            <w:r w:rsidRPr="00D342FB">
              <w:rPr>
                <w:rFonts w:ascii="FlandersArtSans-Light" w:eastAsia="Arial" w:hAnsi="FlandersArtSans-Light" w:cs="Arial"/>
                <w:bCs/>
              </w:rPr>
              <w:t xml:space="preserve"> nemen wanneer een jongere dreigt uit te vallen of uitgevallen is, initiatief tot een casusoverleg.</w:t>
            </w:r>
          </w:p>
        </w:tc>
        <w:tc>
          <w:tcPr>
            <w:tcW w:w="5536" w:type="dxa"/>
            <w:shd w:val="clear" w:color="auto" w:fill="auto"/>
          </w:tcPr>
          <w:p w14:paraId="483C0454" w14:textId="6616C371" w:rsidR="004D2A3C" w:rsidRPr="00D342FB" w:rsidRDefault="00886C4F" w:rsidP="001E2C79">
            <w:pPr>
              <w:pStyle w:val="Lijstalinea"/>
              <w:numPr>
                <w:ilvl w:val="0"/>
                <w:numId w:val="31"/>
              </w:numPr>
              <w:rPr>
                <w:rFonts w:ascii="FlandersArtSans-Light" w:eastAsia="Arial" w:hAnsi="FlandersArtSans-Light" w:cs="Arial"/>
                <w:bCs/>
              </w:rPr>
            </w:pPr>
            <w:r w:rsidRPr="00D342FB">
              <w:rPr>
                <w:rFonts w:ascii="FlandersArtSans-Light" w:eastAsia="Arial" w:hAnsi="FlandersArtSans-Light" w:cs="Arial"/>
                <w:bCs/>
              </w:rPr>
              <w:t>Casusoverleg in CLB-teamverband, maar ook ronde tafels in kader van NAFT</w:t>
            </w:r>
            <w:r w:rsidR="00143D35">
              <w:rPr>
                <w:rFonts w:ascii="FlandersArtSans-Light" w:eastAsia="Arial" w:hAnsi="FlandersArtSans-Light" w:cs="Arial"/>
                <w:bCs/>
              </w:rPr>
              <w:t xml:space="preserve"> en de centrale meldpunt voor schoolexterne initiatieven: CMP in Antwerpen, KANS in Brussel, ROTS in West-Vlaanderen, Meldpunt SI in Vlaams-Brabant</w:t>
            </w:r>
          </w:p>
        </w:tc>
      </w:tr>
      <w:tr w:rsidR="004D2A3C" w:rsidRPr="00D342FB" w14:paraId="322D439A" w14:textId="123D5B22" w:rsidTr="00557A89">
        <w:trPr>
          <w:cantSplit/>
        </w:trPr>
        <w:tc>
          <w:tcPr>
            <w:tcW w:w="846" w:type="dxa"/>
            <w:shd w:val="clear" w:color="auto" w:fill="auto"/>
          </w:tcPr>
          <w:p w14:paraId="3ED3B9A4" w14:textId="77777777" w:rsidR="004D2A3C" w:rsidRPr="00D342FB" w:rsidRDefault="004D2A3C" w:rsidP="0093606C">
            <w:pPr>
              <w:rPr>
                <w:rFonts w:ascii="FlandersArtSans-Light" w:hAnsi="FlandersArtSans-Light"/>
              </w:rPr>
            </w:pPr>
            <w:r w:rsidRPr="00D342FB">
              <w:rPr>
                <w:rFonts w:ascii="FlandersArtSans-Light" w:hAnsi="FlandersArtSans-Light"/>
              </w:rPr>
              <w:lastRenderedPageBreak/>
              <w:t>Actie 47</w:t>
            </w:r>
          </w:p>
        </w:tc>
        <w:tc>
          <w:tcPr>
            <w:tcW w:w="2634" w:type="dxa"/>
            <w:shd w:val="clear" w:color="auto" w:fill="auto"/>
          </w:tcPr>
          <w:p w14:paraId="5B85AC3B" w14:textId="77777777" w:rsidR="004D2A3C" w:rsidRPr="00D342FB" w:rsidRDefault="004D2A3C" w:rsidP="0093606C">
            <w:pPr>
              <w:rPr>
                <w:rFonts w:ascii="FlandersArtSans-Light" w:hAnsi="FlandersArtSans-Light"/>
              </w:rPr>
            </w:pPr>
            <w:r w:rsidRPr="00D342FB">
              <w:rPr>
                <w:rFonts w:ascii="FlandersArtSans-Light" w:eastAsia="Arial" w:hAnsi="FlandersArtSans-Light" w:cs="Arial"/>
                <w:bCs/>
              </w:rPr>
              <w:t>Werken aan een verbindend schoolklimaat; herstelgericht werken als interventie opnemen binnen een hulpprogramma schooluitval.</w:t>
            </w:r>
          </w:p>
        </w:tc>
        <w:tc>
          <w:tcPr>
            <w:tcW w:w="5536" w:type="dxa"/>
            <w:shd w:val="clear" w:color="auto" w:fill="auto"/>
          </w:tcPr>
          <w:p w14:paraId="297C7FAE" w14:textId="40963F90" w:rsidR="00886C4F" w:rsidRPr="00D342FB" w:rsidRDefault="00647B69" w:rsidP="001E2C79">
            <w:pPr>
              <w:pStyle w:val="Lijstalinea"/>
              <w:numPr>
                <w:ilvl w:val="0"/>
                <w:numId w:val="31"/>
              </w:numPr>
              <w:rPr>
                <w:rFonts w:ascii="FlandersArtSans-Light" w:eastAsia="Arial" w:hAnsi="FlandersArtSans-Light" w:cs="Arial"/>
                <w:bCs/>
              </w:rPr>
            </w:pPr>
            <w:hyperlink r:id="rId37" w:history="1">
              <w:r w:rsidR="00886C4F" w:rsidRPr="00D342FB">
                <w:rPr>
                  <w:rStyle w:val="Hyperlink"/>
                  <w:rFonts w:ascii="FlandersArtSans-Light" w:eastAsia="Arial" w:hAnsi="FlandersArtSans-Light" w:cs="Arial"/>
                  <w:bCs/>
                </w:rPr>
                <w:t>Publicatie</w:t>
              </w:r>
            </w:hyperlink>
            <w:r w:rsidR="00886C4F" w:rsidRPr="00D342FB">
              <w:rPr>
                <w:rFonts w:ascii="FlandersArtSans-Light" w:eastAsia="Arial" w:hAnsi="FlandersArtSans-Light" w:cs="Arial"/>
                <w:bCs/>
              </w:rPr>
              <w:t xml:space="preserve"> werken aan een verbindend schoolklimaat.</w:t>
            </w:r>
          </w:p>
          <w:p w14:paraId="230F8499" w14:textId="3A83DE0D" w:rsidR="00886C4F" w:rsidRPr="00D342FB" w:rsidRDefault="00143D35" w:rsidP="001E2C79">
            <w:pPr>
              <w:pStyle w:val="Lijstalinea"/>
              <w:numPr>
                <w:ilvl w:val="0"/>
                <w:numId w:val="31"/>
              </w:numPr>
              <w:rPr>
                <w:rFonts w:ascii="FlandersArtSans-Light" w:eastAsia="Arial" w:hAnsi="FlandersArtSans-Light" w:cs="Arial"/>
                <w:bCs/>
              </w:rPr>
            </w:pPr>
            <w:proofErr w:type="spellStart"/>
            <w:r>
              <w:rPr>
                <w:rFonts w:ascii="FlandersArtSans-Light" w:eastAsia="Arial" w:hAnsi="FlandersArtSans-Light" w:cs="Arial"/>
                <w:bCs/>
              </w:rPr>
              <w:t>PBD’s</w:t>
            </w:r>
            <w:proofErr w:type="spellEnd"/>
            <w:r>
              <w:rPr>
                <w:rFonts w:ascii="FlandersArtSans-Light" w:eastAsia="Arial" w:hAnsi="FlandersArtSans-Light" w:cs="Arial"/>
                <w:bCs/>
              </w:rPr>
              <w:t xml:space="preserve"> organiseren vormingen rond h</w:t>
            </w:r>
            <w:r w:rsidR="00886C4F" w:rsidRPr="00D342FB">
              <w:rPr>
                <w:rFonts w:ascii="FlandersArtSans-Light" w:eastAsia="Arial" w:hAnsi="FlandersArtSans-Light" w:cs="Arial"/>
                <w:bCs/>
              </w:rPr>
              <w:t xml:space="preserve">erstelgericht werken om </w:t>
            </w:r>
            <w:proofErr w:type="spellStart"/>
            <w:r w:rsidR="00886C4F" w:rsidRPr="00D342FB">
              <w:rPr>
                <w:rFonts w:ascii="FlandersArtSans-Light" w:eastAsia="Arial" w:hAnsi="FlandersArtSans-Light" w:cs="Arial"/>
                <w:bCs/>
              </w:rPr>
              <w:t>hergo</w:t>
            </w:r>
            <w:proofErr w:type="spellEnd"/>
            <w:r w:rsidR="00886C4F" w:rsidRPr="00D342FB">
              <w:rPr>
                <w:rFonts w:ascii="FlandersArtSans-Light" w:eastAsia="Arial" w:hAnsi="FlandersArtSans-Light" w:cs="Arial"/>
                <w:bCs/>
              </w:rPr>
              <w:t xml:space="preserve">-moderator te worden en om in de praktijk als onderwijsprofessional aan </w:t>
            </w:r>
          </w:p>
          <w:p w14:paraId="2667DE5F" w14:textId="5FCE4879" w:rsidR="004D2A3C" w:rsidRPr="00D342FB" w:rsidRDefault="00886C4F" w:rsidP="001E2C79">
            <w:pPr>
              <w:pStyle w:val="Lijstalinea"/>
              <w:numPr>
                <w:ilvl w:val="0"/>
                <w:numId w:val="31"/>
              </w:numPr>
              <w:rPr>
                <w:rFonts w:ascii="FlandersArtSans-Light" w:eastAsia="Arial" w:hAnsi="FlandersArtSans-Light" w:cs="Arial"/>
                <w:bCs/>
              </w:rPr>
            </w:pPr>
            <w:r w:rsidRPr="00D342FB">
              <w:rPr>
                <w:rFonts w:ascii="FlandersArtSans-Light" w:eastAsia="Arial" w:hAnsi="FlandersArtSans-Light" w:cs="Arial"/>
                <w:bCs/>
              </w:rPr>
              <w:t>Netwerken Leerrecht</w:t>
            </w:r>
            <w:r w:rsidR="00143D35">
              <w:rPr>
                <w:rFonts w:ascii="FlandersArtSans-Light" w:eastAsia="Arial" w:hAnsi="FlandersArtSans-Light" w:cs="Arial"/>
                <w:bCs/>
              </w:rPr>
              <w:t>, de ronde tafels en de centrale meldpunt voor schoolexterne initiatieven werken o.a.</w:t>
            </w:r>
            <w:r w:rsidRPr="00D342FB">
              <w:rPr>
                <w:rFonts w:ascii="FlandersArtSans-Light" w:eastAsia="Arial" w:hAnsi="FlandersArtSans-Light" w:cs="Arial"/>
                <w:bCs/>
              </w:rPr>
              <w:t xml:space="preserve"> als hulpprogramma schooluitval.</w:t>
            </w:r>
          </w:p>
          <w:p w14:paraId="56DDF37A" w14:textId="376E8818" w:rsidR="001E2C79" w:rsidRPr="00D342FB" w:rsidRDefault="001E2C79" w:rsidP="001E2C79">
            <w:pPr>
              <w:pStyle w:val="Lijstalinea"/>
              <w:rPr>
                <w:rFonts w:ascii="FlandersArtSans-Light" w:eastAsia="Arial" w:hAnsi="FlandersArtSans-Light" w:cs="Arial"/>
                <w:bCs/>
              </w:rPr>
            </w:pPr>
          </w:p>
        </w:tc>
      </w:tr>
      <w:tr w:rsidR="00DE4E83" w:rsidRPr="00D342FB" w14:paraId="70F80937" w14:textId="77777777" w:rsidTr="00557A89">
        <w:trPr>
          <w:cantSplit/>
        </w:trPr>
        <w:tc>
          <w:tcPr>
            <w:tcW w:w="846" w:type="dxa"/>
            <w:shd w:val="clear" w:color="auto" w:fill="auto"/>
          </w:tcPr>
          <w:p w14:paraId="18A7473B" w14:textId="2E5D345F" w:rsidR="00DE4E83" w:rsidRPr="00D342FB" w:rsidRDefault="00DE4E83" w:rsidP="0093606C">
            <w:pPr>
              <w:rPr>
                <w:rFonts w:ascii="FlandersArtSans-Light" w:hAnsi="FlandersArtSans-Light"/>
              </w:rPr>
            </w:pPr>
            <w:r w:rsidRPr="00D342FB">
              <w:rPr>
                <w:rFonts w:ascii="FlandersArtSans-Light" w:hAnsi="FlandersArtSans-Light"/>
              </w:rPr>
              <w:t>Actie 48</w:t>
            </w:r>
          </w:p>
        </w:tc>
        <w:tc>
          <w:tcPr>
            <w:tcW w:w="2634" w:type="dxa"/>
            <w:shd w:val="clear" w:color="auto" w:fill="auto"/>
          </w:tcPr>
          <w:p w14:paraId="6464705B" w14:textId="5D362B26" w:rsidR="00DE4E83" w:rsidRPr="00D342FB" w:rsidRDefault="00DE4E83" w:rsidP="0093606C">
            <w:pPr>
              <w:rPr>
                <w:rFonts w:ascii="FlandersArtSans-Light" w:eastAsia="Arial" w:hAnsi="FlandersArtSans-Light" w:cs="Arial"/>
                <w:bCs/>
              </w:rPr>
            </w:pPr>
            <w:r w:rsidRPr="00D342FB">
              <w:rPr>
                <w:rFonts w:ascii="FlandersArtSans-Light" w:eastAsia="Arial" w:hAnsi="FlandersArtSans-Light" w:cs="Arial"/>
                <w:bCs/>
              </w:rPr>
              <w:t>In overleg met Politie en Parket onderzoeken hoe de in de leerplichtwet ingeschreven sanctie vandaag wordt toegepast en hoe deze mogelijks kan versterkt worden.</w:t>
            </w:r>
          </w:p>
        </w:tc>
        <w:tc>
          <w:tcPr>
            <w:tcW w:w="5536" w:type="dxa"/>
            <w:shd w:val="clear" w:color="auto" w:fill="auto"/>
          </w:tcPr>
          <w:p w14:paraId="7375EE69" w14:textId="49067B1E" w:rsidR="00DE4E83" w:rsidRPr="00D342FB" w:rsidRDefault="00DE4E83" w:rsidP="00DE4E83">
            <w:pPr>
              <w:pStyle w:val="Lijstalinea"/>
              <w:numPr>
                <w:ilvl w:val="0"/>
                <w:numId w:val="32"/>
              </w:numPr>
              <w:rPr>
                <w:rFonts w:ascii="FlandersArtSans-Light" w:eastAsia="Arial" w:hAnsi="FlandersArtSans-Light" w:cs="Arial"/>
                <w:bCs/>
              </w:rPr>
            </w:pPr>
            <w:r w:rsidRPr="00D342FB">
              <w:rPr>
                <w:rFonts w:ascii="FlandersArtSans-Light" w:eastAsia="Arial" w:hAnsi="FlandersArtSans-Light" w:cs="Arial"/>
                <w:bCs/>
              </w:rPr>
              <w:t>Huidig sanctiebeleid opgenomen in de</w:t>
            </w:r>
            <w:hyperlink r:id="rId38" w:history="1">
              <w:r w:rsidRPr="00143D35">
                <w:rPr>
                  <w:rStyle w:val="Hyperlink"/>
                  <w:rFonts w:ascii="FlandersArtSans-Light" w:eastAsia="Arial" w:hAnsi="FlandersArtSans-Light" w:cs="Arial"/>
                </w:rPr>
                <w:t xml:space="preserve"> Vlaamse krachtlijnen</w:t>
              </w:r>
            </w:hyperlink>
            <w:r w:rsidRPr="00D342FB">
              <w:rPr>
                <w:rFonts w:ascii="FlandersArtSans-Light" w:eastAsia="Arial" w:hAnsi="FlandersArtSans-Light" w:cs="Arial"/>
                <w:bCs/>
              </w:rPr>
              <w:t xml:space="preserve"> onder actor: parket. </w:t>
            </w:r>
          </w:p>
          <w:p w14:paraId="6EE7D398" w14:textId="77777777" w:rsidR="00DE4E83" w:rsidRPr="00D342FB" w:rsidRDefault="00DE4E83" w:rsidP="00DE4E83">
            <w:pPr>
              <w:pStyle w:val="Lijstalinea"/>
              <w:numPr>
                <w:ilvl w:val="0"/>
                <w:numId w:val="32"/>
              </w:numPr>
              <w:rPr>
                <w:rFonts w:ascii="FlandersArtSans-Light" w:eastAsia="Arial" w:hAnsi="FlandersArtSans-Light" w:cs="Arial"/>
                <w:bCs/>
              </w:rPr>
            </w:pPr>
            <w:r w:rsidRPr="00D342FB">
              <w:rPr>
                <w:rFonts w:ascii="FlandersArtSans-Light" w:eastAsia="Arial" w:hAnsi="FlandersArtSans-Light" w:cs="Arial"/>
                <w:bCs/>
              </w:rPr>
              <w:t xml:space="preserve">Versterking onderzocht a.d.h.v. nieuw </w:t>
            </w:r>
            <w:proofErr w:type="spellStart"/>
            <w:r w:rsidRPr="00D342FB">
              <w:rPr>
                <w:rFonts w:ascii="FlandersArtSans-Light" w:eastAsia="Arial" w:hAnsi="FlandersArtSans-Light" w:cs="Arial"/>
                <w:bCs/>
              </w:rPr>
              <w:t>jeugdeliquentierecht</w:t>
            </w:r>
            <w:proofErr w:type="spellEnd"/>
            <w:r w:rsidRPr="00D342FB">
              <w:rPr>
                <w:rFonts w:ascii="FlandersArtSans-Light" w:eastAsia="Arial" w:hAnsi="FlandersArtSans-Light" w:cs="Arial"/>
                <w:bCs/>
              </w:rPr>
              <w:t>: geen versterking mogelijk aangezien spijbelen niet als een misdrijf omschreven wordt, maar een inbreuk is op de leerplichtwet.</w:t>
            </w:r>
          </w:p>
          <w:p w14:paraId="7C374FA9" w14:textId="6EB69E67" w:rsidR="00DE4E83" w:rsidRPr="00D342FB" w:rsidRDefault="00DE4E83" w:rsidP="00DE4E83">
            <w:pPr>
              <w:pStyle w:val="Lijstalinea"/>
              <w:rPr>
                <w:rFonts w:ascii="FlandersArtSans-Light" w:eastAsia="Arial" w:hAnsi="FlandersArtSans-Light" w:cs="Arial"/>
                <w:bCs/>
              </w:rPr>
            </w:pPr>
          </w:p>
        </w:tc>
      </w:tr>
      <w:tr w:rsidR="004D2A3C" w:rsidRPr="00D342FB" w14:paraId="6079EA60" w14:textId="65473473" w:rsidTr="00557A89">
        <w:trPr>
          <w:cantSplit/>
        </w:trPr>
        <w:tc>
          <w:tcPr>
            <w:tcW w:w="846" w:type="dxa"/>
            <w:shd w:val="clear" w:color="auto" w:fill="auto"/>
          </w:tcPr>
          <w:p w14:paraId="2E20CD34" w14:textId="283AF527" w:rsidR="004D2A3C" w:rsidRPr="00D342FB" w:rsidRDefault="004D2A3C" w:rsidP="0093606C">
            <w:pPr>
              <w:rPr>
                <w:rFonts w:ascii="FlandersArtSans-Light" w:hAnsi="FlandersArtSans-Light"/>
              </w:rPr>
            </w:pPr>
            <w:r w:rsidRPr="00D342FB">
              <w:rPr>
                <w:rFonts w:ascii="FlandersArtSans-Light" w:hAnsi="FlandersArtSans-Light"/>
              </w:rPr>
              <w:t>Actie 50</w:t>
            </w:r>
          </w:p>
        </w:tc>
        <w:tc>
          <w:tcPr>
            <w:tcW w:w="2634" w:type="dxa"/>
            <w:shd w:val="clear" w:color="auto" w:fill="auto"/>
          </w:tcPr>
          <w:p w14:paraId="3B6D0587" w14:textId="77777777" w:rsidR="004D2A3C" w:rsidRPr="00D342FB" w:rsidRDefault="004D2A3C" w:rsidP="0093606C">
            <w:pPr>
              <w:rPr>
                <w:rFonts w:ascii="FlandersArtSans-Light" w:hAnsi="FlandersArtSans-Light"/>
              </w:rPr>
            </w:pPr>
            <w:r w:rsidRPr="00D342FB">
              <w:rPr>
                <w:rFonts w:ascii="FlandersArtSans-Light" w:eastAsia="Arial" w:hAnsi="FlandersArtSans-Light" w:cs="Arial"/>
                <w:bCs/>
              </w:rPr>
              <w:t>Op Vlaams niveau stimuleert en ondersteunt de beleidsdomein-overschrijdende begeleidingscommissie OKOT, onder coördinatie van het DOV, het samenwerken in onderwijskwalificerende opleidingstrajecten (i.e. OKOT).</w:t>
            </w:r>
          </w:p>
        </w:tc>
        <w:tc>
          <w:tcPr>
            <w:tcW w:w="5536" w:type="dxa"/>
            <w:shd w:val="clear" w:color="auto" w:fill="auto"/>
          </w:tcPr>
          <w:p w14:paraId="67B9318E" w14:textId="45E777C5" w:rsidR="00886C4F" w:rsidRPr="00D342FB" w:rsidRDefault="00886C4F" w:rsidP="00DE4E83">
            <w:pPr>
              <w:pStyle w:val="Lijstalinea"/>
              <w:numPr>
                <w:ilvl w:val="0"/>
                <w:numId w:val="32"/>
              </w:numPr>
              <w:rPr>
                <w:rFonts w:ascii="FlandersArtSans-Light" w:eastAsia="Arial" w:hAnsi="FlandersArtSans-Light" w:cs="Arial"/>
                <w:bCs/>
              </w:rPr>
            </w:pPr>
            <w:r w:rsidRPr="00D342FB">
              <w:rPr>
                <w:rFonts w:ascii="FlandersArtSans-Light" w:eastAsia="Arial" w:hAnsi="FlandersArtSans-Light" w:cs="Arial"/>
                <w:bCs/>
              </w:rPr>
              <w:t xml:space="preserve">Opzet van OKOT = onderwijskwalificerende opleidingstrajecten binnen </w:t>
            </w:r>
            <w:hyperlink r:id="rId39" w:history="1">
              <w:r w:rsidRPr="00D342FB">
                <w:rPr>
                  <w:rStyle w:val="Hyperlink"/>
                  <w:rFonts w:ascii="FlandersArtSans-Light" w:eastAsia="Arial" w:hAnsi="FlandersArtSans-Light" w:cs="Arial"/>
                </w:rPr>
                <w:t>VDAB</w:t>
              </w:r>
            </w:hyperlink>
            <w:r w:rsidRPr="00D342FB">
              <w:rPr>
                <w:rFonts w:ascii="FlandersArtSans-Light" w:eastAsia="Arial" w:hAnsi="FlandersArtSans-Light" w:cs="Arial"/>
                <w:bCs/>
              </w:rPr>
              <w:t xml:space="preserve"> om een knelpuntberoep aan te leren.</w:t>
            </w:r>
          </w:p>
          <w:p w14:paraId="404859E8" w14:textId="77777777" w:rsidR="00886C4F" w:rsidRPr="00D342FB" w:rsidRDefault="00886C4F" w:rsidP="00DE4E83">
            <w:pPr>
              <w:pStyle w:val="Lijstalinea"/>
              <w:numPr>
                <w:ilvl w:val="0"/>
                <w:numId w:val="32"/>
              </w:numPr>
              <w:rPr>
                <w:rFonts w:ascii="FlandersArtSans-Light" w:eastAsia="Arial" w:hAnsi="FlandersArtSans-Light" w:cs="Arial"/>
                <w:bCs/>
              </w:rPr>
            </w:pPr>
            <w:r w:rsidRPr="00D342FB">
              <w:rPr>
                <w:rFonts w:ascii="FlandersArtSans-Light" w:eastAsia="Arial" w:hAnsi="FlandersArtSans-Light" w:cs="Arial"/>
                <w:bCs/>
              </w:rPr>
              <w:t>Sinds 2014 jaarlijks jaarrapport met kwalitatief en kwantitatief luik.</w:t>
            </w:r>
          </w:p>
          <w:p w14:paraId="77B40A3F" w14:textId="6A27F090" w:rsidR="00DE4E83" w:rsidRPr="00E765E6" w:rsidRDefault="00886C4F" w:rsidP="00E765E6">
            <w:pPr>
              <w:pStyle w:val="Lijstalinea"/>
              <w:numPr>
                <w:ilvl w:val="0"/>
                <w:numId w:val="32"/>
              </w:numPr>
              <w:rPr>
                <w:rFonts w:ascii="FlandersArtSans-Light" w:eastAsia="Arial" w:hAnsi="FlandersArtSans-Light" w:cs="Arial"/>
                <w:bCs/>
              </w:rPr>
            </w:pPr>
            <w:r w:rsidRPr="00D342FB">
              <w:rPr>
                <w:rFonts w:ascii="FlandersArtSans-Light" w:eastAsia="Arial" w:hAnsi="FlandersArtSans-Light" w:cs="Arial"/>
                <w:bCs/>
              </w:rPr>
              <w:t>Begeleidingscommissie komt ook 4x per jaar samen om antwoorden te formuleren op de noden van de doelgroep.</w:t>
            </w:r>
          </w:p>
        </w:tc>
      </w:tr>
      <w:tr w:rsidR="004D2A3C" w:rsidRPr="00D342FB" w14:paraId="4B50152E" w14:textId="491C18B3" w:rsidTr="00557A89">
        <w:trPr>
          <w:cantSplit/>
        </w:trPr>
        <w:tc>
          <w:tcPr>
            <w:tcW w:w="846" w:type="dxa"/>
            <w:shd w:val="clear" w:color="auto" w:fill="auto"/>
          </w:tcPr>
          <w:p w14:paraId="40215904" w14:textId="32ADFA9D" w:rsidR="004D2A3C" w:rsidRPr="00D342FB" w:rsidRDefault="004D2A3C" w:rsidP="0093606C">
            <w:pPr>
              <w:rPr>
                <w:rFonts w:ascii="FlandersArtSans-Light" w:hAnsi="FlandersArtSans-Light"/>
              </w:rPr>
            </w:pPr>
            <w:r w:rsidRPr="00D342FB">
              <w:rPr>
                <w:rFonts w:ascii="FlandersArtSans-Light" w:hAnsi="FlandersArtSans-Light"/>
              </w:rPr>
              <w:t>Actie 51</w:t>
            </w:r>
          </w:p>
        </w:tc>
        <w:tc>
          <w:tcPr>
            <w:tcW w:w="2634" w:type="dxa"/>
            <w:shd w:val="clear" w:color="auto" w:fill="auto"/>
          </w:tcPr>
          <w:p w14:paraId="5A60B6C2" w14:textId="77777777" w:rsidR="004D2A3C" w:rsidRPr="00D342FB" w:rsidRDefault="004D2A3C" w:rsidP="0093606C">
            <w:pPr>
              <w:rPr>
                <w:rFonts w:ascii="FlandersArtSans-Light" w:hAnsi="FlandersArtSans-Light"/>
              </w:rPr>
            </w:pPr>
            <w:r w:rsidRPr="00D342FB">
              <w:rPr>
                <w:rFonts w:ascii="FlandersArtSans-Light" w:eastAsia="Arial" w:hAnsi="FlandersArtSans-Light" w:cs="Arial"/>
                <w:bCs/>
              </w:rPr>
              <w:t>Opstart project Erasmus + GOAL (</w:t>
            </w:r>
            <w:proofErr w:type="spellStart"/>
            <w:r w:rsidRPr="00D342FB">
              <w:rPr>
                <w:rFonts w:ascii="FlandersArtSans-Light" w:eastAsia="Arial" w:hAnsi="FlandersArtSans-Light" w:cs="Arial"/>
                <w:bCs/>
              </w:rPr>
              <w:t>Guidance</w:t>
            </w:r>
            <w:proofErr w:type="spellEnd"/>
            <w:r w:rsidRPr="00D342FB">
              <w:rPr>
                <w:rFonts w:ascii="FlandersArtSans-Light" w:eastAsia="Arial" w:hAnsi="FlandersArtSans-Light" w:cs="Arial"/>
                <w:bCs/>
              </w:rPr>
              <w:t xml:space="preserve"> </w:t>
            </w:r>
            <w:proofErr w:type="spellStart"/>
            <w:r w:rsidRPr="00D342FB">
              <w:rPr>
                <w:rFonts w:ascii="FlandersArtSans-Light" w:eastAsia="Arial" w:hAnsi="FlandersArtSans-Light" w:cs="Arial"/>
                <w:bCs/>
              </w:rPr>
              <w:t>and</w:t>
            </w:r>
            <w:proofErr w:type="spellEnd"/>
            <w:r w:rsidRPr="00D342FB">
              <w:rPr>
                <w:rFonts w:ascii="FlandersArtSans-Light" w:eastAsia="Arial" w:hAnsi="FlandersArtSans-Light" w:cs="Arial"/>
                <w:bCs/>
              </w:rPr>
              <w:t xml:space="preserve"> </w:t>
            </w:r>
            <w:proofErr w:type="spellStart"/>
            <w:r w:rsidRPr="00D342FB">
              <w:rPr>
                <w:rFonts w:ascii="FlandersArtSans-Light" w:eastAsia="Arial" w:hAnsi="FlandersArtSans-Light" w:cs="Arial"/>
                <w:bCs/>
              </w:rPr>
              <w:t>Orientation</w:t>
            </w:r>
            <w:proofErr w:type="spellEnd"/>
            <w:r w:rsidRPr="00D342FB">
              <w:rPr>
                <w:rFonts w:ascii="FlandersArtSans-Light" w:eastAsia="Arial" w:hAnsi="FlandersArtSans-Light" w:cs="Arial"/>
                <w:bCs/>
              </w:rPr>
              <w:t xml:space="preserve"> </w:t>
            </w:r>
            <w:proofErr w:type="spellStart"/>
            <w:r w:rsidRPr="00D342FB">
              <w:rPr>
                <w:rFonts w:ascii="FlandersArtSans-Light" w:eastAsia="Arial" w:hAnsi="FlandersArtSans-Light" w:cs="Arial"/>
                <w:bCs/>
              </w:rPr>
              <w:t>for</w:t>
            </w:r>
            <w:proofErr w:type="spellEnd"/>
            <w:r w:rsidRPr="00D342FB">
              <w:rPr>
                <w:rFonts w:ascii="FlandersArtSans-Light" w:eastAsia="Arial" w:hAnsi="FlandersArtSans-Light" w:cs="Arial"/>
                <w:bCs/>
              </w:rPr>
              <w:t xml:space="preserve"> Adult </w:t>
            </w:r>
            <w:proofErr w:type="spellStart"/>
            <w:r w:rsidRPr="00D342FB">
              <w:rPr>
                <w:rFonts w:ascii="FlandersArtSans-Light" w:eastAsia="Arial" w:hAnsi="FlandersArtSans-Light" w:cs="Arial"/>
                <w:bCs/>
              </w:rPr>
              <w:t>Learners</w:t>
            </w:r>
            <w:proofErr w:type="spellEnd"/>
            <w:r w:rsidRPr="00D342FB">
              <w:rPr>
                <w:rFonts w:ascii="FlandersArtSans-Light" w:eastAsia="Arial" w:hAnsi="FlandersArtSans-Light" w:cs="Arial"/>
                <w:bCs/>
              </w:rPr>
              <w:t>) en opvolging van de resultaten van deze projecten.</w:t>
            </w:r>
          </w:p>
        </w:tc>
        <w:tc>
          <w:tcPr>
            <w:tcW w:w="5536" w:type="dxa"/>
            <w:shd w:val="clear" w:color="auto" w:fill="auto"/>
          </w:tcPr>
          <w:p w14:paraId="55EC6E9B" w14:textId="7C9C1690" w:rsidR="004D2A3C" w:rsidRPr="00D342FB" w:rsidRDefault="00DE4E83" w:rsidP="00DE4E83">
            <w:pPr>
              <w:pStyle w:val="Lijstalinea"/>
              <w:numPr>
                <w:ilvl w:val="0"/>
                <w:numId w:val="33"/>
              </w:numPr>
              <w:rPr>
                <w:rFonts w:ascii="FlandersArtSans-Light" w:eastAsia="Arial" w:hAnsi="FlandersArtSans-Light" w:cs="Arial"/>
                <w:bCs/>
              </w:rPr>
            </w:pPr>
            <w:r w:rsidRPr="00D342FB">
              <w:rPr>
                <w:rFonts w:ascii="FlandersArtSans-Light" w:eastAsia="Arial" w:hAnsi="FlandersArtSans-Light" w:cs="Arial"/>
                <w:bCs/>
              </w:rPr>
              <w:t xml:space="preserve">Slotconferentie was in de week van 15/1/2018: GOAL-project. Website: </w:t>
            </w:r>
            <w:hyperlink r:id="rId40" w:history="1">
              <w:r w:rsidRPr="00D342FB">
                <w:rPr>
                  <w:rStyle w:val="Hyperlink"/>
                  <w:rFonts w:ascii="FlandersArtSans-Light" w:eastAsia="Arial" w:hAnsi="FlandersArtSans-Light" w:cs="Arial"/>
                </w:rPr>
                <w:t>http://projectgoal.eu</w:t>
              </w:r>
            </w:hyperlink>
            <w:r w:rsidRPr="00D342FB">
              <w:rPr>
                <w:rFonts w:ascii="FlandersArtSans-Light" w:eastAsia="Arial" w:hAnsi="FlandersArtSans-Light" w:cs="Arial"/>
                <w:bCs/>
              </w:rPr>
              <w:t xml:space="preserve"> </w:t>
            </w:r>
          </w:p>
        </w:tc>
      </w:tr>
      <w:tr w:rsidR="004D2A3C" w:rsidRPr="00D342FB" w14:paraId="01C92496" w14:textId="6A535E4B" w:rsidTr="00557A89">
        <w:trPr>
          <w:cantSplit/>
        </w:trPr>
        <w:tc>
          <w:tcPr>
            <w:tcW w:w="846" w:type="dxa"/>
            <w:shd w:val="clear" w:color="auto" w:fill="auto"/>
          </w:tcPr>
          <w:p w14:paraId="5A496458" w14:textId="77777777" w:rsidR="004D2A3C" w:rsidRPr="00D342FB" w:rsidRDefault="004D2A3C" w:rsidP="0093606C">
            <w:pPr>
              <w:rPr>
                <w:rFonts w:ascii="FlandersArtSans-Light" w:hAnsi="FlandersArtSans-Light"/>
              </w:rPr>
            </w:pPr>
            <w:r w:rsidRPr="00D342FB">
              <w:rPr>
                <w:rFonts w:ascii="FlandersArtSans-Light" w:hAnsi="FlandersArtSans-Light"/>
              </w:rPr>
              <w:t>Actie 52</w:t>
            </w:r>
          </w:p>
        </w:tc>
        <w:tc>
          <w:tcPr>
            <w:tcW w:w="2634" w:type="dxa"/>
            <w:shd w:val="clear" w:color="auto" w:fill="auto"/>
          </w:tcPr>
          <w:p w14:paraId="4C9B6D9E" w14:textId="77777777" w:rsidR="004D2A3C" w:rsidRPr="00D342FB" w:rsidRDefault="004D2A3C" w:rsidP="0093606C">
            <w:pPr>
              <w:rPr>
                <w:rFonts w:ascii="FlandersArtSans-Light" w:hAnsi="FlandersArtSans-Light"/>
              </w:rPr>
            </w:pPr>
            <w:r w:rsidRPr="00D342FB">
              <w:rPr>
                <w:rFonts w:ascii="FlandersArtSans-Light" w:eastAsia="Arial" w:hAnsi="FlandersArtSans-Light" w:cs="Arial"/>
                <w:bCs/>
              </w:rPr>
              <w:t>Aanstellen van een Vlaamse spijbelambtenaar die instaat voor het begeleiden, opvolgen en evalueren van de implementatie van dit actieplan 'Samen tegen schooluitval'.</w:t>
            </w:r>
          </w:p>
        </w:tc>
        <w:tc>
          <w:tcPr>
            <w:tcW w:w="5536" w:type="dxa"/>
            <w:shd w:val="clear" w:color="auto" w:fill="auto"/>
          </w:tcPr>
          <w:p w14:paraId="1B5557E9" w14:textId="5782AC94" w:rsidR="004D2A3C" w:rsidRPr="00D342FB" w:rsidRDefault="00886C4F" w:rsidP="00DE4E83">
            <w:pPr>
              <w:pStyle w:val="Lijstalinea"/>
              <w:numPr>
                <w:ilvl w:val="0"/>
                <w:numId w:val="33"/>
              </w:numPr>
              <w:rPr>
                <w:rFonts w:ascii="FlandersArtSans-Light" w:eastAsia="Arial" w:hAnsi="FlandersArtSans-Light" w:cs="Arial"/>
                <w:bCs/>
              </w:rPr>
            </w:pPr>
            <w:r w:rsidRPr="00D342FB">
              <w:rPr>
                <w:rFonts w:ascii="FlandersArtSans-Light" w:eastAsia="Arial" w:hAnsi="FlandersArtSans-Light" w:cs="Arial"/>
                <w:bCs/>
              </w:rPr>
              <w:t>Sarah Neyts tewerkgesteld sinds 16/8/2016.</w:t>
            </w:r>
          </w:p>
        </w:tc>
      </w:tr>
    </w:tbl>
    <w:p w14:paraId="410F6B49" w14:textId="77777777" w:rsidR="00E7742A" w:rsidRPr="00D342FB" w:rsidRDefault="00E7742A">
      <w:pPr>
        <w:rPr>
          <w:rStyle w:val="Intensieveverwijzing"/>
          <w:rFonts w:ascii="FlandersArtSans-Light" w:hAnsi="FlandersArtSans-Light"/>
        </w:rPr>
      </w:pPr>
    </w:p>
    <w:p w14:paraId="7B680DD3" w14:textId="77777777" w:rsidR="00E765E6" w:rsidRDefault="00E765E6">
      <w:pPr>
        <w:rPr>
          <w:rStyle w:val="Intensieveverwijzing"/>
          <w:rFonts w:ascii="FlandersArtSans-Light" w:hAnsi="FlandersArtSans-Light"/>
        </w:rPr>
      </w:pPr>
      <w:r>
        <w:rPr>
          <w:rStyle w:val="Intensieveverwijzing"/>
          <w:rFonts w:ascii="FlandersArtSans-Light" w:hAnsi="FlandersArtSans-Light"/>
        </w:rPr>
        <w:br w:type="page"/>
      </w:r>
    </w:p>
    <w:p w14:paraId="140A95F2" w14:textId="1944B1DC" w:rsidR="2F77E56D" w:rsidRPr="00D342FB" w:rsidRDefault="00561AA9">
      <w:pPr>
        <w:rPr>
          <w:rStyle w:val="Intensieveverwijzing"/>
          <w:rFonts w:ascii="FlandersArtSans-Light" w:hAnsi="FlandersArtSans-Light"/>
        </w:rPr>
      </w:pPr>
      <w:r w:rsidRPr="00D342FB">
        <w:rPr>
          <w:rStyle w:val="Intensieveverwijzing"/>
          <w:rFonts w:ascii="FlandersArtSans-Light" w:hAnsi="FlandersArtSans-Light"/>
        </w:rPr>
        <w:lastRenderedPageBreak/>
        <w:t>Lopende acties</w:t>
      </w:r>
    </w:p>
    <w:tbl>
      <w:tblPr>
        <w:tblStyle w:val="Tabelraster"/>
        <w:tblW w:w="0" w:type="auto"/>
        <w:tblLook w:val="04A0" w:firstRow="1" w:lastRow="0" w:firstColumn="1" w:lastColumn="0" w:noHBand="0" w:noVBand="1"/>
      </w:tblPr>
      <w:tblGrid>
        <w:gridCol w:w="795"/>
        <w:gridCol w:w="2624"/>
        <w:gridCol w:w="5597"/>
      </w:tblGrid>
      <w:tr w:rsidR="0057623C" w:rsidRPr="00D342FB" w14:paraId="785FE5B5" w14:textId="77777777" w:rsidTr="00E765E6">
        <w:trPr>
          <w:cantSplit/>
          <w:tblHeader/>
        </w:trPr>
        <w:tc>
          <w:tcPr>
            <w:tcW w:w="795" w:type="dxa"/>
            <w:shd w:val="clear" w:color="auto" w:fill="auto"/>
          </w:tcPr>
          <w:p w14:paraId="2229DA53" w14:textId="77777777" w:rsidR="0057623C" w:rsidRPr="00D342FB" w:rsidRDefault="0057623C" w:rsidP="0093606C">
            <w:pPr>
              <w:rPr>
                <w:rFonts w:ascii="FlandersArtSans-Light" w:hAnsi="FlandersArtSans-Light"/>
                <w:b/>
              </w:rPr>
            </w:pPr>
            <w:r w:rsidRPr="00D342FB">
              <w:rPr>
                <w:rFonts w:ascii="FlandersArtSans-Light" w:hAnsi="FlandersArtSans-Light"/>
                <w:b/>
              </w:rPr>
              <w:t>Actie</w:t>
            </w:r>
          </w:p>
        </w:tc>
        <w:tc>
          <w:tcPr>
            <w:tcW w:w="2624" w:type="dxa"/>
            <w:shd w:val="clear" w:color="auto" w:fill="auto"/>
          </w:tcPr>
          <w:p w14:paraId="3AA95B07" w14:textId="77777777" w:rsidR="0057623C" w:rsidRPr="00D342FB" w:rsidRDefault="0057623C" w:rsidP="0093606C">
            <w:pPr>
              <w:rPr>
                <w:rFonts w:ascii="FlandersArtSans-Light" w:hAnsi="FlandersArtSans-Light"/>
                <w:b/>
              </w:rPr>
            </w:pPr>
            <w:r w:rsidRPr="00D342FB">
              <w:rPr>
                <w:rFonts w:ascii="FlandersArtSans-Light" w:hAnsi="FlandersArtSans-Light"/>
                <w:b/>
              </w:rPr>
              <w:t>Omschrijving van de actie</w:t>
            </w:r>
          </w:p>
        </w:tc>
        <w:tc>
          <w:tcPr>
            <w:tcW w:w="5597" w:type="dxa"/>
            <w:shd w:val="clear" w:color="auto" w:fill="auto"/>
          </w:tcPr>
          <w:p w14:paraId="0E15E0DB" w14:textId="19D18EAD" w:rsidR="0057623C" w:rsidRPr="00D342FB" w:rsidRDefault="0057623C" w:rsidP="0093606C">
            <w:pPr>
              <w:rPr>
                <w:rFonts w:ascii="FlandersArtSans-Light" w:hAnsi="FlandersArtSans-Light"/>
                <w:b/>
              </w:rPr>
            </w:pPr>
            <w:r w:rsidRPr="00D342FB">
              <w:rPr>
                <w:rFonts w:ascii="FlandersArtSans-Light" w:hAnsi="FlandersArtSans-Light"/>
                <w:b/>
              </w:rPr>
              <w:t>Stand van zaken</w:t>
            </w:r>
          </w:p>
        </w:tc>
      </w:tr>
      <w:tr w:rsidR="0057623C" w:rsidRPr="00D342FB" w14:paraId="21357F40" w14:textId="77777777" w:rsidTr="00E765E6">
        <w:trPr>
          <w:cantSplit/>
        </w:trPr>
        <w:tc>
          <w:tcPr>
            <w:tcW w:w="795" w:type="dxa"/>
            <w:shd w:val="clear" w:color="auto" w:fill="auto"/>
          </w:tcPr>
          <w:p w14:paraId="11FC3AC8" w14:textId="17E84E49" w:rsidR="0057623C" w:rsidRPr="00D342FB" w:rsidRDefault="00DE4E83" w:rsidP="0093606C">
            <w:pPr>
              <w:rPr>
                <w:rFonts w:ascii="FlandersArtSans-Light" w:hAnsi="FlandersArtSans-Light"/>
              </w:rPr>
            </w:pPr>
            <w:r w:rsidRPr="00D342FB">
              <w:rPr>
                <w:rFonts w:ascii="FlandersArtSans-Light" w:hAnsi="FlandersArtSans-Light"/>
              </w:rPr>
              <w:t>Actie 3</w:t>
            </w:r>
          </w:p>
        </w:tc>
        <w:tc>
          <w:tcPr>
            <w:tcW w:w="2624" w:type="dxa"/>
            <w:shd w:val="clear" w:color="auto" w:fill="auto"/>
          </w:tcPr>
          <w:p w14:paraId="1467BF09" w14:textId="25EF3A4C" w:rsidR="0057623C" w:rsidRPr="00D342FB" w:rsidRDefault="00DE4E83" w:rsidP="0093606C">
            <w:pPr>
              <w:rPr>
                <w:rFonts w:ascii="FlandersArtSans-Light" w:hAnsi="FlandersArtSans-Light"/>
              </w:rPr>
            </w:pPr>
            <w:r w:rsidRPr="00D342FB">
              <w:rPr>
                <w:rFonts w:ascii="FlandersArtSans-Light" w:hAnsi="FlandersArtSans-Light"/>
              </w:rPr>
              <w:t>Jaarlijkse update van de cijfers op schoolniveau (b) spijbelen (PA) en (c) definitieve uitsluitingen.</w:t>
            </w:r>
          </w:p>
        </w:tc>
        <w:tc>
          <w:tcPr>
            <w:tcW w:w="5597" w:type="dxa"/>
            <w:shd w:val="clear" w:color="auto" w:fill="auto"/>
          </w:tcPr>
          <w:p w14:paraId="019E2FB2" w14:textId="6381ABD3" w:rsidR="00E765E6" w:rsidRDefault="00E765E6" w:rsidP="00E765E6">
            <w:pPr>
              <w:pStyle w:val="Lijstalinea"/>
              <w:numPr>
                <w:ilvl w:val="0"/>
                <w:numId w:val="33"/>
              </w:numPr>
              <w:rPr>
                <w:rFonts w:ascii="FlandersArtSans-Light" w:hAnsi="FlandersArtSans-Light"/>
              </w:rPr>
            </w:pPr>
            <w:r>
              <w:rPr>
                <w:rFonts w:ascii="FlandersArtSans-Light" w:hAnsi="FlandersArtSans-Light"/>
              </w:rPr>
              <w:t>(a) gerealiseerd (zie eerder)</w:t>
            </w:r>
          </w:p>
          <w:p w14:paraId="6DD91857" w14:textId="77777777" w:rsidR="0057623C" w:rsidRDefault="00E765E6" w:rsidP="00E765E6">
            <w:pPr>
              <w:pStyle w:val="Lijstalinea"/>
              <w:numPr>
                <w:ilvl w:val="0"/>
                <w:numId w:val="33"/>
              </w:numPr>
              <w:rPr>
                <w:rFonts w:ascii="FlandersArtSans-Light" w:hAnsi="FlandersArtSans-Light"/>
              </w:rPr>
            </w:pPr>
            <w:r>
              <w:rPr>
                <w:rFonts w:ascii="FlandersArtSans-Light" w:hAnsi="FlandersArtSans-Light"/>
              </w:rPr>
              <w:t xml:space="preserve">(b) en (c) Hiervoor wordt een Dataloep-applicatie uitgewerkt. </w:t>
            </w:r>
            <w:r w:rsidR="00DE4E83" w:rsidRPr="00E765E6">
              <w:rPr>
                <w:rFonts w:ascii="FlandersArtSans-Light" w:hAnsi="FlandersArtSans-Light"/>
              </w:rPr>
              <w:t xml:space="preserve">De technische tekening is afgerond. De administratie werkt aan de programmatie. </w:t>
            </w:r>
          </w:p>
          <w:p w14:paraId="5B532EC1" w14:textId="52143F9C" w:rsidR="00E765E6" w:rsidRPr="00E765E6" w:rsidRDefault="00E765E6" w:rsidP="00E765E6">
            <w:pPr>
              <w:pStyle w:val="Lijstalinea"/>
              <w:rPr>
                <w:rFonts w:ascii="FlandersArtSans-Light" w:hAnsi="FlandersArtSans-Light"/>
              </w:rPr>
            </w:pPr>
          </w:p>
        </w:tc>
      </w:tr>
      <w:tr w:rsidR="00DE4E83" w:rsidRPr="00D342FB" w14:paraId="168622D6" w14:textId="77777777" w:rsidTr="00E765E6">
        <w:trPr>
          <w:cantSplit/>
        </w:trPr>
        <w:tc>
          <w:tcPr>
            <w:tcW w:w="795" w:type="dxa"/>
            <w:shd w:val="clear" w:color="auto" w:fill="auto"/>
          </w:tcPr>
          <w:p w14:paraId="6246D01B" w14:textId="49195902" w:rsidR="00DE4E83" w:rsidRPr="00D342FB" w:rsidRDefault="00DE4E83" w:rsidP="0093606C">
            <w:pPr>
              <w:rPr>
                <w:rFonts w:ascii="FlandersArtSans-Light" w:hAnsi="FlandersArtSans-Light"/>
              </w:rPr>
            </w:pPr>
            <w:r w:rsidRPr="00D342FB">
              <w:rPr>
                <w:rFonts w:ascii="FlandersArtSans-Light" w:hAnsi="FlandersArtSans-Light"/>
              </w:rPr>
              <w:t>Actie 4</w:t>
            </w:r>
          </w:p>
        </w:tc>
        <w:tc>
          <w:tcPr>
            <w:tcW w:w="2624" w:type="dxa"/>
            <w:shd w:val="clear" w:color="auto" w:fill="auto"/>
          </w:tcPr>
          <w:p w14:paraId="3597D34D" w14:textId="77777777" w:rsidR="00DE4E83" w:rsidRPr="00D342FB" w:rsidRDefault="00DE4E83" w:rsidP="00DE4E83">
            <w:pPr>
              <w:rPr>
                <w:rFonts w:ascii="FlandersArtSans-Light" w:hAnsi="FlandersArtSans-Light"/>
              </w:rPr>
            </w:pPr>
            <w:r w:rsidRPr="00D342FB">
              <w:rPr>
                <w:rFonts w:ascii="FlandersArtSans-Light" w:hAnsi="FlandersArtSans-Light"/>
              </w:rPr>
              <w:t>Jaarlijkse update van de cijfers op schoolniveau voor de betroken lokale partners (a) VSV, (b) spijbelen (PA), (c) definitieve uitsluitingen en (d) de leerlingenstroom tussen scholen binnen een lokale context.</w:t>
            </w:r>
          </w:p>
          <w:p w14:paraId="51AA94BE" w14:textId="77777777" w:rsidR="00DE4E83" w:rsidRPr="00D342FB" w:rsidRDefault="00DE4E83" w:rsidP="0093606C">
            <w:pPr>
              <w:rPr>
                <w:rFonts w:ascii="FlandersArtSans-Light" w:hAnsi="FlandersArtSans-Light"/>
              </w:rPr>
            </w:pPr>
          </w:p>
        </w:tc>
        <w:tc>
          <w:tcPr>
            <w:tcW w:w="5597" w:type="dxa"/>
            <w:shd w:val="clear" w:color="auto" w:fill="auto"/>
          </w:tcPr>
          <w:p w14:paraId="18191D4F" w14:textId="2FFF9CF6" w:rsidR="00DE4E83" w:rsidRPr="00D342FB" w:rsidRDefault="00DE4E83" w:rsidP="0093606C">
            <w:pPr>
              <w:rPr>
                <w:rFonts w:ascii="FlandersArtSans-Light" w:hAnsi="FlandersArtSans-Light"/>
              </w:rPr>
            </w:pPr>
            <w:r w:rsidRPr="00D342FB">
              <w:rPr>
                <w:rFonts w:ascii="FlandersArtSans-Light" w:hAnsi="FlandersArtSans-Light"/>
              </w:rPr>
              <w:t xml:space="preserve">De administratie bouwt een feature in Mijn Onderwijs, zodat scholen </w:t>
            </w:r>
            <w:r w:rsidR="00E30841">
              <w:rPr>
                <w:rFonts w:ascii="FlandersArtSans-Light" w:hAnsi="FlandersArtSans-Light"/>
              </w:rPr>
              <w:t xml:space="preserve">op termijn </w:t>
            </w:r>
            <w:r w:rsidRPr="00D342FB">
              <w:rPr>
                <w:rFonts w:ascii="FlandersArtSans-Light" w:hAnsi="FlandersArtSans-Light"/>
              </w:rPr>
              <w:t>kunnen aangeven welke lokale partner welke informatie mag krijgen van de school.</w:t>
            </w:r>
          </w:p>
        </w:tc>
      </w:tr>
      <w:tr w:rsidR="00DE4E83" w:rsidRPr="00D342FB" w14:paraId="551B1DA8" w14:textId="77777777" w:rsidTr="00E765E6">
        <w:trPr>
          <w:cantSplit/>
        </w:trPr>
        <w:tc>
          <w:tcPr>
            <w:tcW w:w="795" w:type="dxa"/>
            <w:shd w:val="clear" w:color="auto" w:fill="auto"/>
          </w:tcPr>
          <w:p w14:paraId="22556339" w14:textId="75BFCC1F" w:rsidR="00DE4E83" w:rsidRPr="00D342FB" w:rsidRDefault="00DE4E83" w:rsidP="0093606C">
            <w:pPr>
              <w:rPr>
                <w:rFonts w:ascii="FlandersArtSans-Light" w:hAnsi="FlandersArtSans-Light"/>
              </w:rPr>
            </w:pPr>
            <w:r w:rsidRPr="00D342FB">
              <w:rPr>
                <w:rFonts w:ascii="FlandersArtSans-Light" w:hAnsi="FlandersArtSans-Light"/>
              </w:rPr>
              <w:t>Actie 5</w:t>
            </w:r>
          </w:p>
        </w:tc>
        <w:tc>
          <w:tcPr>
            <w:tcW w:w="2624" w:type="dxa"/>
            <w:shd w:val="clear" w:color="auto" w:fill="auto"/>
          </w:tcPr>
          <w:p w14:paraId="40CC42F8" w14:textId="0A21DEC3" w:rsidR="00DE4E83" w:rsidRPr="00D342FB" w:rsidRDefault="00DE4E83" w:rsidP="0093606C">
            <w:pPr>
              <w:rPr>
                <w:rFonts w:ascii="FlandersArtSans-Light" w:hAnsi="FlandersArtSans-Light"/>
              </w:rPr>
            </w:pPr>
            <w:r w:rsidRPr="00D342FB">
              <w:rPr>
                <w:rFonts w:ascii="FlandersArtSans-Light" w:eastAsia="Arial" w:hAnsi="FlandersArtSans-Light" w:cs="Arial"/>
                <w:bCs/>
              </w:rPr>
              <w:t xml:space="preserve">Identificeren welke </w:t>
            </w:r>
            <w:proofErr w:type="spellStart"/>
            <w:r w:rsidRPr="00D342FB">
              <w:rPr>
                <w:rFonts w:ascii="FlandersArtSans-Light" w:eastAsia="Arial" w:hAnsi="FlandersArtSans-Light" w:cs="Arial"/>
                <w:bCs/>
              </w:rPr>
              <w:t>VSV’ers</w:t>
            </w:r>
            <w:proofErr w:type="spellEnd"/>
            <w:r w:rsidRPr="00D342FB">
              <w:rPr>
                <w:rFonts w:ascii="FlandersArtSans-Light" w:eastAsia="Arial" w:hAnsi="FlandersArtSans-Light" w:cs="Arial"/>
                <w:bCs/>
              </w:rPr>
              <w:t xml:space="preserve"> in een kwalificerend traject zitten en via welke kanalen zij alsnog een kwalificatie behalen buiten het secundair onderwijs.</w:t>
            </w:r>
          </w:p>
        </w:tc>
        <w:tc>
          <w:tcPr>
            <w:tcW w:w="5597" w:type="dxa"/>
            <w:shd w:val="clear" w:color="auto" w:fill="auto"/>
          </w:tcPr>
          <w:p w14:paraId="773205F2" w14:textId="1DA820B3" w:rsidR="00DE4E83" w:rsidRPr="00D342FB" w:rsidRDefault="00DE4E83" w:rsidP="0093606C">
            <w:pPr>
              <w:rPr>
                <w:rFonts w:ascii="FlandersArtSans-Light" w:hAnsi="FlandersArtSans-Light"/>
              </w:rPr>
            </w:pPr>
            <w:r w:rsidRPr="00D342FB">
              <w:rPr>
                <w:rFonts w:ascii="FlandersArtSans-Light" w:eastAsia="Arial" w:hAnsi="FlandersArtSans-Light" w:cs="Arial"/>
                <w:bCs/>
              </w:rPr>
              <w:t xml:space="preserve">De administratie </w:t>
            </w:r>
            <w:r w:rsidR="00EF49D0" w:rsidRPr="00D342FB">
              <w:rPr>
                <w:rFonts w:ascii="FlandersArtSans-Light" w:eastAsia="Arial" w:hAnsi="FlandersArtSans-Light" w:cs="Arial"/>
                <w:bCs/>
              </w:rPr>
              <w:t>werkt aan de koppeling van</w:t>
            </w:r>
            <w:r w:rsidRPr="00D342FB">
              <w:rPr>
                <w:rFonts w:ascii="FlandersArtSans-Light" w:eastAsia="Arial" w:hAnsi="FlandersArtSans-Light" w:cs="Arial"/>
                <w:bCs/>
              </w:rPr>
              <w:t xml:space="preserve"> de databanken</w:t>
            </w:r>
            <w:r w:rsidR="00EF49D0" w:rsidRPr="00D342FB">
              <w:rPr>
                <w:rFonts w:ascii="FlandersArtSans-Light" w:eastAsia="Arial" w:hAnsi="FlandersArtSans-Light" w:cs="Arial"/>
                <w:bCs/>
              </w:rPr>
              <w:t xml:space="preserve"> secundair onderwijs, secundair volwassenenonderwijs en Examencommissie secundair onderwijs</w:t>
            </w:r>
            <w:r w:rsidRPr="00D342FB">
              <w:rPr>
                <w:rFonts w:ascii="FlandersArtSans-Light" w:eastAsia="Arial" w:hAnsi="FlandersArtSans-Light" w:cs="Arial"/>
                <w:bCs/>
              </w:rPr>
              <w:t xml:space="preserve">, zodat de volledige leerloopbaan in kaart wordt gebracht. </w:t>
            </w:r>
          </w:p>
        </w:tc>
      </w:tr>
      <w:tr w:rsidR="00DE4E83" w:rsidRPr="00D342FB" w14:paraId="6207ED5D" w14:textId="77777777" w:rsidTr="00E765E6">
        <w:trPr>
          <w:cantSplit/>
        </w:trPr>
        <w:tc>
          <w:tcPr>
            <w:tcW w:w="795" w:type="dxa"/>
            <w:shd w:val="clear" w:color="auto" w:fill="auto"/>
          </w:tcPr>
          <w:p w14:paraId="790AF6A8" w14:textId="1248A6BE" w:rsidR="00DE4E83" w:rsidRPr="00D342FB" w:rsidRDefault="00DE4E83" w:rsidP="0093606C">
            <w:pPr>
              <w:rPr>
                <w:rFonts w:ascii="FlandersArtSans-Light" w:hAnsi="FlandersArtSans-Light"/>
              </w:rPr>
            </w:pPr>
            <w:r w:rsidRPr="00D342FB">
              <w:rPr>
                <w:rFonts w:ascii="FlandersArtSans-Light" w:hAnsi="FlandersArtSans-Light"/>
              </w:rPr>
              <w:t>Actie 7</w:t>
            </w:r>
          </w:p>
        </w:tc>
        <w:tc>
          <w:tcPr>
            <w:tcW w:w="2624" w:type="dxa"/>
            <w:shd w:val="clear" w:color="auto" w:fill="auto"/>
          </w:tcPr>
          <w:p w14:paraId="34A57A87" w14:textId="0EAB1329" w:rsidR="00DE4E83" w:rsidRPr="00D342FB" w:rsidRDefault="00DE4E83" w:rsidP="0093606C">
            <w:pPr>
              <w:rPr>
                <w:rFonts w:ascii="FlandersArtSans-Light" w:hAnsi="FlandersArtSans-Light"/>
              </w:rPr>
            </w:pPr>
            <w:r w:rsidRPr="00D342FB">
              <w:rPr>
                <w:rFonts w:ascii="FlandersArtSans-Light" w:eastAsia="Arial" w:hAnsi="FlandersArtSans-Light" w:cs="Arial"/>
                <w:bCs/>
              </w:rPr>
              <w:t>Vereenvoudiging registratiesysteem van de afwezigheidscodes.</w:t>
            </w:r>
          </w:p>
        </w:tc>
        <w:tc>
          <w:tcPr>
            <w:tcW w:w="5597" w:type="dxa"/>
            <w:shd w:val="clear" w:color="auto" w:fill="auto"/>
          </w:tcPr>
          <w:p w14:paraId="27DB120A" w14:textId="77777777" w:rsidR="00DE4E83" w:rsidRDefault="00DE4E83" w:rsidP="00DE4E83">
            <w:pPr>
              <w:rPr>
                <w:rFonts w:ascii="FlandersArtSans-Light" w:eastAsia="Arial" w:hAnsi="FlandersArtSans-Light" w:cs="Arial"/>
                <w:bCs/>
              </w:rPr>
            </w:pPr>
            <w:r w:rsidRPr="00D342FB">
              <w:rPr>
                <w:rFonts w:ascii="FlandersArtSans-Light" w:eastAsia="Arial" w:hAnsi="FlandersArtSans-Light" w:cs="Arial"/>
                <w:bCs/>
              </w:rPr>
              <w:t xml:space="preserve">Het Agentschap voor Onderwijsdiensten bekijkt mede in kader van TARRA waar verdere vereenvoudiging van het registratiesysteem doorgevoerd kan worden. </w:t>
            </w:r>
          </w:p>
          <w:p w14:paraId="4B5A4B4F" w14:textId="7C3567C6" w:rsidR="00E30841" w:rsidRPr="00D342FB" w:rsidRDefault="00E30841" w:rsidP="00DE4E83">
            <w:pPr>
              <w:rPr>
                <w:rFonts w:ascii="FlandersArtSans-Light" w:hAnsi="FlandersArtSans-Light"/>
              </w:rPr>
            </w:pPr>
          </w:p>
        </w:tc>
      </w:tr>
      <w:tr w:rsidR="00DE4E83" w:rsidRPr="00D342FB" w14:paraId="3B4FCAB1" w14:textId="77777777" w:rsidTr="00E765E6">
        <w:trPr>
          <w:cantSplit/>
        </w:trPr>
        <w:tc>
          <w:tcPr>
            <w:tcW w:w="795" w:type="dxa"/>
            <w:shd w:val="clear" w:color="auto" w:fill="auto"/>
          </w:tcPr>
          <w:p w14:paraId="109EBC6E" w14:textId="5FB944F2" w:rsidR="00DE4E83" w:rsidRPr="00D342FB" w:rsidRDefault="00DE4E83" w:rsidP="0093606C">
            <w:pPr>
              <w:rPr>
                <w:rFonts w:ascii="FlandersArtSans-Light" w:hAnsi="FlandersArtSans-Light"/>
              </w:rPr>
            </w:pPr>
            <w:r w:rsidRPr="00D342FB">
              <w:rPr>
                <w:rFonts w:ascii="FlandersArtSans-Light" w:hAnsi="FlandersArtSans-Light"/>
              </w:rPr>
              <w:t>Actie 13</w:t>
            </w:r>
          </w:p>
        </w:tc>
        <w:tc>
          <w:tcPr>
            <w:tcW w:w="2624" w:type="dxa"/>
            <w:shd w:val="clear" w:color="auto" w:fill="auto"/>
          </w:tcPr>
          <w:p w14:paraId="34AF846E" w14:textId="7AA3DCE8" w:rsidR="00DE4E83" w:rsidRPr="00D342FB" w:rsidRDefault="00DE4E83" w:rsidP="0093606C">
            <w:pPr>
              <w:rPr>
                <w:rFonts w:ascii="FlandersArtSans-Light" w:eastAsia="Arial" w:hAnsi="FlandersArtSans-Light" w:cs="Arial"/>
                <w:bCs/>
              </w:rPr>
            </w:pPr>
            <w:r w:rsidRPr="00D342FB">
              <w:rPr>
                <w:rFonts w:ascii="FlandersArtSans-Light" w:eastAsia="Arial" w:hAnsi="FlandersArtSans-Light" w:cs="Arial"/>
                <w:bCs/>
              </w:rPr>
              <w:t xml:space="preserve">Afspraken maken met VDAB omtrent het activeringsbeleid - zowel lokaal als op Vlaams niveau - voor </w:t>
            </w:r>
            <w:proofErr w:type="spellStart"/>
            <w:r w:rsidRPr="00D342FB">
              <w:rPr>
                <w:rFonts w:ascii="FlandersArtSans-Light" w:eastAsia="Arial" w:hAnsi="FlandersArtSans-Light" w:cs="Arial"/>
                <w:bCs/>
              </w:rPr>
              <w:t>VSV'ers</w:t>
            </w:r>
            <w:proofErr w:type="spellEnd"/>
            <w:r w:rsidRPr="00D342FB">
              <w:rPr>
                <w:rFonts w:ascii="FlandersArtSans-Light" w:eastAsia="Arial" w:hAnsi="FlandersArtSans-Light" w:cs="Arial"/>
                <w:bCs/>
              </w:rPr>
              <w:t xml:space="preserve"> die niet actief zijn op de arbeidsmarkt/geen opleiding volgen.</w:t>
            </w:r>
          </w:p>
        </w:tc>
        <w:tc>
          <w:tcPr>
            <w:tcW w:w="5597" w:type="dxa"/>
            <w:shd w:val="clear" w:color="auto" w:fill="auto"/>
          </w:tcPr>
          <w:p w14:paraId="4C7839D7" w14:textId="39BE85E1" w:rsidR="00DE4E83" w:rsidRPr="00D342FB" w:rsidRDefault="008D3653" w:rsidP="00DE4E83">
            <w:pPr>
              <w:rPr>
                <w:rFonts w:ascii="FlandersArtSans-Light" w:eastAsia="Arial" w:hAnsi="FlandersArtSans-Light" w:cs="Arial"/>
                <w:bCs/>
              </w:rPr>
            </w:pPr>
            <w:r w:rsidRPr="00B87FF6">
              <w:rPr>
                <w:rFonts w:ascii="FlandersArtSans-Light" w:eastAsia="Arial" w:hAnsi="FlandersArtSans-Light" w:cs="Arial"/>
                <w:bCs/>
              </w:rPr>
              <w:t>Deze actie volgt op de gerealiseerde actie</w:t>
            </w:r>
            <w:r w:rsidR="00B87FF6">
              <w:rPr>
                <w:rFonts w:ascii="FlandersArtSans-Light" w:eastAsia="Arial" w:hAnsi="FlandersArtSans-Light" w:cs="Arial"/>
                <w:bCs/>
              </w:rPr>
              <w:t xml:space="preserve"> 6. VDAB voert momenteel een pilootproject om de NEET jongeren op te zoeken. Van zodra dit project geëvalueerd is, zullen verdere afspraken gemaakt worden.</w:t>
            </w:r>
          </w:p>
        </w:tc>
      </w:tr>
      <w:tr w:rsidR="00DE4E83" w:rsidRPr="00D342FB" w14:paraId="128AA7CA" w14:textId="77777777" w:rsidTr="00E765E6">
        <w:trPr>
          <w:cantSplit/>
        </w:trPr>
        <w:tc>
          <w:tcPr>
            <w:tcW w:w="795" w:type="dxa"/>
            <w:shd w:val="clear" w:color="auto" w:fill="auto"/>
          </w:tcPr>
          <w:p w14:paraId="22ECE620" w14:textId="1D13FE6A" w:rsidR="00DE4E83" w:rsidRPr="00D342FB" w:rsidRDefault="00DE4E83" w:rsidP="0093606C">
            <w:pPr>
              <w:rPr>
                <w:rFonts w:ascii="FlandersArtSans-Light" w:hAnsi="FlandersArtSans-Light"/>
              </w:rPr>
            </w:pPr>
            <w:r w:rsidRPr="00D342FB">
              <w:rPr>
                <w:rFonts w:ascii="FlandersArtSans-Light" w:hAnsi="FlandersArtSans-Light"/>
              </w:rPr>
              <w:lastRenderedPageBreak/>
              <w:t>Actie 14</w:t>
            </w:r>
          </w:p>
        </w:tc>
        <w:tc>
          <w:tcPr>
            <w:tcW w:w="2624" w:type="dxa"/>
            <w:shd w:val="clear" w:color="auto" w:fill="auto"/>
          </w:tcPr>
          <w:p w14:paraId="75450C20" w14:textId="4F61E540" w:rsidR="00DE4E83" w:rsidRPr="00D342FB" w:rsidRDefault="00DE4E83" w:rsidP="0093606C">
            <w:pPr>
              <w:rPr>
                <w:rFonts w:ascii="FlandersArtSans-Light" w:eastAsia="Arial" w:hAnsi="FlandersArtSans-Light" w:cs="Arial"/>
                <w:bCs/>
              </w:rPr>
            </w:pPr>
            <w:r w:rsidRPr="00D342FB">
              <w:rPr>
                <w:rFonts w:ascii="FlandersArtSans-Light" w:eastAsia="Arial" w:hAnsi="FlandersArtSans-Light" w:cs="Arial"/>
                <w:bCs/>
              </w:rPr>
              <w:t>Overleg tussen Onderwijs en Integratie &amp; Inburgering om de uitrol van de beleidsnota uit te werken. Voor het aanbod voor de 16- tot 18-jarige nieuwkomers gebeurt dit op basis van de evaluatie van de proefprojecten in het kader van AMIF en de resultaten van het OBPWO-onderzoek OKANS.</w:t>
            </w:r>
          </w:p>
        </w:tc>
        <w:tc>
          <w:tcPr>
            <w:tcW w:w="5597" w:type="dxa"/>
            <w:shd w:val="clear" w:color="auto" w:fill="auto"/>
          </w:tcPr>
          <w:p w14:paraId="74EF11CC" w14:textId="71C03EEF" w:rsidR="00DE4E83" w:rsidRPr="00D342FB" w:rsidRDefault="00DE4E83" w:rsidP="00DE4E83">
            <w:pPr>
              <w:rPr>
                <w:rFonts w:ascii="FlandersArtSans-Light" w:eastAsia="Arial" w:hAnsi="FlandersArtSans-Light" w:cs="Arial"/>
                <w:bCs/>
              </w:rPr>
            </w:pPr>
            <w:r w:rsidRPr="00D342FB">
              <w:rPr>
                <w:rFonts w:ascii="FlandersArtSans-Light" w:eastAsia="Arial" w:hAnsi="FlandersArtSans-Light" w:cs="Arial"/>
                <w:bCs/>
              </w:rPr>
              <w:t>De verkenning van bovenlokale afspraken is tussen Integratie &amp; Inburgering en mijn administratie opgestart.</w:t>
            </w:r>
          </w:p>
        </w:tc>
      </w:tr>
      <w:tr w:rsidR="00DE4E83" w:rsidRPr="00D342FB" w14:paraId="12363545" w14:textId="77777777" w:rsidTr="00E765E6">
        <w:trPr>
          <w:cantSplit/>
        </w:trPr>
        <w:tc>
          <w:tcPr>
            <w:tcW w:w="795" w:type="dxa"/>
            <w:shd w:val="clear" w:color="auto" w:fill="auto"/>
          </w:tcPr>
          <w:p w14:paraId="0A97D55A" w14:textId="7D402A01" w:rsidR="00DE4E83" w:rsidRPr="00D342FB" w:rsidRDefault="00DE4E83" w:rsidP="0093606C">
            <w:pPr>
              <w:rPr>
                <w:rFonts w:ascii="FlandersArtSans-Light" w:hAnsi="FlandersArtSans-Light"/>
              </w:rPr>
            </w:pPr>
            <w:r w:rsidRPr="00D342FB">
              <w:rPr>
                <w:rFonts w:ascii="FlandersArtSans-Light" w:hAnsi="FlandersArtSans-Light"/>
              </w:rPr>
              <w:t>Actie 16</w:t>
            </w:r>
          </w:p>
        </w:tc>
        <w:tc>
          <w:tcPr>
            <w:tcW w:w="2624" w:type="dxa"/>
            <w:shd w:val="clear" w:color="auto" w:fill="auto"/>
          </w:tcPr>
          <w:p w14:paraId="7DE098CF" w14:textId="057876B2" w:rsidR="00DE4E83" w:rsidRPr="00D342FB" w:rsidRDefault="00DE4E83" w:rsidP="0093606C">
            <w:pPr>
              <w:rPr>
                <w:rFonts w:ascii="FlandersArtSans-Light" w:eastAsia="Arial" w:hAnsi="FlandersArtSans-Light" w:cs="Arial"/>
                <w:bCs/>
              </w:rPr>
            </w:pPr>
            <w:r w:rsidRPr="00D342FB">
              <w:rPr>
                <w:rFonts w:ascii="FlandersArtSans-Light" w:eastAsia="Arial" w:hAnsi="FlandersArtSans-Light" w:cs="Arial"/>
                <w:bCs/>
              </w:rPr>
              <w:t>Afsluiten nieuw samenwerkingsprotocol AGODI - parketten om sneller ingrijpen mogelijk te maken.</w:t>
            </w:r>
          </w:p>
        </w:tc>
        <w:tc>
          <w:tcPr>
            <w:tcW w:w="5597" w:type="dxa"/>
            <w:shd w:val="clear" w:color="auto" w:fill="auto"/>
          </w:tcPr>
          <w:p w14:paraId="2C534977" w14:textId="3A40BC6A" w:rsidR="00DE4E83" w:rsidRPr="00D342FB" w:rsidRDefault="00DE4E83" w:rsidP="00DE4E83">
            <w:pPr>
              <w:rPr>
                <w:rFonts w:ascii="FlandersArtSans-Light" w:eastAsia="Arial" w:hAnsi="FlandersArtSans-Light" w:cs="Arial"/>
                <w:bCs/>
              </w:rPr>
            </w:pPr>
            <w:r w:rsidRPr="00D342FB">
              <w:rPr>
                <w:rFonts w:ascii="FlandersArtSans-Light" w:eastAsia="Arial" w:hAnsi="FlandersArtSans-Light" w:cs="Arial"/>
                <w:bCs/>
              </w:rPr>
              <w:t>Dit samenwerkingsprotocol wordt afgerond nadat tussen AGODI en parket een overeenkomst rond zorgwekkende dossiers is bekomen. Dit wordt eind dit schooljaar (2017-2018) doorgesproken om dan in de loop van volgend schooljaar (2018-2019) in voege te treden.</w:t>
            </w:r>
          </w:p>
        </w:tc>
      </w:tr>
      <w:tr w:rsidR="00EB0645" w:rsidRPr="00D342FB" w14:paraId="38CC14D1" w14:textId="77777777" w:rsidTr="00E765E6">
        <w:trPr>
          <w:cantSplit/>
        </w:trPr>
        <w:tc>
          <w:tcPr>
            <w:tcW w:w="795" w:type="dxa"/>
            <w:shd w:val="clear" w:color="auto" w:fill="auto"/>
          </w:tcPr>
          <w:p w14:paraId="61071206" w14:textId="0201DF21" w:rsidR="00EB0645" w:rsidRPr="00D342FB" w:rsidRDefault="00EB0645" w:rsidP="00EB0645">
            <w:pPr>
              <w:rPr>
                <w:rFonts w:ascii="FlandersArtSans-Light" w:hAnsi="FlandersArtSans-Light"/>
              </w:rPr>
            </w:pPr>
            <w:r w:rsidRPr="00D342FB">
              <w:rPr>
                <w:rFonts w:ascii="FlandersArtSans-Light" w:hAnsi="FlandersArtSans-Light"/>
              </w:rPr>
              <w:t>Actie 19</w:t>
            </w:r>
          </w:p>
        </w:tc>
        <w:tc>
          <w:tcPr>
            <w:tcW w:w="2624" w:type="dxa"/>
            <w:shd w:val="clear" w:color="auto" w:fill="auto"/>
          </w:tcPr>
          <w:p w14:paraId="674B4AB1" w14:textId="1CD99DC0" w:rsidR="00EB0645" w:rsidRPr="00D342FB" w:rsidRDefault="00EB0645" w:rsidP="00EB0645">
            <w:pPr>
              <w:rPr>
                <w:rFonts w:ascii="FlandersArtSans-Light" w:eastAsia="Arial" w:hAnsi="FlandersArtSans-Light" w:cs="Arial"/>
                <w:bCs/>
              </w:rPr>
            </w:pPr>
            <w:r w:rsidRPr="00D342FB">
              <w:rPr>
                <w:rFonts w:ascii="FlandersArtSans-Light" w:eastAsia="Arial" w:hAnsi="FlandersArtSans-Light" w:cs="Arial"/>
                <w:bCs/>
              </w:rPr>
              <w:t>Scholen zetten in op preventieve acties door het welbevinden en betrokkenheid van de leerlingen en ouderbetrokkenheid permanent te bewaken en verhogen.</w:t>
            </w:r>
          </w:p>
        </w:tc>
        <w:tc>
          <w:tcPr>
            <w:tcW w:w="5597" w:type="dxa"/>
            <w:shd w:val="clear" w:color="auto" w:fill="auto"/>
          </w:tcPr>
          <w:p w14:paraId="080662AA" w14:textId="77777777" w:rsidR="00EB0645" w:rsidRPr="00D342FB" w:rsidRDefault="00EB0645" w:rsidP="00EB0645">
            <w:pPr>
              <w:rPr>
                <w:rFonts w:ascii="FlandersArtSans-Light" w:eastAsia="Arial" w:hAnsi="FlandersArtSans-Light" w:cs="Arial"/>
                <w:bCs/>
              </w:rPr>
            </w:pPr>
            <w:r w:rsidRPr="00D342FB">
              <w:rPr>
                <w:rFonts w:ascii="FlandersArtSans-Light" w:eastAsia="Arial" w:hAnsi="FlandersArtSans-Light" w:cs="Arial"/>
                <w:bCs/>
              </w:rPr>
              <w:t>Dit wordt opgevolgd door inspectie tijdens de doorlichtingen. Dit aan de hand van onderwijskwaliteitskader.</w:t>
            </w:r>
          </w:p>
          <w:p w14:paraId="7803B9F8" w14:textId="77777777" w:rsidR="00D342FB" w:rsidRPr="00D342FB" w:rsidRDefault="00D342FB" w:rsidP="00D342FB">
            <w:pPr>
              <w:rPr>
                <w:rFonts w:ascii="FlandersArtSans-Light" w:eastAsia="Arial" w:hAnsi="FlandersArtSans-Light" w:cs="Arial"/>
                <w:bCs/>
              </w:rPr>
            </w:pPr>
            <w:r w:rsidRPr="00D342FB">
              <w:rPr>
                <w:rFonts w:ascii="FlandersArtSans-Light" w:eastAsia="Arial" w:hAnsi="FlandersArtSans-Light" w:cs="Arial"/>
                <w:bCs/>
              </w:rPr>
              <w:t>Het decreet leerlingenbegeleiding dat in voege treedt op 1/9/2018 zorgt ervoor dat scholen nog meer zullen inzetten op hun brede basiszorg en verhoogde zorg.</w:t>
            </w:r>
          </w:p>
          <w:p w14:paraId="4E7D5253" w14:textId="68DD6DF3" w:rsidR="00B87FF6" w:rsidRPr="00D342FB" w:rsidRDefault="00D342FB" w:rsidP="00D342FB">
            <w:pPr>
              <w:rPr>
                <w:rFonts w:ascii="FlandersArtSans-Light" w:eastAsia="Arial" w:hAnsi="FlandersArtSans-Light" w:cs="Arial"/>
                <w:bCs/>
              </w:rPr>
            </w:pPr>
            <w:r w:rsidRPr="00D342FB">
              <w:rPr>
                <w:rFonts w:ascii="FlandersArtSans-Light" w:eastAsia="Arial" w:hAnsi="FlandersArtSans-Light" w:cs="Arial"/>
                <w:bCs/>
              </w:rPr>
              <w:t xml:space="preserve">Scholen kunnen inspiratie opdoen in de </w:t>
            </w:r>
            <w:hyperlink r:id="rId41" w:history="1">
              <w:r w:rsidRPr="00D342FB">
                <w:rPr>
                  <w:rStyle w:val="Hyperlink"/>
                  <w:rFonts w:ascii="FlandersArtSans-Light" w:eastAsia="Arial" w:hAnsi="FlandersArtSans-Light" w:cs="Arial"/>
                </w:rPr>
                <w:t xml:space="preserve">Europese </w:t>
              </w:r>
              <w:proofErr w:type="spellStart"/>
              <w:r w:rsidRPr="00D342FB">
                <w:rPr>
                  <w:rStyle w:val="Hyperlink"/>
                  <w:rFonts w:ascii="FlandersArtSans-Light" w:eastAsia="Arial" w:hAnsi="FlandersArtSans-Light" w:cs="Arial"/>
                </w:rPr>
                <w:t>toolkit</w:t>
              </w:r>
              <w:proofErr w:type="spellEnd"/>
              <w:r w:rsidRPr="00D342FB">
                <w:rPr>
                  <w:rStyle w:val="Hyperlink"/>
                  <w:rFonts w:ascii="FlandersArtSans-Light" w:eastAsia="Arial" w:hAnsi="FlandersArtSans-Light" w:cs="Arial"/>
                </w:rPr>
                <w:t xml:space="preserve"> voor scholen</w:t>
              </w:r>
            </w:hyperlink>
            <w:r w:rsidRPr="00D342FB">
              <w:rPr>
                <w:rFonts w:ascii="FlandersArtSans-Light" w:eastAsia="Arial" w:hAnsi="FlandersArtSans-Light" w:cs="Arial"/>
                <w:bCs/>
              </w:rPr>
              <w:t xml:space="preserve"> en uit het </w:t>
            </w:r>
            <w:hyperlink r:id="rId42" w:history="1">
              <w:r w:rsidRPr="00D342FB">
                <w:rPr>
                  <w:rStyle w:val="Hyperlink"/>
                  <w:rFonts w:ascii="FlandersArtSans-Light" w:eastAsia="Arial" w:hAnsi="FlandersArtSans-Light" w:cs="Arial"/>
                </w:rPr>
                <w:t>SONO-onderzoek rond een verbindend schoolklimaat</w:t>
              </w:r>
            </w:hyperlink>
            <w:r w:rsidRPr="00D342FB">
              <w:rPr>
                <w:rFonts w:ascii="FlandersArtSans-Light" w:eastAsia="Arial" w:hAnsi="FlandersArtSans-Light" w:cs="Arial"/>
                <w:bCs/>
              </w:rPr>
              <w:t>.</w:t>
            </w:r>
          </w:p>
        </w:tc>
      </w:tr>
      <w:tr w:rsidR="00EB0645" w:rsidRPr="00D342FB" w14:paraId="30297BBD" w14:textId="77777777" w:rsidTr="00E765E6">
        <w:trPr>
          <w:cantSplit/>
        </w:trPr>
        <w:tc>
          <w:tcPr>
            <w:tcW w:w="795" w:type="dxa"/>
            <w:shd w:val="clear" w:color="auto" w:fill="auto"/>
          </w:tcPr>
          <w:p w14:paraId="72D5854B" w14:textId="35D49720" w:rsidR="00EB0645" w:rsidRPr="00D342FB" w:rsidRDefault="00EB0645" w:rsidP="00EB0645">
            <w:pPr>
              <w:rPr>
                <w:rFonts w:ascii="FlandersArtSans-Light" w:hAnsi="FlandersArtSans-Light"/>
              </w:rPr>
            </w:pPr>
            <w:r w:rsidRPr="00D342FB">
              <w:rPr>
                <w:rFonts w:ascii="FlandersArtSans-Light" w:hAnsi="FlandersArtSans-Light"/>
              </w:rPr>
              <w:t>Actie 20</w:t>
            </w:r>
          </w:p>
        </w:tc>
        <w:tc>
          <w:tcPr>
            <w:tcW w:w="2624" w:type="dxa"/>
            <w:shd w:val="clear" w:color="auto" w:fill="auto"/>
          </w:tcPr>
          <w:p w14:paraId="0467902D" w14:textId="193C4A0D" w:rsidR="00EB0645" w:rsidRPr="00D342FB" w:rsidRDefault="00EB0645" w:rsidP="00EB0645">
            <w:pPr>
              <w:rPr>
                <w:rFonts w:ascii="FlandersArtSans-Light" w:eastAsia="Arial" w:hAnsi="FlandersArtSans-Light" w:cs="Arial"/>
                <w:bCs/>
              </w:rPr>
            </w:pPr>
            <w:r w:rsidRPr="00D342FB">
              <w:rPr>
                <w:rFonts w:ascii="FlandersArtSans-Light" w:eastAsia="Arial" w:hAnsi="FlandersArtSans-Light" w:cs="Arial"/>
                <w:bCs/>
              </w:rPr>
              <w:t>In het kader van de versterking van de lerarenopleiding samen met de lerarenopleiders bekijken hoe het curriculum kan aangepast worden.</w:t>
            </w:r>
          </w:p>
        </w:tc>
        <w:tc>
          <w:tcPr>
            <w:tcW w:w="5597" w:type="dxa"/>
            <w:shd w:val="clear" w:color="auto" w:fill="auto"/>
          </w:tcPr>
          <w:p w14:paraId="1412CC04" w14:textId="6FD04FAF" w:rsidR="00EB0645" w:rsidRPr="00D342FB" w:rsidRDefault="00EB0645" w:rsidP="00EB0645">
            <w:pPr>
              <w:rPr>
                <w:rFonts w:ascii="FlandersArtSans-Light" w:eastAsia="Arial" w:hAnsi="FlandersArtSans-Light" w:cs="Arial"/>
                <w:bCs/>
              </w:rPr>
            </w:pPr>
            <w:r w:rsidRPr="00D342FB">
              <w:rPr>
                <w:rFonts w:ascii="FlandersArtSans-Light" w:eastAsia="Arial" w:hAnsi="FlandersArtSans-Light" w:cs="Arial"/>
                <w:bCs/>
              </w:rPr>
              <w:t>Voor de verdere uitrol verwijs ik naar het decreet lerarenopleiding en uitbouw graduaatsopleidingen.</w:t>
            </w:r>
          </w:p>
        </w:tc>
      </w:tr>
      <w:tr w:rsidR="00EB0645" w:rsidRPr="00D342FB" w14:paraId="0790D5F6" w14:textId="77777777" w:rsidTr="00E765E6">
        <w:trPr>
          <w:cantSplit/>
        </w:trPr>
        <w:tc>
          <w:tcPr>
            <w:tcW w:w="795" w:type="dxa"/>
            <w:shd w:val="clear" w:color="auto" w:fill="auto"/>
          </w:tcPr>
          <w:p w14:paraId="7D4A426B" w14:textId="7959A37C" w:rsidR="00EB0645" w:rsidRPr="00D342FB" w:rsidRDefault="00EB0645" w:rsidP="00EB0645">
            <w:pPr>
              <w:rPr>
                <w:rFonts w:ascii="FlandersArtSans-Light" w:hAnsi="FlandersArtSans-Light"/>
              </w:rPr>
            </w:pPr>
            <w:r w:rsidRPr="00D342FB">
              <w:rPr>
                <w:rFonts w:ascii="FlandersArtSans-Light" w:hAnsi="FlandersArtSans-Light"/>
              </w:rPr>
              <w:lastRenderedPageBreak/>
              <w:t>Actie 21</w:t>
            </w:r>
          </w:p>
        </w:tc>
        <w:tc>
          <w:tcPr>
            <w:tcW w:w="2624" w:type="dxa"/>
            <w:shd w:val="clear" w:color="auto" w:fill="auto"/>
          </w:tcPr>
          <w:p w14:paraId="24E306E6" w14:textId="2B7A9DC2" w:rsidR="00EB0645" w:rsidRPr="00D342FB" w:rsidRDefault="00EB0645" w:rsidP="00EB0645">
            <w:pPr>
              <w:rPr>
                <w:rFonts w:ascii="FlandersArtSans-Light" w:eastAsia="Arial" w:hAnsi="FlandersArtSans-Light" w:cs="Arial"/>
                <w:bCs/>
              </w:rPr>
            </w:pPr>
            <w:r w:rsidRPr="00D342FB">
              <w:rPr>
                <w:rFonts w:ascii="FlandersArtSans-Light" w:eastAsia="Arial" w:hAnsi="FlandersArtSans-Light" w:cs="Arial"/>
                <w:bCs/>
              </w:rPr>
              <w:t>Verder bouwen aan een versterking van het talenbeleid in het onderwijs en volgen de recent ingevoerde vernieuwingen met betrekking tot de kennis van het NL als onderwijstaal op. Via onderzoek inzicht verkrijgen in de samenhang tussen het gevoerde talenbeleid en het spijbelgedrag van de leerling. dit kan dan een basis zijn om deze maatregelen te evalueren.</w:t>
            </w:r>
          </w:p>
        </w:tc>
        <w:tc>
          <w:tcPr>
            <w:tcW w:w="5597" w:type="dxa"/>
            <w:shd w:val="clear" w:color="auto" w:fill="auto"/>
          </w:tcPr>
          <w:p w14:paraId="694333BF" w14:textId="77777777" w:rsidR="00EB0645" w:rsidRPr="00D342FB" w:rsidRDefault="00EB0645" w:rsidP="00EB0645">
            <w:pPr>
              <w:rPr>
                <w:rFonts w:ascii="FlandersArtSans-Light" w:eastAsia="Arial" w:hAnsi="FlandersArtSans-Light" w:cs="Arial"/>
                <w:bCs/>
              </w:rPr>
            </w:pPr>
            <w:r w:rsidRPr="00D342FB">
              <w:rPr>
                <w:rFonts w:ascii="FlandersArtSans-Light" w:eastAsia="Arial" w:hAnsi="FlandersArtSans-Light" w:cs="Arial"/>
                <w:bCs/>
              </w:rPr>
              <w:t>De evaluatie van het talenbeleid neem ik op binnen één van de onderzoekslijnen van het steunpunt SONO. Het eindrapport wordt in 2020 verwacht.</w:t>
            </w:r>
          </w:p>
          <w:p w14:paraId="348C5B21" w14:textId="77777777" w:rsidR="00EB0645" w:rsidRPr="00D342FB" w:rsidRDefault="00EB0645" w:rsidP="00EB0645">
            <w:pPr>
              <w:rPr>
                <w:rFonts w:ascii="FlandersArtSans-Light" w:eastAsia="Arial" w:hAnsi="FlandersArtSans-Light" w:cs="Arial"/>
                <w:bCs/>
              </w:rPr>
            </w:pPr>
          </w:p>
        </w:tc>
      </w:tr>
      <w:tr w:rsidR="00EB0645" w:rsidRPr="00D342FB" w14:paraId="18487456" w14:textId="77777777" w:rsidTr="00E765E6">
        <w:trPr>
          <w:cantSplit/>
        </w:trPr>
        <w:tc>
          <w:tcPr>
            <w:tcW w:w="795" w:type="dxa"/>
            <w:shd w:val="clear" w:color="auto" w:fill="auto"/>
          </w:tcPr>
          <w:p w14:paraId="39BEDCB5" w14:textId="38726EC2" w:rsidR="00EB0645" w:rsidRPr="00D342FB" w:rsidRDefault="00EB0645" w:rsidP="00EB0645">
            <w:pPr>
              <w:rPr>
                <w:rFonts w:ascii="FlandersArtSans-Light" w:hAnsi="FlandersArtSans-Light"/>
              </w:rPr>
            </w:pPr>
            <w:r w:rsidRPr="00D342FB">
              <w:rPr>
                <w:rFonts w:ascii="FlandersArtSans-Light" w:hAnsi="FlandersArtSans-Light"/>
              </w:rPr>
              <w:t>Actie 23</w:t>
            </w:r>
          </w:p>
        </w:tc>
        <w:tc>
          <w:tcPr>
            <w:tcW w:w="2624" w:type="dxa"/>
            <w:shd w:val="clear" w:color="auto" w:fill="auto"/>
          </w:tcPr>
          <w:p w14:paraId="6A25D302" w14:textId="190FD8A7" w:rsidR="00EB0645" w:rsidRPr="00D342FB" w:rsidRDefault="00EB0645" w:rsidP="00EB0645">
            <w:pPr>
              <w:rPr>
                <w:rFonts w:ascii="FlandersArtSans-Light" w:eastAsia="Arial" w:hAnsi="FlandersArtSans-Light" w:cs="Arial"/>
                <w:bCs/>
              </w:rPr>
            </w:pPr>
            <w:r w:rsidRPr="00D342FB">
              <w:rPr>
                <w:rFonts w:ascii="FlandersArtSans-Light" w:eastAsia="Arial" w:hAnsi="FlandersArtSans-Light" w:cs="Arial"/>
                <w:bCs/>
              </w:rPr>
              <w:t>Scholen werken in hun zorgbeleid concrete acties uit om spijbelen en vroegtijdig schoolverlaten te voorkomen.</w:t>
            </w:r>
          </w:p>
        </w:tc>
        <w:tc>
          <w:tcPr>
            <w:tcW w:w="5597" w:type="dxa"/>
            <w:shd w:val="clear" w:color="auto" w:fill="auto"/>
          </w:tcPr>
          <w:p w14:paraId="0EABEEA7" w14:textId="77777777" w:rsidR="00EB0645" w:rsidRPr="00D342FB" w:rsidRDefault="00EB0645" w:rsidP="00EB0645">
            <w:pPr>
              <w:rPr>
                <w:rFonts w:ascii="FlandersArtSans-Light" w:eastAsia="Arial" w:hAnsi="FlandersArtSans-Light" w:cs="Arial"/>
                <w:bCs/>
              </w:rPr>
            </w:pPr>
            <w:r w:rsidRPr="00D342FB">
              <w:rPr>
                <w:rFonts w:ascii="FlandersArtSans-Light" w:eastAsia="Arial" w:hAnsi="FlandersArtSans-Light" w:cs="Arial"/>
                <w:bCs/>
              </w:rPr>
              <w:t>Dit wordt opgevolgd door inspectie tijdens de doorlichtingen. Dit aan de hand van onderwijskwaliteitskader.</w:t>
            </w:r>
          </w:p>
          <w:p w14:paraId="07B423D4" w14:textId="77777777" w:rsidR="006A40FE" w:rsidRPr="00D342FB" w:rsidRDefault="006A40FE" w:rsidP="00EB0645">
            <w:pPr>
              <w:rPr>
                <w:rFonts w:ascii="FlandersArtSans-Light" w:eastAsia="Arial" w:hAnsi="FlandersArtSans-Light" w:cs="Arial"/>
                <w:bCs/>
              </w:rPr>
            </w:pPr>
            <w:r w:rsidRPr="00D342FB">
              <w:rPr>
                <w:rFonts w:ascii="FlandersArtSans-Light" w:eastAsia="Arial" w:hAnsi="FlandersArtSans-Light" w:cs="Arial"/>
                <w:bCs/>
              </w:rPr>
              <w:t>Het decreet leerlingenbegeleiding dat in voege treedt op 1/9/2018 zorgt ervoor dat scholen nog meer zullen inzetten op hun brede basiszorg en verhoogde zorg.</w:t>
            </w:r>
          </w:p>
          <w:p w14:paraId="481CE9F7" w14:textId="474CB55B" w:rsidR="006A40FE" w:rsidRPr="00D342FB" w:rsidRDefault="006A40FE" w:rsidP="00EB0645">
            <w:pPr>
              <w:rPr>
                <w:rFonts w:ascii="FlandersArtSans-Light" w:eastAsia="Arial" w:hAnsi="FlandersArtSans-Light" w:cs="Arial"/>
                <w:bCs/>
              </w:rPr>
            </w:pPr>
            <w:r w:rsidRPr="00D342FB">
              <w:rPr>
                <w:rFonts w:ascii="FlandersArtSans-Light" w:eastAsia="Arial" w:hAnsi="FlandersArtSans-Light" w:cs="Arial"/>
                <w:bCs/>
              </w:rPr>
              <w:t xml:space="preserve">Scholen kunnen inspiratie opdoen in de </w:t>
            </w:r>
            <w:hyperlink r:id="rId43" w:history="1">
              <w:r w:rsidRPr="00D342FB">
                <w:rPr>
                  <w:rStyle w:val="Hyperlink"/>
                  <w:rFonts w:ascii="FlandersArtSans-Light" w:eastAsia="Arial" w:hAnsi="FlandersArtSans-Light" w:cs="Arial"/>
                </w:rPr>
                <w:t xml:space="preserve">Europese </w:t>
              </w:r>
              <w:proofErr w:type="spellStart"/>
              <w:r w:rsidRPr="00D342FB">
                <w:rPr>
                  <w:rStyle w:val="Hyperlink"/>
                  <w:rFonts w:ascii="FlandersArtSans-Light" w:eastAsia="Arial" w:hAnsi="FlandersArtSans-Light" w:cs="Arial"/>
                </w:rPr>
                <w:t>toolkit</w:t>
              </w:r>
              <w:proofErr w:type="spellEnd"/>
              <w:r w:rsidRPr="00D342FB">
                <w:rPr>
                  <w:rStyle w:val="Hyperlink"/>
                  <w:rFonts w:ascii="FlandersArtSans-Light" w:eastAsia="Arial" w:hAnsi="FlandersArtSans-Light" w:cs="Arial"/>
                </w:rPr>
                <w:t xml:space="preserve"> voor scholen</w:t>
              </w:r>
            </w:hyperlink>
            <w:r w:rsidRPr="00D342FB">
              <w:rPr>
                <w:rFonts w:ascii="FlandersArtSans-Light" w:eastAsia="Arial" w:hAnsi="FlandersArtSans-Light" w:cs="Arial"/>
                <w:bCs/>
              </w:rPr>
              <w:t xml:space="preserve"> en uit het </w:t>
            </w:r>
            <w:hyperlink r:id="rId44" w:history="1">
              <w:r w:rsidRPr="00D342FB">
                <w:rPr>
                  <w:rStyle w:val="Hyperlink"/>
                  <w:rFonts w:ascii="FlandersArtSans-Light" w:eastAsia="Arial" w:hAnsi="FlandersArtSans-Light" w:cs="Arial"/>
                </w:rPr>
                <w:t>SONO-onderzoek rond een verbindend schoolklimaat</w:t>
              </w:r>
            </w:hyperlink>
            <w:r w:rsidRPr="00D342FB">
              <w:rPr>
                <w:rFonts w:ascii="FlandersArtSans-Light" w:eastAsia="Arial" w:hAnsi="FlandersArtSans-Light" w:cs="Arial"/>
                <w:bCs/>
              </w:rPr>
              <w:t>.</w:t>
            </w:r>
          </w:p>
        </w:tc>
      </w:tr>
      <w:tr w:rsidR="00EB0645" w:rsidRPr="00D342FB" w14:paraId="1BD4E3C2" w14:textId="77777777" w:rsidTr="00E765E6">
        <w:trPr>
          <w:cantSplit/>
        </w:trPr>
        <w:tc>
          <w:tcPr>
            <w:tcW w:w="795" w:type="dxa"/>
            <w:shd w:val="clear" w:color="auto" w:fill="auto"/>
          </w:tcPr>
          <w:p w14:paraId="7FEFCDC8" w14:textId="0FF73FC9" w:rsidR="00EB0645" w:rsidRPr="00D342FB" w:rsidRDefault="00EB0645" w:rsidP="00EB0645">
            <w:pPr>
              <w:rPr>
                <w:rFonts w:ascii="FlandersArtSans-Light" w:hAnsi="FlandersArtSans-Light"/>
              </w:rPr>
            </w:pPr>
            <w:r w:rsidRPr="00D342FB">
              <w:rPr>
                <w:rFonts w:ascii="FlandersArtSans-Light" w:hAnsi="FlandersArtSans-Light"/>
              </w:rPr>
              <w:t>Actie 24</w:t>
            </w:r>
          </w:p>
        </w:tc>
        <w:tc>
          <w:tcPr>
            <w:tcW w:w="2624" w:type="dxa"/>
            <w:shd w:val="clear" w:color="auto" w:fill="auto"/>
          </w:tcPr>
          <w:p w14:paraId="2DB66605" w14:textId="1B56AF94" w:rsidR="00EB0645" w:rsidRPr="00D342FB" w:rsidRDefault="00EB0645" w:rsidP="00EB0645">
            <w:pPr>
              <w:rPr>
                <w:rFonts w:ascii="FlandersArtSans-Light" w:eastAsia="Arial" w:hAnsi="FlandersArtSans-Light" w:cs="Arial"/>
                <w:bCs/>
              </w:rPr>
            </w:pPr>
            <w:r w:rsidRPr="00D342FB">
              <w:rPr>
                <w:rFonts w:ascii="FlandersArtSans-Light" w:eastAsia="Arial" w:hAnsi="FlandersArtSans-Light" w:cs="Arial"/>
                <w:bCs/>
              </w:rPr>
              <w:t>Arbeidsmarktinformatie en informatie over mogelijkheden om verder te studeren geven aan leerkrachten, CLB-medewerkers en leerlingen + inbrengen van het instrument 'mijn loopbaan' in de klaspraktijk.</w:t>
            </w:r>
          </w:p>
        </w:tc>
        <w:tc>
          <w:tcPr>
            <w:tcW w:w="5597" w:type="dxa"/>
            <w:shd w:val="clear" w:color="auto" w:fill="auto"/>
          </w:tcPr>
          <w:p w14:paraId="1A7FC486" w14:textId="77777777" w:rsidR="005E1BFB" w:rsidRDefault="00654165" w:rsidP="00FD6583">
            <w:pPr>
              <w:pStyle w:val="Lijstalinea"/>
              <w:numPr>
                <w:ilvl w:val="0"/>
                <w:numId w:val="33"/>
              </w:numPr>
              <w:rPr>
                <w:rFonts w:ascii="FlandersArtSans-Light" w:eastAsia="Arial" w:hAnsi="FlandersArtSans-Light" w:cs="Arial"/>
                <w:bCs/>
              </w:rPr>
            </w:pPr>
            <w:r w:rsidRPr="005E1BFB">
              <w:rPr>
                <w:rFonts w:ascii="FlandersArtSans-Light" w:eastAsia="Arial" w:hAnsi="FlandersArtSans-Light" w:cs="Arial"/>
                <w:bCs/>
              </w:rPr>
              <w:t xml:space="preserve">project Leerloopbanen van de toekomst. </w:t>
            </w:r>
          </w:p>
          <w:p w14:paraId="365386CB" w14:textId="77777777" w:rsidR="005E1BFB" w:rsidRDefault="00654165" w:rsidP="00FD6583">
            <w:pPr>
              <w:pStyle w:val="Lijstalinea"/>
              <w:numPr>
                <w:ilvl w:val="0"/>
                <w:numId w:val="33"/>
              </w:numPr>
              <w:rPr>
                <w:rFonts w:ascii="FlandersArtSans-Light" w:eastAsia="Arial" w:hAnsi="FlandersArtSans-Light" w:cs="Arial"/>
                <w:bCs/>
              </w:rPr>
            </w:pPr>
            <w:r w:rsidRPr="005E1BFB">
              <w:rPr>
                <w:rFonts w:ascii="FlandersArtSans-Light" w:eastAsia="Arial" w:hAnsi="FlandersArtSans-Light" w:cs="Arial"/>
                <w:bCs/>
              </w:rPr>
              <w:t xml:space="preserve">VDAB biedt train </w:t>
            </w:r>
            <w:proofErr w:type="spellStart"/>
            <w:r w:rsidRPr="005E1BFB">
              <w:rPr>
                <w:rFonts w:ascii="FlandersArtSans-Light" w:eastAsia="Arial" w:hAnsi="FlandersArtSans-Light" w:cs="Arial"/>
                <w:bCs/>
              </w:rPr>
              <w:t>the</w:t>
            </w:r>
            <w:proofErr w:type="spellEnd"/>
            <w:r w:rsidRPr="005E1BFB">
              <w:rPr>
                <w:rFonts w:ascii="FlandersArtSans-Light" w:eastAsia="Arial" w:hAnsi="FlandersArtSans-Light" w:cs="Arial"/>
                <w:bCs/>
              </w:rPr>
              <w:t xml:space="preserve"> trainer sessies aan: leraren, CLB. </w:t>
            </w:r>
          </w:p>
          <w:p w14:paraId="6BCC0AF2" w14:textId="35DCEE27" w:rsidR="00654165" w:rsidRDefault="005E1BFB" w:rsidP="00FD6583">
            <w:pPr>
              <w:pStyle w:val="Lijstalinea"/>
              <w:numPr>
                <w:ilvl w:val="0"/>
                <w:numId w:val="33"/>
              </w:numPr>
              <w:rPr>
                <w:rFonts w:ascii="FlandersArtSans-Light" w:eastAsia="Arial" w:hAnsi="FlandersArtSans-Light" w:cs="Arial"/>
                <w:bCs/>
              </w:rPr>
            </w:pPr>
            <w:r>
              <w:rPr>
                <w:rFonts w:ascii="FlandersArtSans-Light" w:eastAsia="Arial" w:hAnsi="FlandersArtSans-Light" w:cs="Arial"/>
                <w:bCs/>
              </w:rPr>
              <w:t xml:space="preserve">Jaarlijkse </w:t>
            </w:r>
            <w:r w:rsidR="00654165" w:rsidRPr="005E1BFB">
              <w:rPr>
                <w:rFonts w:ascii="FlandersArtSans-Light" w:eastAsia="Arial" w:hAnsi="FlandersArtSans-Light" w:cs="Arial"/>
                <w:bCs/>
              </w:rPr>
              <w:t>Sid-in voor leer</w:t>
            </w:r>
            <w:r w:rsidR="00E25EC3">
              <w:rPr>
                <w:rFonts w:ascii="FlandersArtSans-Light" w:eastAsia="Arial" w:hAnsi="FlandersArtSans-Light" w:cs="Arial"/>
                <w:bCs/>
              </w:rPr>
              <w:t>lingen</w:t>
            </w:r>
          </w:p>
          <w:p w14:paraId="4974AB1A" w14:textId="7B30E478" w:rsidR="00654165" w:rsidRPr="00E25EC3" w:rsidRDefault="00654165" w:rsidP="00EB0645">
            <w:pPr>
              <w:pStyle w:val="Lijstalinea"/>
              <w:numPr>
                <w:ilvl w:val="0"/>
                <w:numId w:val="33"/>
              </w:numPr>
              <w:rPr>
                <w:rFonts w:ascii="FlandersArtSans-Light" w:eastAsia="Arial" w:hAnsi="FlandersArtSans-Light" w:cs="Arial"/>
                <w:bCs/>
              </w:rPr>
            </w:pPr>
            <w:r w:rsidRPr="00E25EC3">
              <w:rPr>
                <w:rFonts w:ascii="FlandersArtSans-Light" w:eastAsia="Arial" w:hAnsi="FlandersArtSans-Light" w:cs="Arial"/>
                <w:bCs/>
              </w:rPr>
              <w:t xml:space="preserve">exploratietool Columbus </w:t>
            </w:r>
          </w:p>
        </w:tc>
      </w:tr>
      <w:tr w:rsidR="00EB0645" w:rsidRPr="00D342FB" w14:paraId="03C08149" w14:textId="77777777" w:rsidTr="00E765E6">
        <w:trPr>
          <w:cantSplit/>
        </w:trPr>
        <w:tc>
          <w:tcPr>
            <w:tcW w:w="795" w:type="dxa"/>
            <w:shd w:val="clear" w:color="auto" w:fill="auto"/>
          </w:tcPr>
          <w:p w14:paraId="0F3E7F1B" w14:textId="41D1C6B3" w:rsidR="00EB0645" w:rsidRPr="00D342FB" w:rsidRDefault="00EB0645" w:rsidP="00EB0645">
            <w:pPr>
              <w:rPr>
                <w:rFonts w:ascii="FlandersArtSans-Light" w:hAnsi="FlandersArtSans-Light"/>
              </w:rPr>
            </w:pPr>
            <w:r w:rsidRPr="00D342FB">
              <w:rPr>
                <w:rFonts w:ascii="FlandersArtSans-Light" w:hAnsi="FlandersArtSans-Light"/>
              </w:rPr>
              <w:t>Actie 28</w:t>
            </w:r>
          </w:p>
        </w:tc>
        <w:tc>
          <w:tcPr>
            <w:tcW w:w="2624" w:type="dxa"/>
            <w:shd w:val="clear" w:color="auto" w:fill="auto"/>
          </w:tcPr>
          <w:p w14:paraId="6B9EDCBD" w14:textId="20AF8E83" w:rsidR="00EB0645" w:rsidRPr="00D342FB" w:rsidRDefault="00EB0645" w:rsidP="00EB0645">
            <w:pPr>
              <w:rPr>
                <w:rFonts w:ascii="FlandersArtSans-Light" w:eastAsia="Arial" w:hAnsi="FlandersArtSans-Light" w:cs="Arial"/>
                <w:bCs/>
              </w:rPr>
            </w:pPr>
            <w:r w:rsidRPr="00D342FB">
              <w:rPr>
                <w:rFonts w:ascii="FlandersArtSans-Light" w:eastAsia="Arial" w:hAnsi="FlandersArtSans-Light" w:cs="Arial"/>
                <w:bCs/>
              </w:rPr>
              <w:t>Welzijn werkt aan een betere toeleiding van ouders naar opvoedingsondersteuning binnen de huizen van het Kind en rechtstreeks toegankelijke jeugdhulp.</w:t>
            </w:r>
          </w:p>
        </w:tc>
        <w:tc>
          <w:tcPr>
            <w:tcW w:w="5597" w:type="dxa"/>
            <w:shd w:val="clear" w:color="auto" w:fill="auto"/>
          </w:tcPr>
          <w:p w14:paraId="488725C3" w14:textId="5277D468" w:rsidR="00EB0645" w:rsidRPr="00D342FB" w:rsidRDefault="00EB0645" w:rsidP="00EB0645">
            <w:pPr>
              <w:rPr>
                <w:rFonts w:ascii="FlandersArtSans-Light" w:eastAsia="Arial" w:hAnsi="FlandersArtSans-Light" w:cs="Arial"/>
                <w:bCs/>
              </w:rPr>
            </w:pPr>
            <w:r w:rsidRPr="00D342FB">
              <w:rPr>
                <w:rFonts w:ascii="FlandersArtSans-Light" w:eastAsia="Arial" w:hAnsi="FlandersArtSans-Light" w:cs="Arial"/>
                <w:bCs/>
              </w:rPr>
              <w:t>Deze actie heb ik breder opgenomen binnen het actieplan kleuterparticipatie.</w:t>
            </w:r>
          </w:p>
        </w:tc>
      </w:tr>
      <w:tr w:rsidR="00EB0645" w:rsidRPr="00D342FB" w14:paraId="646DCEE1" w14:textId="77777777" w:rsidTr="00E765E6">
        <w:trPr>
          <w:cantSplit/>
        </w:trPr>
        <w:tc>
          <w:tcPr>
            <w:tcW w:w="795" w:type="dxa"/>
            <w:shd w:val="clear" w:color="auto" w:fill="auto"/>
          </w:tcPr>
          <w:p w14:paraId="6E1FE5F1" w14:textId="7E6D6D76" w:rsidR="00EB0645" w:rsidRPr="00D342FB" w:rsidRDefault="00EB0645" w:rsidP="00EB0645">
            <w:pPr>
              <w:rPr>
                <w:rFonts w:ascii="FlandersArtSans-Light" w:hAnsi="FlandersArtSans-Light"/>
              </w:rPr>
            </w:pPr>
            <w:r w:rsidRPr="00D342FB">
              <w:rPr>
                <w:rFonts w:ascii="FlandersArtSans-Light" w:hAnsi="FlandersArtSans-Light"/>
              </w:rPr>
              <w:lastRenderedPageBreak/>
              <w:t>Actie 32</w:t>
            </w:r>
          </w:p>
        </w:tc>
        <w:tc>
          <w:tcPr>
            <w:tcW w:w="2624" w:type="dxa"/>
            <w:shd w:val="clear" w:color="auto" w:fill="auto"/>
          </w:tcPr>
          <w:p w14:paraId="58C54815" w14:textId="575C86B0" w:rsidR="00EB0645" w:rsidRPr="00D342FB" w:rsidRDefault="00EB0645" w:rsidP="00EB0645">
            <w:pPr>
              <w:rPr>
                <w:rFonts w:ascii="FlandersArtSans-Light" w:eastAsia="Arial" w:hAnsi="FlandersArtSans-Light" w:cs="Arial"/>
                <w:bCs/>
              </w:rPr>
            </w:pPr>
            <w:r w:rsidRPr="00D342FB">
              <w:rPr>
                <w:rFonts w:ascii="FlandersArtSans-Light" w:eastAsia="Arial" w:hAnsi="FlandersArtSans-Light" w:cs="Arial"/>
                <w:bCs/>
              </w:rPr>
              <w:t xml:space="preserve">Duidelijke afspraken maken met de </w:t>
            </w:r>
            <w:proofErr w:type="spellStart"/>
            <w:r w:rsidRPr="00D342FB">
              <w:rPr>
                <w:rFonts w:ascii="FlandersArtSans-Light" w:eastAsia="Arial" w:hAnsi="FlandersArtSans-Light" w:cs="Arial"/>
                <w:bCs/>
              </w:rPr>
              <w:t>PBD's</w:t>
            </w:r>
            <w:proofErr w:type="spellEnd"/>
            <w:r w:rsidRPr="00D342FB">
              <w:rPr>
                <w:rFonts w:ascii="FlandersArtSans-Light" w:eastAsia="Arial" w:hAnsi="FlandersArtSans-Light" w:cs="Arial"/>
                <w:bCs/>
              </w:rPr>
              <w:t xml:space="preserve"> over hoe zij de scholen kunnen ondersteunen bij het uittekenen van flexibele leerwegen evenals het gebruik van zittenblijven en herexamens.</w:t>
            </w:r>
          </w:p>
        </w:tc>
        <w:tc>
          <w:tcPr>
            <w:tcW w:w="5597" w:type="dxa"/>
            <w:shd w:val="clear" w:color="auto" w:fill="auto"/>
          </w:tcPr>
          <w:p w14:paraId="6607499F" w14:textId="77777777" w:rsidR="0083778A" w:rsidRDefault="0083778A" w:rsidP="00EB0645">
            <w:pPr>
              <w:rPr>
                <w:rFonts w:ascii="FlandersArtSans-Light" w:eastAsia="Arial" w:hAnsi="FlandersArtSans-Light" w:cs="Arial"/>
                <w:bCs/>
              </w:rPr>
            </w:pPr>
            <w:r>
              <w:rPr>
                <w:rFonts w:ascii="FlandersArtSans-Light" w:eastAsia="Arial" w:hAnsi="FlandersArtSans-Light" w:cs="Arial"/>
                <w:bCs/>
              </w:rPr>
              <w:t xml:space="preserve">Met de pedagogische begeleidingsdiensten wordt hun aanbod rond deze thema’s in kaart gebracht met het oog op inventariseren van hiaten. </w:t>
            </w:r>
          </w:p>
          <w:p w14:paraId="077FEFDE" w14:textId="35421976" w:rsidR="00EB0645" w:rsidRPr="00D342FB" w:rsidRDefault="0083778A" w:rsidP="0083778A">
            <w:pPr>
              <w:rPr>
                <w:rFonts w:ascii="FlandersArtSans-Light" w:eastAsia="Arial" w:hAnsi="FlandersArtSans-Light" w:cs="Arial"/>
                <w:b/>
                <w:bCs/>
              </w:rPr>
            </w:pPr>
            <w:r>
              <w:rPr>
                <w:rFonts w:ascii="FlandersArtSans-Light" w:eastAsia="Arial" w:hAnsi="FlandersArtSans-Light" w:cs="Arial"/>
                <w:bCs/>
              </w:rPr>
              <w:t xml:space="preserve">Er wordt intervisie tussen </w:t>
            </w:r>
            <w:proofErr w:type="spellStart"/>
            <w:r>
              <w:rPr>
                <w:rFonts w:ascii="FlandersArtSans-Light" w:eastAsia="Arial" w:hAnsi="FlandersArtSans-Light" w:cs="Arial"/>
                <w:bCs/>
              </w:rPr>
              <w:t>PBD’s</w:t>
            </w:r>
            <w:proofErr w:type="spellEnd"/>
            <w:r>
              <w:rPr>
                <w:rFonts w:ascii="FlandersArtSans-Light" w:eastAsia="Arial" w:hAnsi="FlandersArtSans-Light" w:cs="Arial"/>
                <w:bCs/>
              </w:rPr>
              <w:t xml:space="preserve"> georganiseerd om het aanbod verder te versterken en samenwerking te bewerkstellingen. </w:t>
            </w:r>
          </w:p>
          <w:p w14:paraId="236B3F72" w14:textId="77777777" w:rsidR="00EB0645" w:rsidRPr="00D342FB" w:rsidRDefault="00EB0645" w:rsidP="00EB0645">
            <w:pPr>
              <w:rPr>
                <w:rFonts w:ascii="FlandersArtSans-Light" w:eastAsia="Arial" w:hAnsi="FlandersArtSans-Light" w:cs="Arial"/>
                <w:bCs/>
              </w:rPr>
            </w:pPr>
          </w:p>
        </w:tc>
      </w:tr>
      <w:tr w:rsidR="00EB0645" w:rsidRPr="00D342FB" w14:paraId="52931633" w14:textId="77777777" w:rsidTr="00E765E6">
        <w:trPr>
          <w:cantSplit/>
        </w:trPr>
        <w:tc>
          <w:tcPr>
            <w:tcW w:w="795" w:type="dxa"/>
            <w:shd w:val="clear" w:color="auto" w:fill="auto"/>
          </w:tcPr>
          <w:p w14:paraId="23EF4129" w14:textId="36D19B31" w:rsidR="00EB0645" w:rsidRPr="00D342FB" w:rsidRDefault="00EB0645" w:rsidP="00EB0645">
            <w:pPr>
              <w:rPr>
                <w:rFonts w:ascii="FlandersArtSans-Light" w:hAnsi="FlandersArtSans-Light"/>
              </w:rPr>
            </w:pPr>
            <w:r w:rsidRPr="00D342FB">
              <w:rPr>
                <w:rFonts w:ascii="FlandersArtSans-Light" w:hAnsi="FlandersArtSans-Light"/>
              </w:rPr>
              <w:t>Actie 34</w:t>
            </w:r>
          </w:p>
        </w:tc>
        <w:tc>
          <w:tcPr>
            <w:tcW w:w="2624" w:type="dxa"/>
            <w:shd w:val="clear" w:color="auto" w:fill="auto"/>
          </w:tcPr>
          <w:p w14:paraId="2CA39464" w14:textId="131D33CC" w:rsidR="00EB0645" w:rsidRPr="00D342FB" w:rsidRDefault="00EB0645" w:rsidP="00EB0645">
            <w:pPr>
              <w:rPr>
                <w:rFonts w:ascii="FlandersArtSans-Light" w:hAnsi="FlandersArtSans-Light"/>
              </w:rPr>
            </w:pPr>
            <w:r w:rsidRPr="00D342FB">
              <w:rPr>
                <w:rFonts w:ascii="FlandersArtSans-Light" w:eastAsia="Arial" w:hAnsi="FlandersArtSans-Light" w:cs="Arial"/>
                <w:bCs/>
              </w:rPr>
              <w:t>(Tussentijds) kwalificeren van verworven competenties van jongeren via kwalificaties, deelkwalificaties en bewijzen van competenties.</w:t>
            </w:r>
          </w:p>
        </w:tc>
        <w:tc>
          <w:tcPr>
            <w:tcW w:w="5597" w:type="dxa"/>
            <w:shd w:val="clear" w:color="auto" w:fill="auto"/>
          </w:tcPr>
          <w:p w14:paraId="1A8099A5" w14:textId="45AF9700" w:rsidR="00EB0645" w:rsidRPr="00D342FB" w:rsidRDefault="00EB0645" w:rsidP="00EB0645">
            <w:pPr>
              <w:rPr>
                <w:rFonts w:ascii="FlandersArtSans-Light" w:eastAsia="Arial" w:hAnsi="FlandersArtSans-Light" w:cs="Arial"/>
                <w:bCs/>
              </w:rPr>
            </w:pPr>
            <w:r w:rsidRPr="00D342FB">
              <w:rPr>
                <w:rFonts w:ascii="FlandersArtSans-Light" w:eastAsia="Arial" w:hAnsi="FlandersArtSans-Light" w:cs="Arial"/>
                <w:bCs/>
              </w:rPr>
              <w:t>Het voorontwerp van decreet EVC komt op de Vlaamse Regering voor eerste principiële goedkeuring op 1/6/2018.</w:t>
            </w:r>
          </w:p>
        </w:tc>
      </w:tr>
      <w:tr w:rsidR="00EB0645" w:rsidRPr="00D342FB" w14:paraId="45099040" w14:textId="77777777" w:rsidTr="00E765E6">
        <w:trPr>
          <w:cantSplit/>
        </w:trPr>
        <w:tc>
          <w:tcPr>
            <w:tcW w:w="795" w:type="dxa"/>
            <w:shd w:val="clear" w:color="auto" w:fill="auto"/>
          </w:tcPr>
          <w:p w14:paraId="11134E58" w14:textId="7BC017DC" w:rsidR="00EB0645" w:rsidRPr="00D342FB" w:rsidRDefault="00EB0645" w:rsidP="00EB0645">
            <w:pPr>
              <w:rPr>
                <w:rFonts w:ascii="FlandersArtSans-Light" w:hAnsi="FlandersArtSans-Light"/>
              </w:rPr>
            </w:pPr>
            <w:r w:rsidRPr="00D342FB">
              <w:rPr>
                <w:rFonts w:ascii="FlandersArtSans-Light" w:hAnsi="FlandersArtSans-Light"/>
              </w:rPr>
              <w:t>Actie 35</w:t>
            </w:r>
          </w:p>
        </w:tc>
        <w:tc>
          <w:tcPr>
            <w:tcW w:w="2624" w:type="dxa"/>
            <w:shd w:val="clear" w:color="auto" w:fill="auto"/>
          </w:tcPr>
          <w:p w14:paraId="2CB12F41" w14:textId="15098474" w:rsidR="00EB0645" w:rsidRPr="00D342FB" w:rsidRDefault="00EB0645" w:rsidP="00EB0645">
            <w:pPr>
              <w:rPr>
                <w:rFonts w:ascii="FlandersArtSans-Light" w:eastAsia="Arial" w:hAnsi="FlandersArtSans-Light" w:cs="Arial"/>
                <w:bCs/>
              </w:rPr>
            </w:pPr>
            <w:r w:rsidRPr="00D342FB">
              <w:rPr>
                <w:rFonts w:ascii="FlandersArtSans-Light" w:eastAsia="Arial" w:hAnsi="FlandersArtSans-Light" w:cs="Arial"/>
                <w:bCs/>
              </w:rPr>
              <w:t>Het uitwerken en implementeren van systeem van Duaal leren.</w:t>
            </w:r>
          </w:p>
        </w:tc>
        <w:tc>
          <w:tcPr>
            <w:tcW w:w="5597" w:type="dxa"/>
            <w:shd w:val="clear" w:color="auto" w:fill="auto"/>
          </w:tcPr>
          <w:p w14:paraId="246EADAD" w14:textId="6B719A0C" w:rsidR="00EB0645" w:rsidRPr="00D342FB" w:rsidRDefault="00EB0645" w:rsidP="00EB0645">
            <w:pPr>
              <w:rPr>
                <w:rFonts w:ascii="FlandersArtSans-Light" w:eastAsia="Arial" w:hAnsi="FlandersArtSans-Light" w:cs="Arial"/>
                <w:bCs/>
              </w:rPr>
            </w:pPr>
            <w:r w:rsidRPr="00D342FB">
              <w:rPr>
                <w:rFonts w:ascii="FlandersArtSans-Light" w:eastAsia="Arial" w:hAnsi="FlandersArtSans-Light" w:cs="Arial"/>
                <w:bCs/>
              </w:rPr>
              <w:t>Het systeem van duaal leren gaat in voege vanaf 1 september 2019.</w:t>
            </w:r>
          </w:p>
        </w:tc>
      </w:tr>
      <w:tr w:rsidR="00EB0645" w:rsidRPr="00D342FB" w14:paraId="429FC16C" w14:textId="77777777" w:rsidTr="00E765E6">
        <w:trPr>
          <w:cantSplit/>
        </w:trPr>
        <w:tc>
          <w:tcPr>
            <w:tcW w:w="795" w:type="dxa"/>
            <w:shd w:val="clear" w:color="auto" w:fill="auto"/>
          </w:tcPr>
          <w:p w14:paraId="72BFC526" w14:textId="4B71F50B" w:rsidR="00EB0645" w:rsidRPr="00D342FB" w:rsidRDefault="00EB0645" w:rsidP="00EB0645">
            <w:pPr>
              <w:rPr>
                <w:rFonts w:ascii="FlandersArtSans-Light" w:hAnsi="FlandersArtSans-Light"/>
              </w:rPr>
            </w:pPr>
            <w:r w:rsidRPr="00D342FB">
              <w:rPr>
                <w:rFonts w:ascii="FlandersArtSans-Light" w:hAnsi="FlandersArtSans-Light"/>
              </w:rPr>
              <w:t>Actie 37</w:t>
            </w:r>
          </w:p>
        </w:tc>
        <w:tc>
          <w:tcPr>
            <w:tcW w:w="2624" w:type="dxa"/>
            <w:shd w:val="clear" w:color="auto" w:fill="auto"/>
          </w:tcPr>
          <w:p w14:paraId="41FB4854" w14:textId="24CB80DD" w:rsidR="00EB0645" w:rsidRPr="00D342FB" w:rsidRDefault="00EB0645" w:rsidP="00EB0645">
            <w:pPr>
              <w:rPr>
                <w:rFonts w:ascii="FlandersArtSans-Light" w:eastAsia="Arial" w:hAnsi="FlandersArtSans-Light" w:cs="Arial"/>
                <w:bCs/>
              </w:rPr>
            </w:pPr>
            <w:r w:rsidRPr="00D342FB">
              <w:rPr>
                <w:rFonts w:ascii="FlandersArtSans-Light" w:eastAsia="Arial" w:hAnsi="FlandersArtSans-Light" w:cs="Arial"/>
                <w:bCs/>
              </w:rPr>
              <w:t>Samen met de sociale partners nagaan hoe de werkgevers mee de verantwoordelijkheid nemen om onze jongeren tot aan de eindmeet te brengen.</w:t>
            </w:r>
          </w:p>
        </w:tc>
        <w:tc>
          <w:tcPr>
            <w:tcW w:w="5597" w:type="dxa"/>
            <w:shd w:val="clear" w:color="auto" w:fill="auto"/>
          </w:tcPr>
          <w:p w14:paraId="189092BD" w14:textId="77777777" w:rsidR="00BA4B23" w:rsidRDefault="00BA4B23" w:rsidP="00BA4B23">
            <w:pPr>
              <w:pStyle w:val="Lijstalinea"/>
              <w:numPr>
                <w:ilvl w:val="0"/>
                <w:numId w:val="33"/>
              </w:numPr>
              <w:rPr>
                <w:rFonts w:ascii="FlandersArtSans-Light" w:eastAsia="Arial" w:hAnsi="FlandersArtSans-Light" w:cs="Arial"/>
                <w:bCs/>
              </w:rPr>
            </w:pPr>
            <w:r>
              <w:rPr>
                <w:rFonts w:ascii="FlandersArtSans-Light" w:eastAsia="Arial" w:hAnsi="FlandersArtSans-Light" w:cs="Arial"/>
                <w:bCs/>
              </w:rPr>
              <w:t xml:space="preserve">Opgenomen bij de opmaak van </w:t>
            </w:r>
            <w:r w:rsidR="00EB0645" w:rsidRPr="00BA4B23">
              <w:rPr>
                <w:rFonts w:ascii="FlandersArtSans-Light" w:eastAsia="Arial" w:hAnsi="FlandersArtSans-Light" w:cs="Arial"/>
                <w:bCs/>
              </w:rPr>
              <w:t>de nieuwe sectorconvenanten</w:t>
            </w:r>
          </w:p>
          <w:p w14:paraId="60128C5D" w14:textId="2B8FFEA6" w:rsidR="00EB0645" w:rsidRPr="00BA4B23" w:rsidRDefault="00BA4B23" w:rsidP="00BA4B23">
            <w:pPr>
              <w:pStyle w:val="Lijstalinea"/>
              <w:numPr>
                <w:ilvl w:val="0"/>
                <w:numId w:val="33"/>
              </w:numPr>
              <w:rPr>
                <w:rFonts w:ascii="FlandersArtSans-Light" w:eastAsia="Arial" w:hAnsi="FlandersArtSans-Light" w:cs="Arial"/>
                <w:bCs/>
              </w:rPr>
            </w:pPr>
            <w:r>
              <w:rPr>
                <w:rFonts w:ascii="FlandersArtSans-Light" w:eastAsia="Arial" w:hAnsi="FlandersArtSans-Light" w:cs="Arial"/>
                <w:bCs/>
              </w:rPr>
              <w:t>Besproken op VESOC</w:t>
            </w:r>
          </w:p>
        </w:tc>
      </w:tr>
      <w:tr w:rsidR="006A40FE" w:rsidRPr="00D342FB" w14:paraId="43949CFA" w14:textId="77777777" w:rsidTr="00E765E6">
        <w:trPr>
          <w:cantSplit/>
        </w:trPr>
        <w:tc>
          <w:tcPr>
            <w:tcW w:w="795" w:type="dxa"/>
            <w:shd w:val="clear" w:color="auto" w:fill="auto"/>
          </w:tcPr>
          <w:p w14:paraId="0875BDBE" w14:textId="6EC93534" w:rsidR="006A40FE" w:rsidRPr="00D342FB" w:rsidRDefault="006A40FE" w:rsidP="006A40FE">
            <w:pPr>
              <w:rPr>
                <w:rFonts w:ascii="FlandersArtSans-Light" w:hAnsi="FlandersArtSans-Light"/>
              </w:rPr>
            </w:pPr>
            <w:r w:rsidRPr="00D342FB">
              <w:rPr>
                <w:rFonts w:ascii="FlandersArtSans-Light" w:hAnsi="FlandersArtSans-Light"/>
              </w:rPr>
              <w:t>Actie 38</w:t>
            </w:r>
          </w:p>
        </w:tc>
        <w:tc>
          <w:tcPr>
            <w:tcW w:w="2624" w:type="dxa"/>
            <w:shd w:val="clear" w:color="auto" w:fill="auto"/>
          </w:tcPr>
          <w:p w14:paraId="27FCC4A4" w14:textId="380B116A" w:rsidR="006A40FE" w:rsidRPr="00D342FB" w:rsidRDefault="006A40FE" w:rsidP="006A40FE">
            <w:pPr>
              <w:rPr>
                <w:rFonts w:ascii="FlandersArtSans-Light" w:eastAsia="Arial" w:hAnsi="FlandersArtSans-Light" w:cs="Arial"/>
                <w:bCs/>
              </w:rPr>
            </w:pPr>
            <w:r w:rsidRPr="00D342FB">
              <w:rPr>
                <w:rFonts w:ascii="FlandersArtSans-Light" w:eastAsia="Arial" w:hAnsi="FlandersArtSans-Light" w:cs="Arial"/>
                <w:bCs/>
              </w:rPr>
              <w:t>Scholen volgen luxeverzuim op, sensibiliseren ouders hieromtrent en spreken ouders actief aan op hun verantwoordelijkheid.</w:t>
            </w:r>
          </w:p>
        </w:tc>
        <w:tc>
          <w:tcPr>
            <w:tcW w:w="5597" w:type="dxa"/>
            <w:shd w:val="clear" w:color="auto" w:fill="auto"/>
          </w:tcPr>
          <w:p w14:paraId="27109E46" w14:textId="4659FD64" w:rsidR="006A40FE" w:rsidRPr="00D342FB" w:rsidRDefault="006A40FE" w:rsidP="006A40FE">
            <w:pPr>
              <w:rPr>
                <w:rFonts w:ascii="FlandersArtSans-Light" w:eastAsia="Arial" w:hAnsi="FlandersArtSans-Light" w:cs="Arial"/>
                <w:bCs/>
              </w:rPr>
            </w:pPr>
            <w:r w:rsidRPr="00D342FB">
              <w:rPr>
                <w:rFonts w:ascii="FlandersArtSans-Light" w:eastAsia="Arial" w:hAnsi="FlandersArtSans-Light" w:cs="Arial"/>
                <w:bCs/>
              </w:rPr>
              <w:t xml:space="preserve">Dit wordt opgevolgd door inspectie tijdens de doorlichtingen. Dit aan de hand van </w:t>
            </w:r>
            <w:r w:rsidR="00BA4B23">
              <w:rPr>
                <w:rFonts w:ascii="FlandersArtSans-Light" w:eastAsia="Arial" w:hAnsi="FlandersArtSans-Light" w:cs="Arial"/>
                <w:bCs/>
              </w:rPr>
              <w:t xml:space="preserve">het </w:t>
            </w:r>
            <w:r w:rsidRPr="00D342FB">
              <w:rPr>
                <w:rFonts w:ascii="FlandersArtSans-Light" w:eastAsia="Arial" w:hAnsi="FlandersArtSans-Light" w:cs="Arial"/>
                <w:bCs/>
              </w:rPr>
              <w:t>onderwijskwaliteitskader.</w:t>
            </w:r>
          </w:p>
        </w:tc>
      </w:tr>
      <w:tr w:rsidR="006A40FE" w:rsidRPr="00D342FB" w14:paraId="5FBEBFEE" w14:textId="77777777" w:rsidTr="00E765E6">
        <w:trPr>
          <w:cantSplit/>
        </w:trPr>
        <w:tc>
          <w:tcPr>
            <w:tcW w:w="795" w:type="dxa"/>
            <w:shd w:val="clear" w:color="auto" w:fill="auto"/>
          </w:tcPr>
          <w:p w14:paraId="6B89A3A6" w14:textId="181832CD" w:rsidR="006A40FE" w:rsidRPr="00D342FB" w:rsidRDefault="006A40FE" w:rsidP="006A40FE">
            <w:pPr>
              <w:rPr>
                <w:rFonts w:ascii="FlandersArtSans-Light" w:hAnsi="FlandersArtSans-Light"/>
              </w:rPr>
            </w:pPr>
            <w:r w:rsidRPr="00D342FB">
              <w:rPr>
                <w:rFonts w:ascii="FlandersArtSans-Light" w:hAnsi="FlandersArtSans-Light"/>
              </w:rPr>
              <w:t>Actie 42</w:t>
            </w:r>
          </w:p>
        </w:tc>
        <w:tc>
          <w:tcPr>
            <w:tcW w:w="2624" w:type="dxa"/>
            <w:shd w:val="clear" w:color="auto" w:fill="auto"/>
          </w:tcPr>
          <w:p w14:paraId="1A5809B9" w14:textId="6DE995DC" w:rsidR="006A40FE" w:rsidRPr="00D342FB" w:rsidRDefault="006A40FE" w:rsidP="006A40FE">
            <w:pPr>
              <w:rPr>
                <w:rFonts w:ascii="FlandersArtSans-Light" w:eastAsia="Arial" w:hAnsi="FlandersArtSans-Light" w:cs="Arial"/>
                <w:bCs/>
              </w:rPr>
            </w:pPr>
            <w:r w:rsidRPr="00D342FB">
              <w:rPr>
                <w:rFonts w:ascii="FlandersArtSans-Light" w:eastAsia="Arial" w:hAnsi="FlandersArtSans-Light" w:cs="Arial"/>
                <w:bCs/>
              </w:rPr>
              <w:t xml:space="preserve">De </w:t>
            </w:r>
            <w:proofErr w:type="spellStart"/>
            <w:r w:rsidRPr="00D342FB">
              <w:rPr>
                <w:rFonts w:ascii="FlandersArtSans-Light" w:eastAsia="Arial" w:hAnsi="FlandersArtSans-Light" w:cs="Arial"/>
                <w:bCs/>
              </w:rPr>
              <w:t>PBD's</w:t>
            </w:r>
            <w:proofErr w:type="spellEnd"/>
            <w:r w:rsidRPr="00D342FB">
              <w:rPr>
                <w:rFonts w:ascii="FlandersArtSans-Light" w:eastAsia="Arial" w:hAnsi="FlandersArtSans-Light" w:cs="Arial"/>
                <w:bCs/>
              </w:rPr>
              <w:t xml:space="preserve"> werken een aanbod uit om scholen te ondersteunen in het uitwerken van een beleid omtrent spijbelen, VSV en taal.</w:t>
            </w:r>
          </w:p>
        </w:tc>
        <w:tc>
          <w:tcPr>
            <w:tcW w:w="5597" w:type="dxa"/>
            <w:shd w:val="clear" w:color="auto" w:fill="auto"/>
          </w:tcPr>
          <w:p w14:paraId="2A90EC54" w14:textId="1E16EA35" w:rsidR="006A40FE" w:rsidRPr="00D342FB" w:rsidRDefault="006A40FE" w:rsidP="006A40FE">
            <w:pPr>
              <w:rPr>
                <w:rFonts w:ascii="FlandersArtSans-Light" w:eastAsia="Arial" w:hAnsi="FlandersArtSans-Light" w:cs="Arial"/>
                <w:bCs/>
              </w:rPr>
            </w:pPr>
            <w:r w:rsidRPr="00D342FB">
              <w:rPr>
                <w:rFonts w:ascii="FlandersArtSans-Light" w:eastAsia="Arial" w:hAnsi="FlandersArtSans-Light" w:cs="Arial"/>
                <w:bCs/>
              </w:rPr>
              <w:t xml:space="preserve">Deze actie wordt gezamenlijk met actie 32 uitgevoerd. Zie toelichting </w:t>
            </w:r>
            <w:r w:rsidR="00BA4B23">
              <w:rPr>
                <w:rFonts w:ascii="FlandersArtSans-Light" w:eastAsia="Arial" w:hAnsi="FlandersArtSans-Light" w:cs="Arial"/>
                <w:bCs/>
              </w:rPr>
              <w:t>bij</w:t>
            </w:r>
            <w:r w:rsidRPr="00D342FB">
              <w:rPr>
                <w:rFonts w:ascii="FlandersArtSans-Light" w:eastAsia="Arial" w:hAnsi="FlandersArtSans-Light" w:cs="Arial"/>
                <w:bCs/>
              </w:rPr>
              <w:t xml:space="preserve"> actie 32.</w:t>
            </w:r>
          </w:p>
          <w:p w14:paraId="3E79BFC5" w14:textId="77777777" w:rsidR="006A40FE" w:rsidRPr="00D342FB" w:rsidRDefault="006A40FE" w:rsidP="006A40FE">
            <w:pPr>
              <w:rPr>
                <w:rFonts w:ascii="FlandersArtSans-Light" w:eastAsia="Arial" w:hAnsi="FlandersArtSans-Light" w:cs="Arial"/>
                <w:bCs/>
              </w:rPr>
            </w:pPr>
          </w:p>
        </w:tc>
      </w:tr>
      <w:tr w:rsidR="006A40FE" w:rsidRPr="00D342FB" w14:paraId="5F94A68E" w14:textId="77777777" w:rsidTr="00E765E6">
        <w:trPr>
          <w:cantSplit/>
        </w:trPr>
        <w:tc>
          <w:tcPr>
            <w:tcW w:w="795" w:type="dxa"/>
            <w:shd w:val="clear" w:color="auto" w:fill="auto"/>
          </w:tcPr>
          <w:p w14:paraId="59409929" w14:textId="60E2FA91" w:rsidR="006A40FE" w:rsidRPr="00D342FB" w:rsidRDefault="006A40FE" w:rsidP="006A40FE">
            <w:pPr>
              <w:rPr>
                <w:rFonts w:ascii="FlandersArtSans-Light" w:hAnsi="FlandersArtSans-Light"/>
              </w:rPr>
            </w:pPr>
            <w:r w:rsidRPr="00D342FB">
              <w:rPr>
                <w:rFonts w:ascii="FlandersArtSans-Light" w:hAnsi="FlandersArtSans-Light"/>
              </w:rPr>
              <w:t>Actie 45</w:t>
            </w:r>
          </w:p>
        </w:tc>
        <w:tc>
          <w:tcPr>
            <w:tcW w:w="2624" w:type="dxa"/>
            <w:shd w:val="clear" w:color="auto" w:fill="auto"/>
          </w:tcPr>
          <w:p w14:paraId="1E40A4D2" w14:textId="19350F48" w:rsidR="006A40FE" w:rsidRPr="00D342FB" w:rsidRDefault="006A40FE" w:rsidP="006A40FE">
            <w:pPr>
              <w:rPr>
                <w:rFonts w:ascii="FlandersArtSans-Light" w:eastAsia="Arial" w:hAnsi="FlandersArtSans-Light" w:cs="Arial"/>
                <w:bCs/>
              </w:rPr>
            </w:pPr>
            <w:proofErr w:type="spellStart"/>
            <w:r w:rsidRPr="00D342FB">
              <w:rPr>
                <w:rFonts w:ascii="FlandersArtSans-Light" w:eastAsia="Arial" w:hAnsi="FlandersArtSans-Light" w:cs="Arial"/>
                <w:bCs/>
              </w:rPr>
              <w:t>Inkanteling</w:t>
            </w:r>
            <w:proofErr w:type="spellEnd"/>
            <w:r w:rsidRPr="00D342FB">
              <w:rPr>
                <w:rFonts w:ascii="FlandersArtSans-Light" w:eastAsia="Arial" w:hAnsi="FlandersArtSans-Light" w:cs="Arial"/>
                <w:bCs/>
              </w:rPr>
              <w:t xml:space="preserve"> van de bestaande </w:t>
            </w:r>
            <w:proofErr w:type="spellStart"/>
            <w:r w:rsidRPr="00D342FB">
              <w:rPr>
                <w:rFonts w:ascii="FlandersArtSans-Light" w:eastAsia="Arial" w:hAnsi="FlandersArtSans-Light" w:cs="Arial"/>
                <w:bCs/>
              </w:rPr>
              <w:t>POT's</w:t>
            </w:r>
            <w:proofErr w:type="spellEnd"/>
            <w:r w:rsidRPr="00D342FB">
              <w:rPr>
                <w:rFonts w:ascii="FlandersArtSans-Light" w:eastAsia="Arial" w:hAnsi="FlandersArtSans-Light" w:cs="Arial"/>
                <w:bCs/>
              </w:rPr>
              <w:t xml:space="preserve"> en voortrajecten in het nieuwe flexibele systeem van onderwijs-welzijnstrajecten.</w:t>
            </w:r>
          </w:p>
        </w:tc>
        <w:tc>
          <w:tcPr>
            <w:tcW w:w="5597" w:type="dxa"/>
            <w:shd w:val="clear" w:color="auto" w:fill="auto"/>
          </w:tcPr>
          <w:p w14:paraId="30FFC77C" w14:textId="2679E484" w:rsidR="006A40FE" w:rsidRPr="00D342FB" w:rsidRDefault="006A40FE" w:rsidP="006A40FE">
            <w:pPr>
              <w:rPr>
                <w:rFonts w:ascii="FlandersArtSans-Light" w:eastAsia="Arial" w:hAnsi="FlandersArtSans-Light" w:cs="Arial"/>
                <w:bCs/>
              </w:rPr>
            </w:pPr>
            <w:proofErr w:type="spellStart"/>
            <w:r w:rsidRPr="00D342FB">
              <w:rPr>
                <w:rFonts w:ascii="FlandersArtSans-Light" w:eastAsia="Arial" w:hAnsi="FlandersArtSans-Light" w:cs="Arial"/>
                <w:bCs/>
              </w:rPr>
              <w:t>Inkanteling</w:t>
            </w:r>
            <w:proofErr w:type="spellEnd"/>
            <w:r w:rsidRPr="00D342FB">
              <w:rPr>
                <w:rFonts w:ascii="FlandersArtSans-Light" w:eastAsia="Arial" w:hAnsi="FlandersArtSans-Light" w:cs="Arial"/>
                <w:bCs/>
              </w:rPr>
              <w:t xml:space="preserve"> gebeurt samen met de implementatie van duaal leren op 1 september 2019.</w:t>
            </w:r>
          </w:p>
        </w:tc>
      </w:tr>
      <w:tr w:rsidR="006A40FE" w:rsidRPr="00D342FB" w14:paraId="3037876C" w14:textId="77777777" w:rsidTr="00E765E6">
        <w:trPr>
          <w:cantSplit/>
        </w:trPr>
        <w:tc>
          <w:tcPr>
            <w:tcW w:w="795" w:type="dxa"/>
            <w:shd w:val="clear" w:color="auto" w:fill="auto"/>
          </w:tcPr>
          <w:p w14:paraId="3AD31C83" w14:textId="38C0ABA7" w:rsidR="006A40FE" w:rsidRPr="00D342FB" w:rsidRDefault="006A40FE" w:rsidP="006A40FE">
            <w:pPr>
              <w:rPr>
                <w:rFonts w:ascii="FlandersArtSans-Light" w:hAnsi="FlandersArtSans-Light"/>
              </w:rPr>
            </w:pPr>
            <w:r w:rsidRPr="00D342FB">
              <w:rPr>
                <w:rFonts w:ascii="FlandersArtSans-Light" w:hAnsi="FlandersArtSans-Light"/>
              </w:rPr>
              <w:lastRenderedPageBreak/>
              <w:t>Actie 49</w:t>
            </w:r>
          </w:p>
        </w:tc>
        <w:tc>
          <w:tcPr>
            <w:tcW w:w="2624" w:type="dxa"/>
            <w:shd w:val="clear" w:color="auto" w:fill="auto"/>
          </w:tcPr>
          <w:p w14:paraId="4FF9978B" w14:textId="03AF9EFA" w:rsidR="006A40FE" w:rsidRPr="00D342FB" w:rsidRDefault="006A40FE" w:rsidP="006A40FE">
            <w:pPr>
              <w:rPr>
                <w:rFonts w:ascii="FlandersArtSans-Light" w:eastAsia="Arial" w:hAnsi="FlandersArtSans-Light" w:cs="Arial"/>
                <w:bCs/>
              </w:rPr>
            </w:pPr>
            <w:r w:rsidRPr="00D342FB">
              <w:rPr>
                <w:rFonts w:ascii="FlandersArtSans-Light" w:eastAsia="Arial" w:hAnsi="FlandersArtSans-Light" w:cs="Arial"/>
                <w:bCs/>
              </w:rPr>
              <w:t>Finaliseren van de reflectietool voor jongeren om hen beter te informeren over alle bestaande flexibele leerwegen + bekend maken van het instrument.</w:t>
            </w:r>
          </w:p>
        </w:tc>
        <w:tc>
          <w:tcPr>
            <w:tcW w:w="5597" w:type="dxa"/>
            <w:shd w:val="clear" w:color="auto" w:fill="auto"/>
          </w:tcPr>
          <w:p w14:paraId="3537940D" w14:textId="295A8E8C" w:rsidR="006A40FE" w:rsidRPr="00D342FB" w:rsidRDefault="006A40FE" w:rsidP="006A40FE">
            <w:pPr>
              <w:rPr>
                <w:rFonts w:ascii="FlandersArtSans-Light" w:eastAsia="Arial" w:hAnsi="FlandersArtSans-Light" w:cs="Arial"/>
                <w:bCs/>
              </w:rPr>
            </w:pPr>
            <w:r w:rsidRPr="00D342FB">
              <w:rPr>
                <w:rFonts w:ascii="FlandersArtSans-Light" w:eastAsia="Arial" w:hAnsi="FlandersArtSans-Light" w:cs="Arial"/>
                <w:bCs/>
              </w:rPr>
              <w:t xml:space="preserve">Reflectietool wordt </w:t>
            </w:r>
            <w:r w:rsidR="00BA4B23">
              <w:rPr>
                <w:rFonts w:ascii="FlandersArtSans-Light" w:eastAsia="Arial" w:hAnsi="FlandersArtSans-Light" w:cs="Arial"/>
                <w:bCs/>
              </w:rPr>
              <w:t xml:space="preserve">uitgebouwd in samenwerking met Onderwijskiezer. </w:t>
            </w:r>
          </w:p>
        </w:tc>
      </w:tr>
    </w:tbl>
    <w:p w14:paraId="3FB3C84F" w14:textId="433B8F19" w:rsidR="00E7742A" w:rsidRPr="00D342FB" w:rsidRDefault="00E7742A">
      <w:pPr>
        <w:rPr>
          <w:rStyle w:val="Intensieveverwijzing"/>
          <w:rFonts w:ascii="FlandersArtSans-Light" w:hAnsi="FlandersArtSans-Light"/>
        </w:rPr>
      </w:pPr>
    </w:p>
    <w:p w14:paraId="1E61C182" w14:textId="19676914" w:rsidR="00D342FB" w:rsidRPr="00D342FB" w:rsidRDefault="00D342FB" w:rsidP="00D342FB">
      <w:pPr>
        <w:rPr>
          <w:rStyle w:val="Intensieveverwijzing"/>
          <w:rFonts w:ascii="FlandersArtSans-Light" w:hAnsi="FlandersArtSans-Light"/>
        </w:rPr>
      </w:pPr>
      <w:r>
        <w:rPr>
          <w:rStyle w:val="Intensieveverwijzing"/>
          <w:rFonts w:ascii="FlandersArtSans-Light" w:hAnsi="FlandersArtSans-Light"/>
        </w:rPr>
        <w:t>Op te starten acties</w:t>
      </w:r>
    </w:p>
    <w:tbl>
      <w:tblPr>
        <w:tblStyle w:val="Tabelraster"/>
        <w:tblW w:w="0" w:type="auto"/>
        <w:tblLook w:val="04A0" w:firstRow="1" w:lastRow="0" w:firstColumn="1" w:lastColumn="0" w:noHBand="0" w:noVBand="1"/>
      </w:tblPr>
      <w:tblGrid>
        <w:gridCol w:w="796"/>
        <w:gridCol w:w="2601"/>
        <w:gridCol w:w="5619"/>
      </w:tblGrid>
      <w:tr w:rsidR="00D342FB" w:rsidRPr="00D342FB" w14:paraId="3F8E8835" w14:textId="77777777" w:rsidTr="00D342FB">
        <w:tc>
          <w:tcPr>
            <w:tcW w:w="796" w:type="dxa"/>
          </w:tcPr>
          <w:p w14:paraId="3C56C4D8" w14:textId="77777777" w:rsidR="00D342FB" w:rsidRPr="00D342FB" w:rsidRDefault="00D342FB" w:rsidP="005F37D4">
            <w:pPr>
              <w:rPr>
                <w:rFonts w:ascii="FlandersArtSans-Light" w:hAnsi="FlandersArtSans-Light"/>
                <w:b/>
              </w:rPr>
            </w:pPr>
            <w:r w:rsidRPr="00D342FB">
              <w:rPr>
                <w:rFonts w:ascii="FlandersArtSans-Light" w:hAnsi="FlandersArtSans-Light"/>
                <w:b/>
              </w:rPr>
              <w:t>Actie</w:t>
            </w:r>
          </w:p>
        </w:tc>
        <w:tc>
          <w:tcPr>
            <w:tcW w:w="2601" w:type="dxa"/>
          </w:tcPr>
          <w:p w14:paraId="67CA5D05" w14:textId="77777777" w:rsidR="00D342FB" w:rsidRPr="00D342FB" w:rsidRDefault="00D342FB" w:rsidP="005F37D4">
            <w:pPr>
              <w:rPr>
                <w:rFonts w:ascii="FlandersArtSans-Light" w:hAnsi="FlandersArtSans-Light"/>
                <w:b/>
              </w:rPr>
            </w:pPr>
            <w:r w:rsidRPr="00D342FB">
              <w:rPr>
                <w:rFonts w:ascii="FlandersArtSans-Light" w:hAnsi="FlandersArtSans-Light"/>
                <w:b/>
              </w:rPr>
              <w:t>Omschrijving van de actie</w:t>
            </w:r>
          </w:p>
        </w:tc>
        <w:tc>
          <w:tcPr>
            <w:tcW w:w="5619" w:type="dxa"/>
          </w:tcPr>
          <w:p w14:paraId="595F7EC1" w14:textId="77777777" w:rsidR="00D342FB" w:rsidRPr="00D342FB" w:rsidRDefault="00D342FB" w:rsidP="005F37D4">
            <w:pPr>
              <w:rPr>
                <w:rFonts w:ascii="FlandersArtSans-Light" w:hAnsi="FlandersArtSans-Light"/>
                <w:b/>
              </w:rPr>
            </w:pPr>
            <w:r w:rsidRPr="00D342FB">
              <w:rPr>
                <w:rFonts w:ascii="FlandersArtSans-Light" w:hAnsi="FlandersArtSans-Light"/>
                <w:b/>
              </w:rPr>
              <w:t>Stand van zaken</w:t>
            </w:r>
          </w:p>
        </w:tc>
      </w:tr>
      <w:tr w:rsidR="00D342FB" w:rsidRPr="00D342FB" w14:paraId="3E0C6DF8" w14:textId="77777777" w:rsidTr="00D342FB">
        <w:tc>
          <w:tcPr>
            <w:tcW w:w="796" w:type="dxa"/>
            <w:shd w:val="clear" w:color="auto" w:fill="auto"/>
          </w:tcPr>
          <w:p w14:paraId="4D4C9188" w14:textId="77777777" w:rsidR="00D342FB" w:rsidRPr="00D342FB" w:rsidRDefault="00D342FB" w:rsidP="005F37D4">
            <w:pPr>
              <w:rPr>
                <w:rFonts w:ascii="FlandersArtSans-Light" w:hAnsi="FlandersArtSans-Light"/>
              </w:rPr>
            </w:pPr>
            <w:r w:rsidRPr="00D342FB">
              <w:rPr>
                <w:rFonts w:ascii="FlandersArtSans-Light" w:hAnsi="FlandersArtSans-Light"/>
              </w:rPr>
              <w:t>Actie 43</w:t>
            </w:r>
          </w:p>
        </w:tc>
        <w:tc>
          <w:tcPr>
            <w:tcW w:w="2601" w:type="dxa"/>
            <w:shd w:val="clear" w:color="auto" w:fill="auto"/>
          </w:tcPr>
          <w:p w14:paraId="0D77F00B" w14:textId="77777777" w:rsidR="00D342FB" w:rsidRPr="00D342FB" w:rsidRDefault="00D342FB" w:rsidP="005F37D4">
            <w:pPr>
              <w:rPr>
                <w:rFonts w:ascii="FlandersArtSans-Light" w:hAnsi="FlandersArtSans-Light"/>
              </w:rPr>
            </w:pPr>
            <w:r w:rsidRPr="00D342FB">
              <w:rPr>
                <w:rFonts w:ascii="FlandersArtSans-Light" w:eastAsia="Arial" w:hAnsi="FlandersArtSans-Light" w:cs="Arial"/>
                <w:bCs/>
              </w:rPr>
              <w:t xml:space="preserve">Op basis van de cijfers op schoolniveau, bekijken welke acties de </w:t>
            </w:r>
            <w:proofErr w:type="spellStart"/>
            <w:r w:rsidRPr="00D342FB">
              <w:rPr>
                <w:rFonts w:ascii="FlandersArtSans-Light" w:eastAsia="Arial" w:hAnsi="FlandersArtSans-Light" w:cs="Arial"/>
                <w:bCs/>
              </w:rPr>
              <w:t>PBD's</w:t>
            </w:r>
            <w:proofErr w:type="spellEnd"/>
            <w:r w:rsidRPr="00D342FB">
              <w:rPr>
                <w:rFonts w:ascii="FlandersArtSans-Light" w:eastAsia="Arial" w:hAnsi="FlandersArtSans-Light" w:cs="Arial"/>
                <w:bCs/>
              </w:rPr>
              <w:t xml:space="preserve"> zullen opzetten om scholen verplicht te ondersteunen.</w:t>
            </w:r>
          </w:p>
        </w:tc>
        <w:tc>
          <w:tcPr>
            <w:tcW w:w="5619" w:type="dxa"/>
            <w:shd w:val="clear" w:color="auto" w:fill="auto"/>
          </w:tcPr>
          <w:p w14:paraId="4D407D1C" w14:textId="20B2272C" w:rsidR="00D342FB" w:rsidRPr="00D342FB" w:rsidRDefault="00D342FB" w:rsidP="005F37D4">
            <w:pPr>
              <w:rPr>
                <w:rFonts w:ascii="FlandersArtSans-Light" w:eastAsia="Arial" w:hAnsi="FlandersArtSans-Light" w:cs="Arial"/>
                <w:bCs/>
              </w:rPr>
            </w:pPr>
            <w:r w:rsidRPr="00D342FB">
              <w:rPr>
                <w:rFonts w:ascii="FlandersArtSans-Light" w:eastAsia="Arial" w:hAnsi="FlandersArtSans-Light" w:cs="Arial"/>
                <w:bCs/>
              </w:rPr>
              <w:t>Deze actie kan pas opgestart worden na de realisatie van actie 4.</w:t>
            </w:r>
          </w:p>
        </w:tc>
      </w:tr>
    </w:tbl>
    <w:p w14:paraId="3005103C" w14:textId="77777777" w:rsidR="00D342FB" w:rsidRPr="00D342FB" w:rsidRDefault="00D342FB">
      <w:pPr>
        <w:rPr>
          <w:rStyle w:val="Intensieveverwijzing"/>
          <w:rFonts w:ascii="FlandersArtSans-Light" w:hAnsi="FlandersArtSans-Light"/>
        </w:rPr>
      </w:pPr>
    </w:p>
    <w:sectPr w:rsidR="00D342FB" w:rsidRPr="00D342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landersArtSans-Light">
    <w:panose1 w:val="00000400000000000000"/>
    <w:charset w:val="00"/>
    <w:family w:val="auto"/>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6CF1"/>
    <w:multiLevelType w:val="hybridMultilevel"/>
    <w:tmpl w:val="FAF894CE"/>
    <w:lvl w:ilvl="0" w:tplc="9FB802F0">
      <w:numFmt w:val="bullet"/>
      <w:lvlText w:val=""/>
      <w:lvlJc w:val="left"/>
      <w:pPr>
        <w:ind w:left="720" w:hanging="360"/>
      </w:pPr>
      <w:rPr>
        <w:rFonts w:ascii="Symbol" w:eastAsia="Calibri"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06384924"/>
    <w:multiLevelType w:val="hybridMultilevel"/>
    <w:tmpl w:val="7786EEB2"/>
    <w:lvl w:ilvl="0" w:tplc="FCD04404">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B4221A1"/>
    <w:multiLevelType w:val="hybridMultilevel"/>
    <w:tmpl w:val="BCC0ACA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0BAA1867"/>
    <w:multiLevelType w:val="hybridMultilevel"/>
    <w:tmpl w:val="B6542C4E"/>
    <w:lvl w:ilvl="0" w:tplc="FCD04404">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DEA6F7C"/>
    <w:multiLevelType w:val="hybridMultilevel"/>
    <w:tmpl w:val="3774ECF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14400652"/>
    <w:multiLevelType w:val="hybridMultilevel"/>
    <w:tmpl w:val="CFEACE5E"/>
    <w:lvl w:ilvl="0" w:tplc="BCD6D9FA">
      <w:start w:val="4"/>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9F46BDA"/>
    <w:multiLevelType w:val="hybridMultilevel"/>
    <w:tmpl w:val="9ED4D9D0"/>
    <w:lvl w:ilvl="0" w:tplc="FCD04404">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1A130E1E"/>
    <w:multiLevelType w:val="hybridMultilevel"/>
    <w:tmpl w:val="7818D10A"/>
    <w:lvl w:ilvl="0" w:tplc="1146F33C">
      <w:start w:val="1"/>
      <w:numFmt w:val="bullet"/>
      <w:lvlText w:val=""/>
      <w:lvlJc w:val="left"/>
      <w:pPr>
        <w:ind w:left="720" w:hanging="360"/>
      </w:pPr>
      <w:rPr>
        <w:rFonts w:ascii="Symbol" w:hAnsi="Symbol" w:hint="default"/>
      </w:rPr>
    </w:lvl>
    <w:lvl w:ilvl="1" w:tplc="EAD80E62">
      <w:start w:val="1"/>
      <w:numFmt w:val="bullet"/>
      <w:lvlText w:val="o"/>
      <w:lvlJc w:val="left"/>
      <w:pPr>
        <w:ind w:left="1440" w:hanging="360"/>
      </w:pPr>
      <w:rPr>
        <w:rFonts w:ascii="Courier New" w:hAnsi="Courier New" w:hint="default"/>
      </w:rPr>
    </w:lvl>
    <w:lvl w:ilvl="2" w:tplc="0F5ED6C4">
      <w:start w:val="1"/>
      <w:numFmt w:val="bullet"/>
      <w:lvlText w:val=""/>
      <w:lvlJc w:val="left"/>
      <w:pPr>
        <w:ind w:left="2160" w:hanging="360"/>
      </w:pPr>
      <w:rPr>
        <w:rFonts w:ascii="Wingdings" w:hAnsi="Wingdings" w:hint="default"/>
      </w:rPr>
    </w:lvl>
    <w:lvl w:ilvl="3" w:tplc="B3789E9E">
      <w:start w:val="1"/>
      <w:numFmt w:val="bullet"/>
      <w:lvlText w:val=""/>
      <w:lvlJc w:val="left"/>
      <w:pPr>
        <w:ind w:left="2880" w:hanging="360"/>
      </w:pPr>
      <w:rPr>
        <w:rFonts w:ascii="Symbol" w:hAnsi="Symbol" w:hint="default"/>
      </w:rPr>
    </w:lvl>
    <w:lvl w:ilvl="4" w:tplc="ACC44E48">
      <w:start w:val="1"/>
      <w:numFmt w:val="bullet"/>
      <w:lvlText w:val="o"/>
      <w:lvlJc w:val="left"/>
      <w:pPr>
        <w:ind w:left="3600" w:hanging="360"/>
      </w:pPr>
      <w:rPr>
        <w:rFonts w:ascii="Courier New" w:hAnsi="Courier New" w:hint="default"/>
      </w:rPr>
    </w:lvl>
    <w:lvl w:ilvl="5" w:tplc="AC26A04C">
      <w:start w:val="1"/>
      <w:numFmt w:val="bullet"/>
      <w:lvlText w:val=""/>
      <w:lvlJc w:val="left"/>
      <w:pPr>
        <w:ind w:left="4320" w:hanging="360"/>
      </w:pPr>
      <w:rPr>
        <w:rFonts w:ascii="Wingdings" w:hAnsi="Wingdings" w:hint="default"/>
      </w:rPr>
    </w:lvl>
    <w:lvl w:ilvl="6" w:tplc="F61071B2">
      <w:start w:val="1"/>
      <w:numFmt w:val="bullet"/>
      <w:lvlText w:val=""/>
      <w:lvlJc w:val="left"/>
      <w:pPr>
        <w:ind w:left="5040" w:hanging="360"/>
      </w:pPr>
      <w:rPr>
        <w:rFonts w:ascii="Symbol" w:hAnsi="Symbol" w:hint="default"/>
      </w:rPr>
    </w:lvl>
    <w:lvl w:ilvl="7" w:tplc="148CB448">
      <w:start w:val="1"/>
      <w:numFmt w:val="bullet"/>
      <w:lvlText w:val="o"/>
      <w:lvlJc w:val="left"/>
      <w:pPr>
        <w:ind w:left="5760" w:hanging="360"/>
      </w:pPr>
      <w:rPr>
        <w:rFonts w:ascii="Courier New" w:hAnsi="Courier New" w:hint="default"/>
      </w:rPr>
    </w:lvl>
    <w:lvl w:ilvl="8" w:tplc="E6DAEAA6">
      <w:start w:val="1"/>
      <w:numFmt w:val="bullet"/>
      <w:lvlText w:val=""/>
      <w:lvlJc w:val="left"/>
      <w:pPr>
        <w:ind w:left="6480" w:hanging="360"/>
      </w:pPr>
      <w:rPr>
        <w:rFonts w:ascii="Wingdings" w:hAnsi="Wingdings" w:hint="default"/>
      </w:rPr>
    </w:lvl>
  </w:abstractNum>
  <w:abstractNum w:abstractNumId="8" w15:restartNumberingAfterBreak="0">
    <w:nsid w:val="1C7A38DB"/>
    <w:multiLevelType w:val="hybridMultilevel"/>
    <w:tmpl w:val="DB38A900"/>
    <w:lvl w:ilvl="0" w:tplc="17E63244">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9" w15:restartNumberingAfterBreak="0">
    <w:nsid w:val="21BC6C72"/>
    <w:multiLevelType w:val="hybridMultilevel"/>
    <w:tmpl w:val="5232A7EA"/>
    <w:lvl w:ilvl="0" w:tplc="5DAE31EA">
      <w:start w:val="1"/>
      <w:numFmt w:val="decimal"/>
      <w:lvlText w:val="%1."/>
      <w:lvlJc w:val="left"/>
      <w:pPr>
        <w:ind w:left="720" w:hanging="360"/>
      </w:pPr>
    </w:lvl>
    <w:lvl w:ilvl="1" w:tplc="5148AD5C">
      <w:start w:val="1"/>
      <w:numFmt w:val="lowerLetter"/>
      <w:lvlText w:val="%2."/>
      <w:lvlJc w:val="left"/>
      <w:pPr>
        <w:ind w:left="1440" w:hanging="360"/>
      </w:pPr>
    </w:lvl>
    <w:lvl w:ilvl="2" w:tplc="4BC8CBFE">
      <w:start w:val="1"/>
      <w:numFmt w:val="lowerRoman"/>
      <w:lvlText w:val="%3."/>
      <w:lvlJc w:val="right"/>
      <w:pPr>
        <w:ind w:left="2160" w:hanging="180"/>
      </w:pPr>
    </w:lvl>
    <w:lvl w:ilvl="3" w:tplc="7924CDC8">
      <w:start w:val="1"/>
      <w:numFmt w:val="decimal"/>
      <w:lvlText w:val="%4."/>
      <w:lvlJc w:val="left"/>
      <w:pPr>
        <w:ind w:left="2880" w:hanging="360"/>
      </w:pPr>
    </w:lvl>
    <w:lvl w:ilvl="4" w:tplc="321CBABC">
      <w:start w:val="1"/>
      <w:numFmt w:val="lowerLetter"/>
      <w:lvlText w:val="%5."/>
      <w:lvlJc w:val="left"/>
      <w:pPr>
        <w:ind w:left="3600" w:hanging="360"/>
      </w:pPr>
    </w:lvl>
    <w:lvl w:ilvl="5" w:tplc="4EA8FE60">
      <w:start w:val="1"/>
      <w:numFmt w:val="lowerRoman"/>
      <w:lvlText w:val="%6."/>
      <w:lvlJc w:val="right"/>
      <w:pPr>
        <w:ind w:left="4320" w:hanging="180"/>
      </w:pPr>
    </w:lvl>
    <w:lvl w:ilvl="6" w:tplc="52888928">
      <w:start w:val="1"/>
      <w:numFmt w:val="decimal"/>
      <w:lvlText w:val="%7."/>
      <w:lvlJc w:val="left"/>
      <w:pPr>
        <w:ind w:left="5040" w:hanging="360"/>
      </w:pPr>
    </w:lvl>
    <w:lvl w:ilvl="7" w:tplc="51D6EABA">
      <w:start w:val="1"/>
      <w:numFmt w:val="lowerLetter"/>
      <w:lvlText w:val="%8."/>
      <w:lvlJc w:val="left"/>
      <w:pPr>
        <w:ind w:left="5760" w:hanging="360"/>
      </w:pPr>
    </w:lvl>
    <w:lvl w:ilvl="8" w:tplc="675814A6">
      <w:start w:val="1"/>
      <w:numFmt w:val="lowerRoman"/>
      <w:lvlText w:val="%9."/>
      <w:lvlJc w:val="right"/>
      <w:pPr>
        <w:ind w:left="6480" w:hanging="180"/>
      </w:pPr>
    </w:lvl>
  </w:abstractNum>
  <w:abstractNum w:abstractNumId="10" w15:restartNumberingAfterBreak="0">
    <w:nsid w:val="22166FBB"/>
    <w:multiLevelType w:val="hybridMultilevel"/>
    <w:tmpl w:val="16342B20"/>
    <w:lvl w:ilvl="0" w:tplc="FCD04404">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30F161E"/>
    <w:multiLevelType w:val="hybridMultilevel"/>
    <w:tmpl w:val="86C24E60"/>
    <w:lvl w:ilvl="0" w:tplc="A26C7358">
      <w:start w:val="1"/>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379B02D0"/>
    <w:multiLevelType w:val="hybridMultilevel"/>
    <w:tmpl w:val="151C362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3F404566"/>
    <w:multiLevelType w:val="hybridMultilevel"/>
    <w:tmpl w:val="5A1AED6A"/>
    <w:lvl w:ilvl="0" w:tplc="FCD04404">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F817E82"/>
    <w:multiLevelType w:val="hybridMultilevel"/>
    <w:tmpl w:val="19FC4D0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15:restartNumberingAfterBreak="0">
    <w:nsid w:val="3FFE44B4"/>
    <w:multiLevelType w:val="hybridMultilevel"/>
    <w:tmpl w:val="D78214B2"/>
    <w:lvl w:ilvl="0" w:tplc="2F60E76A">
      <w:start w:val="1"/>
      <w:numFmt w:val="decimal"/>
      <w:lvlText w:val="%1."/>
      <w:lvlJc w:val="left"/>
      <w:pPr>
        <w:ind w:left="720" w:hanging="360"/>
      </w:pPr>
    </w:lvl>
    <w:lvl w:ilvl="1" w:tplc="4EB4CC8A">
      <w:start w:val="1"/>
      <w:numFmt w:val="lowerLetter"/>
      <w:lvlText w:val="%2."/>
      <w:lvlJc w:val="left"/>
      <w:pPr>
        <w:ind w:left="1440" w:hanging="360"/>
      </w:pPr>
    </w:lvl>
    <w:lvl w:ilvl="2" w:tplc="5FF6F6F8">
      <w:start w:val="1"/>
      <w:numFmt w:val="lowerRoman"/>
      <w:lvlText w:val="%3."/>
      <w:lvlJc w:val="right"/>
      <w:pPr>
        <w:ind w:left="2160" w:hanging="180"/>
      </w:pPr>
    </w:lvl>
    <w:lvl w:ilvl="3" w:tplc="2D28AA36">
      <w:start w:val="1"/>
      <w:numFmt w:val="decimal"/>
      <w:lvlText w:val="%4."/>
      <w:lvlJc w:val="left"/>
      <w:pPr>
        <w:ind w:left="2880" w:hanging="360"/>
      </w:pPr>
    </w:lvl>
    <w:lvl w:ilvl="4" w:tplc="5F00EA14">
      <w:start w:val="1"/>
      <w:numFmt w:val="lowerLetter"/>
      <w:lvlText w:val="%5."/>
      <w:lvlJc w:val="left"/>
      <w:pPr>
        <w:ind w:left="3600" w:hanging="360"/>
      </w:pPr>
    </w:lvl>
    <w:lvl w:ilvl="5" w:tplc="9626D65E">
      <w:start w:val="1"/>
      <w:numFmt w:val="lowerRoman"/>
      <w:lvlText w:val="%6."/>
      <w:lvlJc w:val="right"/>
      <w:pPr>
        <w:ind w:left="4320" w:hanging="180"/>
      </w:pPr>
    </w:lvl>
    <w:lvl w:ilvl="6" w:tplc="64FC9052">
      <w:start w:val="1"/>
      <w:numFmt w:val="decimal"/>
      <w:lvlText w:val="%7."/>
      <w:lvlJc w:val="left"/>
      <w:pPr>
        <w:ind w:left="5040" w:hanging="360"/>
      </w:pPr>
    </w:lvl>
    <w:lvl w:ilvl="7" w:tplc="1ED41648">
      <w:start w:val="1"/>
      <w:numFmt w:val="lowerLetter"/>
      <w:lvlText w:val="%8."/>
      <w:lvlJc w:val="left"/>
      <w:pPr>
        <w:ind w:left="5760" w:hanging="360"/>
      </w:pPr>
    </w:lvl>
    <w:lvl w:ilvl="8" w:tplc="51824BBC">
      <w:start w:val="1"/>
      <w:numFmt w:val="lowerRoman"/>
      <w:lvlText w:val="%9."/>
      <w:lvlJc w:val="right"/>
      <w:pPr>
        <w:ind w:left="6480" w:hanging="180"/>
      </w:pPr>
    </w:lvl>
  </w:abstractNum>
  <w:abstractNum w:abstractNumId="16" w15:restartNumberingAfterBreak="0">
    <w:nsid w:val="42D77313"/>
    <w:multiLevelType w:val="hybridMultilevel"/>
    <w:tmpl w:val="4A923296"/>
    <w:lvl w:ilvl="0" w:tplc="FCD04404">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7623FCB"/>
    <w:multiLevelType w:val="hybridMultilevel"/>
    <w:tmpl w:val="431C111C"/>
    <w:lvl w:ilvl="0" w:tplc="FCD04404">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95D3248"/>
    <w:multiLevelType w:val="hybridMultilevel"/>
    <w:tmpl w:val="507AE80A"/>
    <w:lvl w:ilvl="0" w:tplc="4BD21C26">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9" w15:restartNumberingAfterBreak="0">
    <w:nsid w:val="49E05A5F"/>
    <w:multiLevelType w:val="hybridMultilevel"/>
    <w:tmpl w:val="75D0268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15:restartNumberingAfterBreak="0">
    <w:nsid w:val="504B0A94"/>
    <w:multiLevelType w:val="hybridMultilevel"/>
    <w:tmpl w:val="DB06FAF8"/>
    <w:lvl w:ilvl="0" w:tplc="FCD04404">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7D142F8"/>
    <w:multiLevelType w:val="hybridMultilevel"/>
    <w:tmpl w:val="3A82026C"/>
    <w:lvl w:ilvl="0" w:tplc="5E60E9E2">
      <w:start w:val="13"/>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EBA5724"/>
    <w:multiLevelType w:val="hybridMultilevel"/>
    <w:tmpl w:val="35E4E38E"/>
    <w:lvl w:ilvl="0" w:tplc="FD8464E6">
      <w:numFmt w:val="bullet"/>
      <w:lvlText w:val="-"/>
      <w:lvlJc w:val="left"/>
      <w:pPr>
        <w:ind w:left="720" w:hanging="360"/>
      </w:pPr>
      <w:rPr>
        <w:rFonts w:ascii="Arial" w:eastAsia="Calibr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3" w15:restartNumberingAfterBreak="0">
    <w:nsid w:val="60974AB6"/>
    <w:multiLevelType w:val="hybridMultilevel"/>
    <w:tmpl w:val="D5ACCCFC"/>
    <w:lvl w:ilvl="0" w:tplc="9FB802F0">
      <w:numFmt w:val="bullet"/>
      <w:lvlText w:val=""/>
      <w:lvlJc w:val="left"/>
      <w:pPr>
        <w:ind w:left="1080" w:hanging="360"/>
      </w:pPr>
      <w:rPr>
        <w:rFonts w:ascii="Symbol" w:eastAsia="Calibri" w:hAnsi="Symbol" w:cs="Aria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24" w15:restartNumberingAfterBreak="0">
    <w:nsid w:val="60B82C7E"/>
    <w:multiLevelType w:val="hybridMultilevel"/>
    <w:tmpl w:val="BAE6BFAC"/>
    <w:lvl w:ilvl="0" w:tplc="DCAC6E1C">
      <w:start w:val="2"/>
      <w:numFmt w:val="bullet"/>
      <w:lvlText w:val="-"/>
      <w:lvlJc w:val="left"/>
      <w:pPr>
        <w:ind w:left="720" w:hanging="360"/>
      </w:pPr>
      <w:rPr>
        <w:rFonts w:ascii="FlandersArtSans-Regular" w:eastAsiaTheme="minorHAnsi" w:hAnsi="FlandersArtSans-Regular"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E8B28BF"/>
    <w:multiLevelType w:val="hybridMultilevel"/>
    <w:tmpl w:val="53C66494"/>
    <w:lvl w:ilvl="0" w:tplc="8CF88A3A">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EF91497"/>
    <w:multiLevelType w:val="hybridMultilevel"/>
    <w:tmpl w:val="7344644E"/>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45C4690"/>
    <w:multiLevelType w:val="hybridMultilevel"/>
    <w:tmpl w:val="67BAC61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8" w15:restartNumberingAfterBreak="0">
    <w:nsid w:val="79DC50C7"/>
    <w:multiLevelType w:val="hybridMultilevel"/>
    <w:tmpl w:val="3B5EF43E"/>
    <w:lvl w:ilvl="0" w:tplc="41360BDC">
      <w:start w:val="1"/>
      <w:numFmt w:val="bullet"/>
      <w:lvlText w:val="-"/>
      <w:lvlJc w:val="left"/>
      <w:pPr>
        <w:ind w:left="1440" w:hanging="360"/>
      </w:pPr>
      <w:rPr>
        <w:rFonts w:ascii="FlandersArtSans-Regular" w:eastAsiaTheme="minorHAnsi" w:hAnsi="FlandersArtSans-Regular" w:cstheme="minorBid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9" w15:restartNumberingAfterBreak="0">
    <w:nsid w:val="7D0A4171"/>
    <w:multiLevelType w:val="hybridMultilevel"/>
    <w:tmpl w:val="9432DC32"/>
    <w:lvl w:ilvl="0" w:tplc="FCD04404">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DA27EEB"/>
    <w:multiLevelType w:val="hybridMultilevel"/>
    <w:tmpl w:val="43D220DA"/>
    <w:lvl w:ilvl="0" w:tplc="08130019">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7"/>
  </w:num>
  <w:num w:numId="2">
    <w:abstractNumId w:val="15"/>
  </w:num>
  <w:num w:numId="3">
    <w:abstractNumId w:val="9"/>
  </w:num>
  <w:num w:numId="4">
    <w:abstractNumId w:val="6"/>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1"/>
  </w:num>
  <w:num w:numId="10">
    <w:abstractNumId w:val="28"/>
  </w:num>
  <w:num w:numId="11">
    <w:abstractNumId w:val="24"/>
  </w:num>
  <w:num w:numId="12">
    <w:abstractNumId w:val="26"/>
  </w:num>
  <w:num w:numId="13">
    <w:abstractNumId w:val="14"/>
  </w:num>
  <w:num w:numId="14">
    <w:abstractNumId w:val="27"/>
  </w:num>
  <w:num w:numId="15">
    <w:abstractNumId w:val="4"/>
  </w:num>
  <w:num w:numId="16">
    <w:abstractNumId w:val="2"/>
  </w:num>
  <w:num w:numId="17">
    <w:abstractNumId w:val="12"/>
  </w:num>
  <w:num w:numId="18">
    <w:abstractNumId w:val="19"/>
  </w:num>
  <w:num w:numId="19">
    <w:abstractNumId w:val="23"/>
  </w:num>
  <w:num w:numId="20">
    <w:abstractNumId w:val="22"/>
  </w:num>
  <w:num w:numId="21">
    <w:abstractNumId w:val="0"/>
  </w:num>
  <w:num w:numId="22">
    <w:abstractNumId w:val="18"/>
  </w:num>
  <w:num w:numId="23">
    <w:abstractNumId w:val="28"/>
  </w:num>
  <w:num w:numId="24">
    <w:abstractNumId w:val="25"/>
  </w:num>
  <w:num w:numId="25">
    <w:abstractNumId w:val="8"/>
  </w:num>
  <w:num w:numId="26">
    <w:abstractNumId w:val="3"/>
  </w:num>
  <w:num w:numId="27">
    <w:abstractNumId w:val="20"/>
  </w:num>
  <w:num w:numId="28">
    <w:abstractNumId w:val="16"/>
  </w:num>
  <w:num w:numId="29">
    <w:abstractNumId w:val="29"/>
  </w:num>
  <w:num w:numId="30">
    <w:abstractNumId w:val="17"/>
  </w:num>
  <w:num w:numId="31">
    <w:abstractNumId w:val="1"/>
  </w:num>
  <w:num w:numId="32">
    <w:abstractNumId w:val="13"/>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F77E56D"/>
    <w:rsid w:val="0004559A"/>
    <w:rsid w:val="00080219"/>
    <w:rsid w:val="000C56ED"/>
    <w:rsid w:val="000D3DE8"/>
    <w:rsid w:val="000D5EFB"/>
    <w:rsid w:val="000F1519"/>
    <w:rsid w:val="00143D35"/>
    <w:rsid w:val="001801D5"/>
    <w:rsid w:val="001C1E1E"/>
    <w:rsid w:val="001E2C79"/>
    <w:rsid w:val="001F3B89"/>
    <w:rsid w:val="00243132"/>
    <w:rsid w:val="00275B96"/>
    <w:rsid w:val="00296CBC"/>
    <w:rsid w:val="002B44EF"/>
    <w:rsid w:val="002D32A9"/>
    <w:rsid w:val="002E4608"/>
    <w:rsid w:val="002F16DD"/>
    <w:rsid w:val="0030722E"/>
    <w:rsid w:val="003509A4"/>
    <w:rsid w:val="003522BD"/>
    <w:rsid w:val="003A0590"/>
    <w:rsid w:val="00401675"/>
    <w:rsid w:val="00403242"/>
    <w:rsid w:val="00403B01"/>
    <w:rsid w:val="004110E9"/>
    <w:rsid w:val="00461234"/>
    <w:rsid w:val="004835CA"/>
    <w:rsid w:val="004D2A3C"/>
    <w:rsid w:val="004F2CF3"/>
    <w:rsid w:val="004F3414"/>
    <w:rsid w:val="00517100"/>
    <w:rsid w:val="00557A89"/>
    <w:rsid w:val="00561AA9"/>
    <w:rsid w:val="0057623C"/>
    <w:rsid w:val="005E1BFB"/>
    <w:rsid w:val="00647B69"/>
    <w:rsid w:val="00654165"/>
    <w:rsid w:val="00663AB8"/>
    <w:rsid w:val="006A40FE"/>
    <w:rsid w:val="006D3B5D"/>
    <w:rsid w:val="006F11F1"/>
    <w:rsid w:val="00732C6E"/>
    <w:rsid w:val="0075501C"/>
    <w:rsid w:val="007964AF"/>
    <w:rsid w:val="007C3A5F"/>
    <w:rsid w:val="007D1226"/>
    <w:rsid w:val="00811C65"/>
    <w:rsid w:val="0083778A"/>
    <w:rsid w:val="00886C4F"/>
    <w:rsid w:val="008D3653"/>
    <w:rsid w:val="0093606C"/>
    <w:rsid w:val="00944178"/>
    <w:rsid w:val="00960810"/>
    <w:rsid w:val="009D1284"/>
    <w:rsid w:val="009E4920"/>
    <w:rsid w:val="009E7515"/>
    <w:rsid w:val="00A25795"/>
    <w:rsid w:val="00A34F5E"/>
    <w:rsid w:val="00AB274F"/>
    <w:rsid w:val="00AC7FA9"/>
    <w:rsid w:val="00AF066F"/>
    <w:rsid w:val="00AF699E"/>
    <w:rsid w:val="00B87FF6"/>
    <w:rsid w:val="00BA0C10"/>
    <w:rsid w:val="00BA4B23"/>
    <w:rsid w:val="00C07220"/>
    <w:rsid w:val="00C1164F"/>
    <w:rsid w:val="00C37C80"/>
    <w:rsid w:val="00C7763B"/>
    <w:rsid w:val="00C97DB0"/>
    <w:rsid w:val="00CB23E3"/>
    <w:rsid w:val="00CF17ED"/>
    <w:rsid w:val="00D15207"/>
    <w:rsid w:val="00D26F56"/>
    <w:rsid w:val="00D342FB"/>
    <w:rsid w:val="00D72A09"/>
    <w:rsid w:val="00D8191B"/>
    <w:rsid w:val="00DA6571"/>
    <w:rsid w:val="00DE2B37"/>
    <w:rsid w:val="00DE4E83"/>
    <w:rsid w:val="00E25EC3"/>
    <w:rsid w:val="00E30841"/>
    <w:rsid w:val="00E765E6"/>
    <w:rsid w:val="00E7742A"/>
    <w:rsid w:val="00E9368D"/>
    <w:rsid w:val="00EB0645"/>
    <w:rsid w:val="00EE4049"/>
    <w:rsid w:val="00EF49D0"/>
    <w:rsid w:val="00F47C87"/>
    <w:rsid w:val="00F62EB7"/>
    <w:rsid w:val="00FB5030"/>
    <w:rsid w:val="097D6EBF"/>
    <w:rsid w:val="12ED24F5"/>
    <w:rsid w:val="2F77E56D"/>
    <w:rsid w:val="334E08E3"/>
    <w:rsid w:val="4328D5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F5405"/>
  <w15:chartTrackingRefBased/>
  <w15:docId w15:val="{C7FC72AC-4619-4AFF-9E7A-C7B2EF12F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0D5E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pPr>
      <w:ind w:left="720"/>
      <w:contextualSpacing/>
    </w:pPr>
  </w:style>
  <w:style w:type="character" w:styleId="Hyperlink">
    <w:name w:val="Hyperlink"/>
    <w:basedOn w:val="Standaardalinea-lettertype"/>
    <w:uiPriority w:val="99"/>
    <w:unhideWhenUsed/>
    <w:rsid w:val="0075501C"/>
    <w:rPr>
      <w:color w:val="0563C1" w:themeColor="hyperlink"/>
      <w:u w:val="single"/>
    </w:rPr>
  </w:style>
  <w:style w:type="character" w:customStyle="1" w:styleId="apple-converted-space">
    <w:name w:val="apple-converted-space"/>
    <w:basedOn w:val="Standaardalinea-lettertype"/>
    <w:rsid w:val="00A25795"/>
  </w:style>
  <w:style w:type="table" w:styleId="Tabelraster">
    <w:name w:val="Table Grid"/>
    <w:basedOn w:val="Standaardtabel"/>
    <w:uiPriority w:val="39"/>
    <w:rsid w:val="00DE2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C07220"/>
    <w:rPr>
      <w:sz w:val="16"/>
      <w:szCs w:val="16"/>
    </w:rPr>
  </w:style>
  <w:style w:type="paragraph" w:styleId="Tekstopmerking">
    <w:name w:val="annotation text"/>
    <w:basedOn w:val="Standaard"/>
    <w:link w:val="TekstopmerkingChar"/>
    <w:uiPriority w:val="99"/>
    <w:semiHidden/>
    <w:unhideWhenUsed/>
    <w:rsid w:val="00C0722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07220"/>
    <w:rPr>
      <w:sz w:val="20"/>
      <w:szCs w:val="20"/>
    </w:rPr>
  </w:style>
  <w:style w:type="paragraph" w:styleId="Onderwerpvanopmerking">
    <w:name w:val="annotation subject"/>
    <w:basedOn w:val="Tekstopmerking"/>
    <w:next w:val="Tekstopmerking"/>
    <w:link w:val="OnderwerpvanopmerkingChar"/>
    <w:uiPriority w:val="99"/>
    <w:semiHidden/>
    <w:unhideWhenUsed/>
    <w:rsid w:val="00C07220"/>
    <w:rPr>
      <w:b/>
      <w:bCs/>
    </w:rPr>
  </w:style>
  <w:style w:type="character" w:customStyle="1" w:styleId="OnderwerpvanopmerkingChar">
    <w:name w:val="Onderwerp van opmerking Char"/>
    <w:basedOn w:val="TekstopmerkingChar"/>
    <w:link w:val="Onderwerpvanopmerking"/>
    <w:uiPriority w:val="99"/>
    <w:semiHidden/>
    <w:rsid w:val="00C07220"/>
    <w:rPr>
      <w:b/>
      <w:bCs/>
      <w:sz w:val="20"/>
      <w:szCs w:val="20"/>
    </w:rPr>
  </w:style>
  <w:style w:type="paragraph" w:styleId="Ballontekst">
    <w:name w:val="Balloon Text"/>
    <w:basedOn w:val="Standaard"/>
    <w:link w:val="BallontekstChar"/>
    <w:uiPriority w:val="99"/>
    <w:semiHidden/>
    <w:unhideWhenUsed/>
    <w:rsid w:val="00C0722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07220"/>
    <w:rPr>
      <w:rFonts w:ascii="Segoe UI" w:hAnsi="Segoe UI" w:cs="Segoe UI"/>
      <w:sz w:val="18"/>
      <w:szCs w:val="18"/>
    </w:rPr>
  </w:style>
  <w:style w:type="character" w:styleId="Intensieveverwijzing">
    <w:name w:val="Intense Reference"/>
    <w:basedOn w:val="Standaardalinea-lettertype"/>
    <w:uiPriority w:val="32"/>
    <w:qFormat/>
    <w:rsid w:val="00561AA9"/>
    <w:rPr>
      <w:b/>
      <w:bCs/>
      <w:smallCaps/>
      <w:color w:val="5B9BD5" w:themeColor="accent1"/>
      <w:spacing w:val="5"/>
    </w:rPr>
  </w:style>
  <w:style w:type="character" w:styleId="Titelvanboek">
    <w:name w:val="Book Title"/>
    <w:basedOn w:val="Standaardalinea-lettertype"/>
    <w:uiPriority w:val="33"/>
    <w:qFormat/>
    <w:rsid w:val="00561AA9"/>
    <w:rPr>
      <w:b/>
      <w:bCs/>
      <w:i/>
      <w:iCs/>
      <w:spacing w:val="5"/>
    </w:rPr>
  </w:style>
  <w:style w:type="paragraph" w:styleId="Titel">
    <w:name w:val="Title"/>
    <w:basedOn w:val="Standaard"/>
    <w:next w:val="Standaard"/>
    <w:link w:val="TitelChar"/>
    <w:uiPriority w:val="10"/>
    <w:qFormat/>
    <w:rsid w:val="000D5E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D5EFB"/>
    <w:rPr>
      <w:rFonts w:asciiTheme="majorHAnsi" w:eastAsiaTheme="majorEastAsia" w:hAnsiTheme="majorHAnsi" w:cstheme="majorBidi"/>
      <w:spacing w:val="-10"/>
      <w:kern w:val="28"/>
      <w:sz w:val="56"/>
      <w:szCs w:val="56"/>
    </w:rPr>
  </w:style>
  <w:style w:type="character" w:customStyle="1" w:styleId="Kop3Char">
    <w:name w:val="Kop 3 Char"/>
    <w:basedOn w:val="Standaardalinea-lettertype"/>
    <w:link w:val="Kop3"/>
    <w:uiPriority w:val="9"/>
    <w:rsid w:val="000D5EFB"/>
    <w:rPr>
      <w:rFonts w:asciiTheme="majorHAnsi" w:eastAsiaTheme="majorEastAsia" w:hAnsiTheme="majorHAnsi" w:cstheme="majorBidi"/>
      <w:color w:val="1F4D78" w:themeColor="accent1" w:themeShade="7F"/>
      <w:sz w:val="24"/>
      <w:szCs w:val="24"/>
    </w:rPr>
  </w:style>
  <w:style w:type="character" w:styleId="Onopgelostemelding">
    <w:name w:val="Unresolved Mention"/>
    <w:basedOn w:val="Standaardalinea-lettertype"/>
    <w:uiPriority w:val="99"/>
    <w:semiHidden/>
    <w:unhideWhenUsed/>
    <w:rsid w:val="004F2CF3"/>
    <w:rPr>
      <w:color w:val="808080"/>
      <w:shd w:val="clear" w:color="auto" w:fill="E6E6E6"/>
    </w:rPr>
  </w:style>
  <w:style w:type="character" w:styleId="GevolgdeHyperlink">
    <w:name w:val="FollowedHyperlink"/>
    <w:basedOn w:val="Standaardalinea-lettertype"/>
    <w:uiPriority w:val="99"/>
    <w:semiHidden/>
    <w:unhideWhenUsed/>
    <w:rsid w:val="007C3A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09714">
      <w:bodyDiv w:val="1"/>
      <w:marLeft w:val="0"/>
      <w:marRight w:val="0"/>
      <w:marTop w:val="0"/>
      <w:marBottom w:val="0"/>
      <w:divBdr>
        <w:top w:val="none" w:sz="0" w:space="0" w:color="auto"/>
        <w:left w:val="none" w:sz="0" w:space="0" w:color="auto"/>
        <w:bottom w:val="none" w:sz="0" w:space="0" w:color="auto"/>
        <w:right w:val="none" w:sz="0" w:space="0" w:color="auto"/>
      </w:divBdr>
    </w:div>
    <w:div w:id="81268437">
      <w:bodyDiv w:val="1"/>
      <w:marLeft w:val="0"/>
      <w:marRight w:val="0"/>
      <w:marTop w:val="0"/>
      <w:marBottom w:val="0"/>
      <w:divBdr>
        <w:top w:val="none" w:sz="0" w:space="0" w:color="auto"/>
        <w:left w:val="none" w:sz="0" w:space="0" w:color="auto"/>
        <w:bottom w:val="none" w:sz="0" w:space="0" w:color="auto"/>
        <w:right w:val="none" w:sz="0" w:space="0" w:color="auto"/>
      </w:divBdr>
    </w:div>
    <w:div w:id="148593053">
      <w:bodyDiv w:val="1"/>
      <w:marLeft w:val="0"/>
      <w:marRight w:val="0"/>
      <w:marTop w:val="0"/>
      <w:marBottom w:val="0"/>
      <w:divBdr>
        <w:top w:val="none" w:sz="0" w:space="0" w:color="auto"/>
        <w:left w:val="none" w:sz="0" w:space="0" w:color="auto"/>
        <w:bottom w:val="none" w:sz="0" w:space="0" w:color="auto"/>
        <w:right w:val="none" w:sz="0" w:space="0" w:color="auto"/>
      </w:divBdr>
    </w:div>
    <w:div w:id="186602685">
      <w:bodyDiv w:val="1"/>
      <w:marLeft w:val="0"/>
      <w:marRight w:val="0"/>
      <w:marTop w:val="0"/>
      <w:marBottom w:val="0"/>
      <w:divBdr>
        <w:top w:val="none" w:sz="0" w:space="0" w:color="auto"/>
        <w:left w:val="none" w:sz="0" w:space="0" w:color="auto"/>
        <w:bottom w:val="none" w:sz="0" w:space="0" w:color="auto"/>
        <w:right w:val="none" w:sz="0" w:space="0" w:color="auto"/>
      </w:divBdr>
    </w:div>
    <w:div w:id="388041619">
      <w:bodyDiv w:val="1"/>
      <w:marLeft w:val="0"/>
      <w:marRight w:val="0"/>
      <w:marTop w:val="0"/>
      <w:marBottom w:val="0"/>
      <w:divBdr>
        <w:top w:val="none" w:sz="0" w:space="0" w:color="auto"/>
        <w:left w:val="none" w:sz="0" w:space="0" w:color="auto"/>
        <w:bottom w:val="none" w:sz="0" w:space="0" w:color="auto"/>
        <w:right w:val="none" w:sz="0" w:space="0" w:color="auto"/>
      </w:divBdr>
    </w:div>
    <w:div w:id="392385715">
      <w:bodyDiv w:val="1"/>
      <w:marLeft w:val="0"/>
      <w:marRight w:val="0"/>
      <w:marTop w:val="0"/>
      <w:marBottom w:val="0"/>
      <w:divBdr>
        <w:top w:val="none" w:sz="0" w:space="0" w:color="auto"/>
        <w:left w:val="none" w:sz="0" w:space="0" w:color="auto"/>
        <w:bottom w:val="none" w:sz="0" w:space="0" w:color="auto"/>
        <w:right w:val="none" w:sz="0" w:space="0" w:color="auto"/>
      </w:divBdr>
    </w:div>
    <w:div w:id="447508489">
      <w:bodyDiv w:val="1"/>
      <w:marLeft w:val="0"/>
      <w:marRight w:val="0"/>
      <w:marTop w:val="0"/>
      <w:marBottom w:val="0"/>
      <w:divBdr>
        <w:top w:val="none" w:sz="0" w:space="0" w:color="auto"/>
        <w:left w:val="none" w:sz="0" w:space="0" w:color="auto"/>
        <w:bottom w:val="none" w:sz="0" w:space="0" w:color="auto"/>
        <w:right w:val="none" w:sz="0" w:space="0" w:color="auto"/>
      </w:divBdr>
    </w:div>
    <w:div w:id="456988274">
      <w:bodyDiv w:val="1"/>
      <w:marLeft w:val="0"/>
      <w:marRight w:val="0"/>
      <w:marTop w:val="0"/>
      <w:marBottom w:val="0"/>
      <w:divBdr>
        <w:top w:val="none" w:sz="0" w:space="0" w:color="auto"/>
        <w:left w:val="none" w:sz="0" w:space="0" w:color="auto"/>
        <w:bottom w:val="none" w:sz="0" w:space="0" w:color="auto"/>
        <w:right w:val="none" w:sz="0" w:space="0" w:color="auto"/>
      </w:divBdr>
    </w:div>
    <w:div w:id="600141967">
      <w:bodyDiv w:val="1"/>
      <w:marLeft w:val="0"/>
      <w:marRight w:val="0"/>
      <w:marTop w:val="0"/>
      <w:marBottom w:val="0"/>
      <w:divBdr>
        <w:top w:val="none" w:sz="0" w:space="0" w:color="auto"/>
        <w:left w:val="none" w:sz="0" w:space="0" w:color="auto"/>
        <w:bottom w:val="none" w:sz="0" w:space="0" w:color="auto"/>
        <w:right w:val="none" w:sz="0" w:space="0" w:color="auto"/>
      </w:divBdr>
    </w:div>
    <w:div w:id="636645788">
      <w:bodyDiv w:val="1"/>
      <w:marLeft w:val="0"/>
      <w:marRight w:val="0"/>
      <w:marTop w:val="0"/>
      <w:marBottom w:val="0"/>
      <w:divBdr>
        <w:top w:val="none" w:sz="0" w:space="0" w:color="auto"/>
        <w:left w:val="none" w:sz="0" w:space="0" w:color="auto"/>
        <w:bottom w:val="none" w:sz="0" w:space="0" w:color="auto"/>
        <w:right w:val="none" w:sz="0" w:space="0" w:color="auto"/>
      </w:divBdr>
    </w:div>
    <w:div w:id="720446375">
      <w:bodyDiv w:val="1"/>
      <w:marLeft w:val="0"/>
      <w:marRight w:val="0"/>
      <w:marTop w:val="0"/>
      <w:marBottom w:val="0"/>
      <w:divBdr>
        <w:top w:val="none" w:sz="0" w:space="0" w:color="auto"/>
        <w:left w:val="none" w:sz="0" w:space="0" w:color="auto"/>
        <w:bottom w:val="none" w:sz="0" w:space="0" w:color="auto"/>
        <w:right w:val="none" w:sz="0" w:space="0" w:color="auto"/>
      </w:divBdr>
    </w:div>
    <w:div w:id="731392140">
      <w:bodyDiv w:val="1"/>
      <w:marLeft w:val="0"/>
      <w:marRight w:val="0"/>
      <w:marTop w:val="0"/>
      <w:marBottom w:val="0"/>
      <w:divBdr>
        <w:top w:val="none" w:sz="0" w:space="0" w:color="auto"/>
        <w:left w:val="none" w:sz="0" w:space="0" w:color="auto"/>
        <w:bottom w:val="none" w:sz="0" w:space="0" w:color="auto"/>
        <w:right w:val="none" w:sz="0" w:space="0" w:color="auto"/>
      </w:divBdr>
    </w:div>
    <w:div w:id="803353821">
      <w:bodyDiv w:val="1"/>
      <w:marLeft w:val="0"/>
      <w:marRight w:val="0"/>
      <w:marTop w:val="0"/>
      <w:marBottom w:val="0"/>
      <w:divBdr>
        <w:top w:val="none" w:sz="0" w:space="0" w:color="auto"/>
        <w:left w:val="none" w:sz="0" w:space="0" w:color="auto"/>
        <w:bottom w:val="none" w:sz="0" w:space="0" w:color="auto"/>
        <w:right w:val="none" w:sz="0" w:space="0" w:color="auto"/>
      </w:divBdr>
    </w:div>
    <w:div w:id="1108038162">
      <w:bodyDiv w:val="1"/>
      <w:marLeft w:val="0"/>
      <w:marRight w:val="0"/>
      <w:marTop w:val="0"/>
      <w:marBottom w:val="0"/>
      <w:divBdr>
        <w:top w:val="none" w:sz="0" w:space="0" w:color="auto"/>
        <w:left w:val="none" w:sz="0" w:space="0" w:color="auto"/>
        <w:bottom w:val="none" w:sz="0" w:space="0" w:color="auto"/>
        <w:right w:val="none" w:sz="0" w:space="0" w:color="auto"/>
      </w:divBdr>
    </w:div>
    <w:div w:id="1152411712">
      <w:bodyDiv w:val="1"/>
      <w:marLeft w:val="0"/>
      <w:marRight w:val="0"/>
      <w:marTop w:val="0"/>
      <w:marBottom w:val="0"/>
      <w:divBdr>
        <w:top w:val="none" w:sz="0" w:space="0" w:color="auto"/>
        <w:left w:val="none" w:sz="0" w:space="0" w:color="auto"/>
        <w:bottom w:val="none" w:sz="0" w:space="0" w:color="auto"/>
        <w:right w:val="none" w:sz="0" w:space="0" w:color="auto"/>
      </w:divBdr>
    </w:div>
    <w:div w:id="1157234774">
      <w:bodyDiv w:val="1"/>
      <w:marLeft w:val="0"/>
      <w:marRight w:val="0"/>
      <w:marTop w:val="0"/>
      <w:marBottom w:val="0"/>
      <w:divBdr>
        <w:top w:val="none" w:sz="0" w:space="0" w:color="auto"/>
        <w:left w:val="none" w:sz="0" w:space="0" w:color="auto"/>
        <w:bottom w:val="none" w:sz="0" w:space="0" w:color="auto"/>
        <w:right w:val="none" w:sz="0" w:space="0" w:color="auto"/>
      </w:divBdr>
    </w:div>
    <w:div w:id="1261522410">
      <w:bodyDiv w:val="1"/>
      <w:marLeft w:val="0"/>
      <w:marRight w:val="0"/>
      <w:marTop w:val="0"/>
      <w:marBottom w:val="0"/>
      <w:divBdr>
        <w:top w:val="none" w:sz="0" w:space="0" w:color="auto"/>
        <w:left w:val="none" w:sz="0" w:space="0" w:color="auto"/>
        <w:bottom w:val="none" w:sz="0" w:space="0" w:color="auto"/>
        <w:right w:val="none" w:sz="0" w:space="0" w:color="auto"/>
      </w:divBdr>
    </w:div>
    <w:div w:id="1286621902">
      <w:bodyDiv w:val="1"/>
      <w:marLeft w:val="0"/>
      <w:marRight w:val="0"/>
      <w:marTop w:val="0"/>
      <w:marBottom w:val="0"/>
      <w:divBdr>
        <w:top w:val="none" w:sz="0" w:space="0" w:color="auto"/>
        <w:left w:val="none" w:sz="0" w:space="0" w:color="auto"/>
        <w:bottom w:val="none" w:sz="0" w:space="0" w:color="auto"/>
        <w:right w:val="none" w:sz="0" w:space="0" w:color="auto"/>
      </w:divBdr>
    </w:div>
    <w:div w:id="1351183358">
      <w:bodyDiv w:val="1"/>
      <w:marLeft w:val="0"/>
      <w:marRight w:val="0"/>
      <w:marTop w:val="0"/>
      <w:marBottom w:val="0"/>
      <w:divBdr>
        <w:top w:val="none" w:sz="0" w:space="0" w:color="auto"/>
        <w:left w:val="none" w:sz="0" w:space="0" w:color="auto"/>
        <w:bottom w:val="none" w:sz="0" w:space="0" w:color="auto"/>
        <w:right w:val="none" w:sz="0" w:space="0" w:color="auto"/>
      </w:divBdr>
    </w:div>
    <w:div w:id="142738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derwijs.vlaanderen.be/nl/vroegtijdig-schoolverlaten-in-het-vlaams-secundair-onderwijs" TargetMode="External"/><Relationship Id="rId13" Type="http://schemas.openxmlformats.org/officeDocument/2006/relationships/hyperlink" Target="http://www.onderwijs.vlaanderen.be/nl/nl/samen-tegen-schooluitval/vroegtijdig-schoolverlaten/beleid-tegen-schooluitval" TargetMode="External"/><Relationship Id="rId18" Type="http://schemas.openxmlformats.org/officeDocument/2006/relationships/hyperlink" Target="https://onderwijs.vlaanderen.be/sites/default/files/atoms/files/actieplan-kleuterparticipatie-bijlage-PB-12-12-2016.pdf" TargetMode="External"/><Relationship Id="rId26" Type="http://schemas.openxmlformats.org/officeDocument/2006/relationships/hyperlink" Target="http://www.go-ouders.be/bevraging-aan-en-afwezigheden-op-school" TargetMode="External"/><Relationship Id="rId39" Type="http://schemas.openxmlformats.org/officeDocument/2006/relationships/hyperlink" Target="https://www.vdab.be/opleidingen/diplomaviavdab.shtml" TargetMode="External"/><Relationship Id="rId3" Type="http://schemas.openxmlformats.org/officeDocument/2006/relationships/customXml" Target="../customXml/item3.xml"/><Relationship Id="rId21" Type="http://schemas.openxmlformats.org/officeDocument/2006/relationships/hyperlink" Target="https://www.lannoo.be/nl/flexibel-lesgeven" TargetMode="External"/><Relationship Id="rId34" Type="http://schemas.openxmlformats.org/officeDocument/2006/relationships/hyperlink" Target="http://data-onderwijs.vlaanderen.be/onderwijsonderzoek/?nr=203" TargetMode="External"/><Relationship Id="rId42" Type="http://schemas.openxmlformats.org/officeDocument/2006/relationships/hyperlink" Target="http://steunpuntsono.be/portfolio/research-paper-scholen-die-verbinden-naar-een-beter-begrip-van-de-impact-van-binding-en-een-autoritatief-schoolklimaat-op-spijbelen/" TargetMode="External"/><Relationship Id="rId7" Type="http://schemas.openxmlformats.org/officeDocument/2006/relationships/webSettings" Target="webSettings.xml"/><Relationship Id="rId12" Type="http://schemas.openxmlformats.org/officeDocument/2006/relationships/hyperlink" Target="http://www.agodi.be/cijfermateriaal-problematische-afwezigheden-en-tucht" TargetMode="External"/><Relationship Id="rId17" Type="http://schemas.openxmlformats.org/officeDocument/2006/relationships/hyperlink" Target="https://www.onderwijs.vlaanderen.be/sites/default/files/atoms/files/Eindrapport_Onderzoek_naar_kleuterparticipatie.pdf" TargetMode="External"/><Relationship Id="rId25" Type="http://schemas.openxmlformats.org/officeDocument/2006/relationships/hyperlink" Target="http://www.onderwijsinspectie.be/nl/andere-opdrachten/onderzoeken/onderzoek-talenbeleid" TargetMode="External"/><Relationship Id="rId33" Type="http://schemas.openxmlformats.org/officeDocument/2006/relationships/hyperlink" Target="https://www.vlaanderen.be/nl/publicaties/detail/hoe-haal-ik-mijn-diploma-secundair-onderwijs" TargetMode="External"/><Relationship Id="rId38" Type="http://schemas.openxmlformats.org/officeDocument/2006/relationships/hyperlink" Target="http://www.onderwijs.vlaanderen.be/nl/Spijbelen-aanpakken-Vlaamse-krachtlijnen"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amentegenschooluitval.be" TargetMode="External"/><Relationship Id="rId20" Type="http://schemas.openxmlformats.org/officeDocument/2006/relationships/hyperlink" Target="http://www.onderwijs.vlaanderen.be/nl/nl/samen-tegen-schooluitval/schooluitval-voorkomen/onderwijs-op-maat-differentiatie" TargetMode="External"/><Relationship Id="rId29" Type="http://schemas.openxmlformats.org/officeDocument/2006/relationships/hyperlink" Target="http://www.samentegenschooluitval.be" TargetMode="External"/><Relationship Id="rId41" Type="http://schemas.openxmlformats.org/officeDocument/2006/relationships/hyperlink" Target="https://www.schooleducationgateway.eu/nl/pub/resources/toolkitsforschools.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nderwijs.vlaanderen.be/nl/gemeenterapporten-over-vroegtijdig-schoolverlaten-voor-het-secundair-onderwijs" TargetMode="External"/><Relationship Id="rId24" Type="http://schemas.openxmlformats.org/officeDocument/2006/relationships/hyperlink" Target="http://www.onderwijsinspectie.be/nl/onderzoek-leerlingenbegeleiding-hoe-kwaliteitsvol-is-de-leerlingenbegeleiding-in-de-basisscholen-en" TargetMode="External"/><Relationship Id="rId32" Type="http://schemas.openxmlformats.org/officeDocument/2006/relationships/hyperlink" Target="http://www.mijndiplomasecundair.be" TargetMode="External"/><Relationship Id="rId37" Type="http://schemas.openxmlformats.org/officeDocument/2006/relationships/hyperlink" Target="http://www.deconflixers.be/files/Downloads/werken-aan-een-verbindend-schoolklimaat.pdf" TargetMode="External"/><Relationship Id="rId40" Type="http://schemas.openxmlformats.org/officeDocument/2006/relationships/hyperlink" Target="http://projectgoal.eu" TargetMode="Externa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onderwijs.vlaanderen.be/nl/Spijbelen-aanpakken-Vlaamse-krachtlijnen" TargetMode="External"/><Relationship Id="rId23" Type="http://schemas.openxmlformats.org/officeDocument/2006/relationships/hyperlink" Target="https://www.departementwvg.be/sites/default/files/media/documenten/Actieplan_Integriteit.pdf" TargetMode="External"/><Relationship Id="rId28" Type="http://schemas.openxmlformats.org/officeDocument/2006/relationships/hyperlink" Target="http://www.go-ouders.be/stippen-op-je-hand-tegen-pesten-ook-voor-ouders" TargetMode="External"/><Relationship Id="rId36" Type="http://schemas.openxmlformats.org/officeDocument/2006/relationships/hyperlink" Target="https://www.vlaanderen.be/nl/publicaties/detail/hoe-haal-ik-mijn-diploma-secundair-onderwijs" TargetMode="External"/><Relationship Id="rId10" Type="http://schemas.openxmlformats.org/officeDocument/2006/relationships/hyperlink" Target="http://www.steunpuntwerk.be/node/3433" TargetMode="External"/><Relationship Id="rId19" Type="http://schemas.openxmlformats.org/officeDocument/2006/relationships/hyperlink" Target="https://www.lannoo.be/nl/flexibele-leerwegen" TargetMode="External"/><Relationship Id="rId31" Type="http://schemas.openxmlformats.org/officeDocument/2006/relationships/hyperlink" Target="http://www.samentegenschooluitval.be" TargetMode="External"/><Relationship Id="rId44" Type="http://schemas.openxmlformats.org/officeDocument/2006/relationships/hyperlink" Target="http://steunpuntsono.be/portfolio/research-paper-scholen-die-verbinden-naar-een-beter-begrip-van-de-impact-van-binding-en-een-autoritatief-schoolklimaat-op-spijbelen/" TargetMode="External"/><Relationship Id="rId4" Type="http://schemas.openxmlformats.org/officeDocument/2006/relationships/numbering" Target="numbering.xml"/><Relationship Id="rId9" Type="http://schemas.openxmlformats.org/officeDocument/2006/relationships/hyperlink" Target="http://www.agodi.be/leerplicht-jaarrapporten" TargetMode="External"/><Relationship Id="rId14" Type="http://schemas.openxmlformats.org/officeDocument/2006/relationships/hyperlink" Target="http://www.samentegenschooluitval.be" TargetMode="External"/><Relationship Id="rId22" Type="http://schemas.openxmlformats.org/officeDocument/2006/relationships/hyperlink" Target="http://www.transbaso.be" TargetMode="External"/><Relationship Id="rId27" Type="http://schemas.openxmlformats.org/officeDocument/2006/relationships/hyperlink" Target="http://www.vcov.be/VCOV/Portals/0/VCOV_ParentInfoStore/85/Pesten_aanpakken.pdf" TargetMode="External"/><Relationship Id="rId30" Type="http://schemas.openxmlformats.org/officeDocument/2006/relationships/hyperlink" Target="https://issuu.com/klasse.be/docs/kma_mag_006_issuu" TargetMode="External"/><Relationship Id="rId35" Type="http://schemas.openxmlformats.org/officeDocument/2006/relationships/hyperlink" Target="http://www.mijndiplomasecundair.be" TargetMode="External"/><Relationship Id="rId43" Type="http://schemas.openxmlformats.org/officeDocument/2006/relationships/hyperlink" Target="https://www.schooleducationgateway.eu/nl/pub/resources/toolkitsforschoo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Niet gestart</_Status>
    <f9tx xmlns="a6ffceed-4e85-47c5-aca9-bfee952fba4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2369E6A2F30548B4EEF5B816186C58" ma:contentTypeVersion="2" ma:contentTypeDescription="Een nieuw document maken." ma:contentTypeScope="" ma:versionID="534f47f6a537ffac24a1af554381d5a7">
  <xsd:schema xmlns:xsd="http://www.w3.org/2001/XMLSchema" xmlns:xs="http://www.w3.org/2001/XMLSchema" xmlns:p="http://schemas.microsoft.com/office/2006/metadata/properties" xmlns:ns2="http://schemas.microsoft.com/sharepoint/v3/fields" xmlns:ns3="a6ffceed-4e85-47c5-aca9-bfee952fba44" targetNamespace="http://schemas.microsoft.com/office/2006/metadata/properties" ma:root="true" ma:fieldsID="2a9405c7e9110f8f97b48181070992ef" ns2:_="" ns3:_="">
    <xsd:import namespace="http://schemas.microsoft.com/sharepoint/v3/fields"/>
    <xsd:import namespace="a6ffceed-4e85-47c5-aca9-bfee952fba44"/>
    <xsd:element name="properties">
      <xsd:complexType>
        <xsd:sequence>
          <xsd:element name="documentManagement">
            <xsd:complexType>
              <xsd:all>
                <xsd:element ref="ns2:_Status" minOccurs="0"/>
                <xsd:element ref="ns3:f9t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8" nillable="true" ma:displayName="Status" ma:default="Niet gestart" ma:internalName="_Status">
      <xsd:simpleType>
        <xsd:union memberTypes="dms:Text">
          <xsd:simpleType>
            <xsd:restriction base="dms:Choice">
              <xsd:enumeration value="Niet gestart"/>
              <xsd:enumeration value="Concept"/>
              <xsd:enumeration value="Herzien"/>
              <xsd:enumeration value="Gepland"/>
              <xsd:enumeration value="Gepubliceerd"/>
              <xsd:enumeration value="Definitief"/>
              <xsd:enumeration value="Verlope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6ffceed-4e85-47c5-aca9-bfee952fba44" elementFormDefault="qualified">
    <xsd:import namespace="http://schemas.microsoft.com/office/2006/documentManagement/types"/>
    <xsd:import namespace="http://schemas.microsoft.com/office/infopath/2007/PartnerControls"/>
    <xsd:element name="f9tx" ma:index="9" nillable="true" ma:displayName="Achtergrond" ma:internalName="f9tx">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4979E7-91C0-43EB-8653-8BB4BF786159}">
  <ds:schemaRefs>
    <ds:schemaRef ds:uri="http://schemas.microsoft.com/office/2006/metadata/properties"/>
    <ds:schemaRef ds:uri="http://schemas.microsoft.com/office/infopath/2007/PartnerControls"/>
    <ds:schemaRef ds:uri="http://schemas.microsoft.com/sharepoint/v3/fields"/>
    <ds:schemaRef ds:uri="a6ffceed-4e85-47c5-aca9-bfee952fba44"/>
  </ds:schemaRefs>
</ds:datastoreItem>
</file>

<file path=customXml/itemProps2.xml><?xml version="1.0" encoding="utf-8"?>
<ds:datastoreItem xmlns:ds="http://schemas.openxmlformats.org/officeDocument/2006/customXml" ds:itemID="{89E25A7F-5234-4634-AEB8-452AA09158FB}">
  <ds:schemaRefs>
    <ds:schemaRef ds:uri="http://schemas.microsoft.com/sharepoint/v3/contenttype/forms"/>
  </ds:schemaRefs>
</ds:datastoreItem>
</file>

<file path=customXml/itemProps3.xml><?xml version="1.0" encoding="utf-8"?>
<ds:datastoreItem xmlns:ds="http://schemas.openxmlformats.org/officeDocument/2006/customXml" ds:itemID="{183A29EB-2D55-49EE-A93C-2D1BF9547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6ffceed-4e85-47c5-aca9-bfee952fb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3120</Words>
  <Characters>17166</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Neyts, Sarah</dc:creator>
  <cp:keywords/>
  <dc:description/>
  <cp:lastModifiedBy>Tytgat, Caroline</cp:lastModifiedBy>
  <cp:revision>2</cp:revision>
  <cp:lastPrinted>2018-06-04T11:43:00Z</cp:lastPrinted>
  <dcterms:created xsi:type="dcterms:W3CDTF">2018-06-04T11:43:00Z</dcterms:created>
  <dcterms:modified xsi:type="dcterms:W3CDTF">2018-06-04T11:43:00Z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0x0101002B2369E6A2F30548B4EEF5B816186C58</vt:lpwstr>
  </property>
</Properties>
</file>