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76B0F" w14:textId="77777777" w:rsidR="004B038D" w:rsidRDefault="004B038D" w:rsidP="00F15DFA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4B038D">
        <w:rPr>
          <w:b/>
          <w:sz w:val="48"/>
          <w:szCs w:val="48"/>
          <w:u w:val="single"/>
        </w:rPr>
        <w:t>Samenwerkingsovereenkomstcontracten VO</w:t>
      </w:r>
    </w:p>
    <w:tbl>
      <w:tblPr>
        <w:tblStyle w:val="Tabel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496D11" w:rsidRPr="00496D11" w14:paraId="747C3700" w14:textId="77777777" w:rsidTr="00496D11">
        <w:tc>
          <w:tcPr>
            <w:tcW w:w="6663" w:type="dxa"/>
          </w:tcPr>
          <w:p w14:paraId="5ED310F0" w14:textId="77777777" w:rsidR="00496D11" w:rsidRPr="00496D11" w:rsidRDefault="00496D11" w:rsidP="00496D11">
            <w:pPr>
              <w:rPr>
                <w:b/>
                <w:sz w:val="24"/>
                <w:szCs w:val="24"/>
              </w:rPr>
            </w:pPr>
            <w:r w:rsidRPr="00496D11">
              <w:rPr>
                <w:b/>
                <w:sz w:val="24"/>
                <w:szCs w:val="24"/>
              </w:rPr>
              <w:t>Entiteit</w:t>
            </w:r>
          </w:p>
        </w:tc>
        <w:tc>
          <w:tcPr>
            <w:tcW w:w="2693" w:type="dxa"/>
          </w:tcPr>
          <w:p w14:paraId="623DB601" w14:textId="77777777" w:rsidR="00496D11" w:rsidRPr="00496D11" w:rsidRDefault="00496D11" w:rsidP="00496D11">
            <w:pPr>
              <w:rPr>
                <w:b/>
                <w:sz w:val="24"/>
                <w:szCs w:val="24"/>
              </w:rPr>
            </w:pPr>
            <w:r w:rsidRPr="00496D11">
              <w:rPr>
                <w:b/>
                <w:sz w:val="24"/>
                <w:szCs w:val="24"/>
              </w:rPr>
              <w:t>Toepassingsgebied BBB?</w:t>
            </w:r>
          </w:p>
        </w:tc>
      </w:tr>
      <w:tr w:rsidR="00496D11" w:rsidRPr="00496D11" w14:paraId="2CBD059B" w14:textId="77777777" w:rsidTr="00496D11">
        <w:tc>
          <w:tcPr>
            <w:tcW w:w="6663" w:type="dxa"/>
          </w:tcPr>
          <w:p w14:paraId="5C56F7C1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 xml:space="preserve">Jongerenwelzijn </w:t>
            </w:r>
          </w:p>
        </w:tc>
        <w:tc>
          <w:tcPr>
            <w:tcW w:w="2693" w:type="dxa"/>
          </w:tcPr>
          <w:p w14:paraId="0F6B9197" w14:textId="77777777" w:rsidR="00496D11" w:rsidRPr="00496D11" w:rsidRDefault="00496D11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2FF585D2" w14:textId="77777777" w:rsidTr="00496D11">
        <w:tc>
          <w:tcPr>
            <w:tcW w:w="6663" w:type="dxa"/>
          </w:tcPr>
          <w:p w14:paraId="6A8CC42D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 xml:space="preserve">De Lijn Oost-Vlaanderen </w:t>
            </w:r>
          </w:p>
        </w:tc>
        <w:tc>
          <w:tcPr>
            <w:tcW w:w="2693" w:type="dxa"/>
          </w:tcPr>
          <w:p w14:paraId="354EED62" w14:textId="77777777" w:rsidR="00496D11" w:rsidRPr="00496D11" w:rsidRDefault="00496D11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7025026C" w14:textId="77777777" w:rsidTr="00496D11">
        <w:tc>
          <w:tcPr>
            <w:tcW w:w="6663" w:type="dxa"/>
          </w:tcPr>
          <w:p w14:paraId="791B8C1F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 xml:space="preserve">De Lijn Limburg </w:t>
            </w:r>
          </w:p>
        </w:tc>
        <w:tc>
          <w:tcPr>
            <w:tcW w:w="2693" w:type="dxa"/>
          </w:tcPr>
          <w:p w14:paraId="30DB825D" w14:textId="77777777" w:rsidR="00496D11" w:rsidRPr="00496D11" w:rsidRDefault="00496D11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39DC0A39" w14:textId="77777777" w:rsidTr="00496D11">
        <w:tc>
          <w:tcPr>
            <w:tcW w:w="6663" w:type="dxa"/>
          </w:tcPr>
          <w:p w14:paraId="56DAE4DD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 xml:space="preserve">De Lijn Vlaams-Brabant </w:t>
            </w:r>
          </w:p>
        </w:tc>
        <w:tc>
          <w:tcPr>
            <w:tcW w:w="2693" w:type="dxa"/>
          </w:tcPr>
          <w:p w14:paraId="268AE766" w14:textId="77777777" w:rsidR="00496D11" w:rsidRPr="00496D11" w:rsidRDefault="00496D11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70780F22" w14:textId="77777777" w:rsidTr="00496D11">
        <w:tc>
          <w:tcPr>
            <w:tcW w:w="6663" w:type="dxa"/>
          </w:tcPr>
          <w:p w14:paraId="49810233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>WVG – Kind &amp; Gezin</w:t>
            </w:r>
          </w:p>
        </w:tc>
        <w:tc>
          <w:tcPr>
            <w:tcW w:w="2693" w:type="dxa"/>
          </w:tcPr>
          <w:p w14:paraId="753E4207" w14:textId="77777777" w:rsidR="00496D11" w:rsidRPr="00496D11" w:rsidRDefault="00496D11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30E3F5CE" w14:textId="77777777" w:rsidTr="00496D11">
        <w:tc>
          <w:tcPr>
            <w:tcW w:w="6663" w:type="dxa"/>
          </w:tcPr>
          <w:p w14:paraId="48E990A6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proofErr w:type="spellStart"/>
            <w:r w:rsidRPr="00496D11">
              <w:rPr>
                <w:sz w:val="24"/>
                <w:szCs w:val="24"/>
              </w:rPr>
              <w:t>Sociaal-Economische</w:t>
            </w:r>
            <w:proofErr w:type="spellEnd"/>
            <w:r w:rsidRPr="00496D11">
              <w:rPr>
                <w:sz w:val="24"/>
                <w:szCs w:val="24"/>
              </w:rPr>
              <w:t xml:space="preserve"> Raad van Vlaanderen (SERV)</w:t>
            </w:r>
          </w:p>
        </w:tc>
        <w:tc>
          <w:tcPr>
            <w:tcW w:w="2693" w:type="dxa"/>
          </w:tcPr>
          <w:p w14:paraId="435F0F8A" w14:textId="77777777" w:rsidR="00496D11" w:rsidRPr="00496D11" w:rsidRDefault="00496D11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0A5D0C7A" w14:textId="77777777" w:rsidTr="00496D11">
        <w:tc>
          <w:tcPr>
            <w:tcW w:w="6663" w:type="dxa"/>
          </w:tcPr>
          <w:p w14:paraId="34599D0E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proofErr w:type="spellStart"/>
            <w:r w:rsidRPr="00496D11">
              <w:rPr>
                <w:sz w:val="24"/>
                <w:szCs w:val="24"/>
              </w:rPr>
              <w:t>Flanders</w:t>
            </w:r>
            <w:proofErr w:type="spellEnd"/>
            <w:r w:rsidRPr="00496D11">
              <w:rPr>
                <w:sz w:val="24"/>
                <w:szCs w:val="24"/>
              </w:rPr>
              <w:t xml:space="preserve"> Investment &amp; Trade (FIT)</w:t>
            </w:r>
          </w:p>
        </w:tc>
        <w:tc>
          <w:tcPr>
            <w:tcW w:w="2693" w:type="dxa"/>
          </w:tcPr>
          <w:p w14:paraId="6CEAE4EB" w14:textId="77777777" w:rsidR="00496D11" w:rsidRPr="00496D11" w:rsidRDefault="00496D11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3F0C79CC" w14:textId="77777777" w:rsidTr="00496D11">
        <w:tc>
          <w:tcPr>
            <w:tcW w:w="6663" w:type="dxa"/>
          </w:tcPr>
          <w:p w14:paraId="2EB45699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>Agentschap Overheidspersoneel (AgO)</w:t>
            </w:r>
          </w:p>
        </w:tc>
        <w:tc>
          <w:tcPr>
            <w:tcW w:w="2693" w:type="dxa"/>
          </w:tcPr>
          <w:p w14:paraId="576B00D9" w14:textId="77777777" w:rsidR="00496D11" w:rsidRPr="00496D11" w:rsidRDefault="00496D11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7D0EDE5C" w14:textId="77777777" w:rsidTr="00496D11">
        <w:tc>
          <w:tcPr>
            <w:tcW w:w="6663" w:type="dxa"/>
          </w:tcPr>
          <w:p w14:paraId="5CA94F57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 xml:space="preserve">WVG – Zorg en Gezondheid </w:t>
            </w:r>
          </w:p>
        </w:tc>
        <w:tc>
          <w:tcPr>
            <w:tcW w:w="2693" w:type="dxa"/>
          </w:tcPr>
          <w:p w14:paraId="66559A57" w14:textId="77777777" w:rsidR="00496D11" w:rsidRPr="00496D11" w:rsidRDefault="00496D11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2BAA9ED4" w14:textId="77777777" w:rsidTr="00496D11">
        <w:tc>
          <w:tcPr>
            <w:tcW w:w="6663" w:type="dxa"/>
          </w:tcPr>
          <w:p w14:paraId="3E7558B2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 xml:space="preserve">EWI - Vlaams Energiebedrijf </w:t>
            </w:r>
          </w:p>
        </w:tc>
        <w:tc>
          <w:tcPr>
            <w:tcW w:w="2693" w:type="dxa"/>
          </w:tcPr>
          <w:p w14:paraId="36D88672" w14:textId="77777777" w:rsidR="00496D11" w:rsidRPr="00496D11" w:rsidRDefault="00496D11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6932AA20" w14:textId="77777777" w:rsidTr="00496D11">
        <w:tc>
          <w:tcPr>
            <w:tcW w:w="6663" w:type="dxa"/>
          </w:tcPr>
          <w:p w14:paraId="4B9BF592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 xml:space="preserve">Agentschap Integratie en Inburgering </w:t>
            </w:r>
          </w:p>
        </w:tc>
        <w:tc>
          <w:tcPr>
            <w:tcW w:w="2693" w:type="dxa"/>
          </w:tcPr>
          <w:p w14:paraId="3928B19D" w14:textId="77777777" w:rsidR="00496D11" w:rsidRPr="00496D11" w:rsidRDefault="00496D11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26B9F6D7" w14:textId="77777777" w:rsidTr="00496D11">
        <w:tc>
          <w:tcPr>
            <w:tcW w:w="6663" w:type="dxa"/>
          </w:tcPr>
          <w:p w14:paraId="57B58283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 xml:space="preserve">Agentschap Natuur en Bos </w:t>
            </w:r>
          </w:p>
        </w:tc>
        <w:tc>
          <w:tcPr>
            <w:tcW w:w="2693" w:type="dxa"/>
          </w:tcPr>
          <w:p w14:paraId="695CC337" w14:textId="77777777" w:rsidR="00496D11" w:rsidRPr="00496D11" w:rsidRDefault="00496D11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6A5E7B65" w14:textId="77777777" w:rsidTr="00496D11">
        <w:tc>
          <w:tcPr>
            <w:tcW w:w="6663" w:type="dxa"/>
          </w:tcPr>
          <w:p w14:paraId="473F521F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>Het Facilitair Bedrijf (gepensioneerden)</w:t>
            </w:r>
          </w:p>
        </w:tc>
        <w:tc>
          <w:tcPr>
            <w:tcW w:w="2693" w:type="dxa"/>
          </w:tcPr>
          <w:p w14:paraId="633E5C0E" w14:textId="77777777" w:rsidR="00496D11" w:rsidRPr="00496D11" w:rsidRDefault="00496D11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62CC4B47" w14:textId="77777777" w:rsidTr="00496D11">
        <w:tc>
          <w:tcPr>
            <w:tcW w:w="6663" w:type="dxa"/>
          </w:tcPr>
          <w:p w14:paraId="45B0CAA0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>DEP Leefmilieu, Natuur en Energie (gepensioneerden)</w:t>
            </w:r>
          </w:p>
        </w:tc>
        <w:tc>
          <w:tcPr>
            <w:tcW w:w="2693" w:type="dxa"/>
          </w:tcPr>
          <w:p w14:paraId="2A5A3C69" w14:textId="77777777" w:rsidR="00496D11" w:rsidRPr="00496D11" w:rsidRDefault="00496D11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1C191816" w14:textId="77777777" w:rsidTr="00496D11">
        <w:tc>
          <w:tcPr>
            <w:tcW w:w="6663" w:type="dxa"/>
          </w:tcPr>
          <w:p w14:paraId="5270D967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 xml:space="preserve">VDAB </w:t>
            </w:r>
          </w:p>
        </w:tc>
        <w:tc>
          <w:tcPr>
            <w:tcW w:w="2693" w:type="dxa"/>
          </w:tcPr>
          <w:p w14:paraId="4E5132DD" w14:textId="77777777" w:rsidR="00496D11" w:rsidRPr="00496D11" w:rsidRDefault="00496D11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6BC1EB0D" w14:textId="77777777" w:rsidTr="00496D11">
        <w:tc>
          <w:tcPr>
            <w:tcW w:w="6663" w:type="dxa"/>
          </w:tcPr>
          <w:p w14:paraId="09BDC8A1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>VDAB (gepensioneerden)</w:t>
            </w:r>
          </w:p>
        </w:tc>
        <w:tc>
          <w:tcPr>
            <w:tcW w:w="2693" w:type="dxa"/>
          </w:tcPr>
          <w:p w14:paraId="50C68AA6" w14:textId="77777777" w:rsidR="00496D11" w:rsidRPr="00496D11" w:rsidRDefault="00496D11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23C7A88C" w14:textId="77777777" w:rsidTr="00496D11">
        <w:tc>
          <w:tcPr>
            <w:tcW w:w="6663" w:type="dxa"/>
          </w:tcPr>
          <w:p w14:paraId="09634F62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>Departement IV (gepensioneerden)</w:t>
            </w:r>
          </w:p>
        </w:tc>
        <w:tc>
          <w:tcPr>
            <w:tcW w:w="2693" w:type="dxa"/>
          </w:tcPr>
          <w:p w14:paraId="41E9073E" w14:textId="77777777" w:rsidR="00496D11" w:rsidRPr="00496D11" w:rsidRDefault="00496D11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439ACDF7" w14:textId="77777777" w:rsidTr="00496D11">
        <w:tc>
          <w:tcPr>
            <w:tcW w:w="6663" w:type="dxa"/>
          </w:tcPr>
          <w:p w14:paraId="3D99C03A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 xml:space="preserve">Vlaamse Milieumaatschappij </w:t>
            </w:r>
          </w:p>
        </w:tc>
        <w:tc>
          <w:tcPr>
            <w:tcW w:w="2693" w:type="dxa"/>
          </w:tcPr>
          <w:p w14:paraId="4E7041D8" w14:textId="77777777" w:rsidR="00496D11" w:rsidRPr="00496D11" w:rsidRDefault="00FD6636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5FBF6A45" w14:textId="77777777" w:rsidTr="00496D11">
        <w:tc>
          <w:tcPr>
            <w:tcW w:w="6663" w:type="dxa"/>
          </w:tcPr>
          <w:p w14:paraId="24DC560C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>Agentschap Ter Bevordering Van Lichamelijke Ontwikkeling, Sport en Openluchtrecreatie (BLOSO) – (gepensioneerden)</w:t>
            </w:r>
          </w:p>
        </w:tc>
        <w:tc>
          <w:tcPr>
            <w:tcW w:w="2693" w:type="dxa"/>
          </w:tcPr>
          <w:p w14:paraId="33DDD19E" w14:textId="77777777" w:rsidR="00496D11" w:rsidRPr="00496D11" w:rsidRDefault="00FD6636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3B5B7DD3" w14:textId="77777777" w:rsidTr="00496D11">
        <w:tc>
          <w:tcPr>
            <w:tcW w:w="6663" w:type="dxa"/>
          </w:tcPr>
          <w:p w14:paraId="4D5CCB08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>Vlaamse Landmaatschappij (gepensioneerden)</w:t>
            </w:r>
          </w:p>
        </w:tc>
        <w:tc>
          <w:tcPr>
            <w:tcW w:w="2693" w:type="dxa"/>
          </w:tcPr>
          <w:p w14:paraId="7BE5D64F" w14:textId="77777777" w:rsidR="00496D11" w:rsidRPr="00496D11" w:rsidRDefault="00FD6636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1026878E" w14:textId="77777777" w:rsidTr="00496D11">
        <w:tc>
          <w:tcPr>
            <w:tcW w:w="6663" w:type="dxa"/>
          </w:tcPr>
          <w:p w14:paraId="3FF6DB7F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>Instituut voor Landbouw en Visserijonderzoek (ILVO)</w:t>
            </w:r>
          </w:p>
        </w:tc>
        <w:tc>
          <w:tcPr>
            <w:tcW w:w="2693" w:type="dxa"/>
          </w:tcPr>
          <w:p w14:paraId="7C4F7ACA" w14:textId="77777777" w:rsidR="00496D11" w:rsidRPr="00496D11" w:rsidRDefault="00FD6636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7278C007" w14:textId="77777777" w:rsidTr="00496D11">
        <w:tc>
          <w:tcPr>
            <w:tcW w:w="6663" w:type="dxa"/>
          </w:tcPr>
          <w:p w14:paraId="312B02EA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>Dep Ruimtelijke Ordening, Woonbeleid en Onroerend Erfgoed (gepensioneerden)</w:t>
            </w:r>
          </w:p>
        </w:tc>
        <w:tc>
          <w:tcPr>
            <w:tcW w:w="2693" w:type="dxa"/>
          </w:tcPr>
          <w:p w14:paraId="5A1BAAEA" w14:textId="77777777" w:rsidR="00496D11" w:rsidRPr="00496D11" w:rsidRDefault="00FD6636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48C3177D" w14:textId="77777777" w:rsidTr="00496D11">
        <w:tc>
          <w:tcPr>
            <w:tcW w:w="6663" w:type="dxa"/>
          </w:tcPr>
          <w:p w14:paraId="1D6BB166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>Dep Werk en Sociale Economie (gepensioneerden)</w:t>
            </w:r>
          </w:p>
        </w:tc>
        <w:tc>
          <w:tcPr>
            <w:tcW w:w="2693" w:type="dxa"/>
          </w:tcPr>
          <w:p w14:paraId="47815C6A" w14:textId="77777777" w:rsidR="00496D11" w:rsidRPr="00496D11" w:rsidRDefault="00FD6636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40CB0FB7" w14:textId="77777777" w:rsidTr="00496D11">
        <w:tc>
          <w:tcPr>
            <w:tcW w:w="6663" w:type="dxa"/>
          </w:tcPr>
          <w:p w14:paraId="7F68ED19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 xml:space="preserve">Waterwegen en Zeekanaal </w:t>
            </w:r>
          </w:p>
        </w:tc>
        <w:tc>
          <w:tcPr>
            <w:tcW w:w="2693" w:type="dxa"/>
          </w:tcPr>
          <w:p w14:paraId="775CDE5A" w14:textId="77777777" w:rsidR="00496D11" w:rsidRPr="00496D11" w:rsidRDefault="00FD6636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7AF0D012" w14:textId="77777777" w:rsidTr="00496D11">
        <w:tc>
          <w:tcPr>
            <w:tcW w:w="6663" w:type="dxa"/>
          </w:tcPr>
          <w:p w14:paraId="4926C469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>Dep Welzijn, Volksgezondheid en Gezin (gepensioneerden)</w:t>
            </w:r>
          </w:p>
        </w:tc>
        <w:tc>
          <w:tcPr>
            <w:tcW w:w="2693" w:type="dxa"/>
          </w:tcPr>
          <w:p w14:paraId="6F49BD51" w14:textId="77777777" w:rsidR="00496D11" w:rsidRPr="00496D11" w:rsidRDefault="00FD6636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1771B5D6" w14:textId="77777777" w:rsidTr="00496D11">
        <w:tc>
          <w:tcPr>
            <w:tcW w:w="6663" w:type="dxa"/>
          </w:tcPr>
          <w:p w14:paraId="036B484A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>Dep Mobiliteit en Openbare Werken (gepensioneerden)</w:t>
            </w:r>
          </w:p>
        </w:tc>
        <w:tc>
          <w:tcPr>
            <w:tcW w:w="2693" w:type="dxa"/>
          </w:tcPr>
          <w:p w14:paraId="45C0FB33" w14:textId="77777777" w:rsidR="00496D11" w:rsidRPr="00496D11" w:rsidRDefault="00FD6636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5C007559" w14:textId="77777777" w:rsidTr="00496D11">
        <w:tc>
          <w:tcPr>
            <w:tcW w:w="6663" w:type="dxa"/>
          </w:tcPr>
          <w:p w14:paraId="00599236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>De Scheepvaart (gepensioneerden)</w:t>
            </w:r>
          </w:p>
        </w:tc>
        <w:tc>
          <w:tcPr>
            <w:tcW w:w="2693" w:type="dxa"/>
          </w:tcPr>
          <w:p w14:paraId="074ACF54" w14:textId="77777777" w:rsidR="00496D11" w:rsidRPr="00496D11" w:rsidRDefault="00FD6636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47CDB1B3" w14:textId="77777777" w:rsidTr="00496D11">
        <w:tc>
          <w:tcPr>
            <w:tcW w:w="6663" w:type="dxa"/>
          </w:tcPr>
          <w:p w14:paraId="18A2C984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>Dep Economie, Wetenschap en Innovatie (gepensioneerden)</w:t>
            </w:r>
          </w:p>
        </w:tc>
        <w:tc>
          <w:tcPr>
            <w:tcW w:w="2693" w:type="dxa"/>
          </w:tcPr>
          <w:p w14:paraId="3819909D" w14:textId="77777777" w:rsidR="00496D11" w:rsidRPr="00496D11" w:rsidRDefault="00FD6636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5C482234" w14:textId="77777777" w:rsidTr="00496D11">
        <w:tc>
          <w:tcPr>
            <w:tcW w:w="6663" w:type="dxa"/>
          </w:tcPr>
          <w:p w14:paraId="3926F1A0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 xml:space="preserve">Agentschap Binnenlands Bestuur (gepensioneerden) </w:t>
            </w:r>
          </w:p>
        </w:tc>
        <w:tc>
          <w:tcPr>
            <w:tcW w:w="2693" w:type="dxa"/>
          </w:tcPr>
          <w:p w14:paraId="2610598C" w14:textId="77777777" w:rsidR="00496D11" w:rsidRPr="00496D11" w:rsidRDefault="00FD6636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7CE38FD1" w14:textId="77777777" w:rsidTr="00496D11">
        <w:tc>
          <w:tcPr>
            <w:tcW w:w="6663" w:type="dxa"/>
          </w:tcPr>
          <w:p w14:paraId="565516A1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 xml:space="preserve">Fonds Wetenschappelijk Onderzoek </w:t>
            </w:r>
          </w:p>
        </w:tc>
        <w:tc>
          <w:tcPr>
            <w:tcW w:w="2693" w:type="dxa"/>
          </w:tcPr>
          <w:p w14:paraId="1952145A" w14:textId="77777777" w:rsidR="00496D11" w:rsidRPr="00496D11" w:rsidRDefault="00FD6636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00496D11" w:rsidRPr="00496D11" w14:paraId="0AA75B28" w14:textId="77777777" w:rsidTr="00496D11">
        <w:tc>
          <w:tcPr>
            <w:tcW w:w="6663" w:type="dxa"/>
          </w:tcPr>
          <w:p w14:paraId="41113DEF" w14:textId="77777777" w:rsidR="00496D11" w:rsidRPr="00496D11" w:rsidRDefault="000D5587" w:rsidP="00496D1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BIPT</w:t>
            </w:r>
          </w:p>
        </w:tc>
        <w:tc>
          <w:tcPr>
            <w:tcW w:w="2693" w:type="dxa"/>
          </w:tcPr>
          <w:p w14:paraId="4D81E126" w14:textId="77777777" w:rsidR="00496D11" w:rsidRPr="00496D11" w:rsidRDefault="00FD6636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</w:tr>
      <w:tr w:rsidR="00496D11" w:rsidRPr="00496D11" w14:paraId="06D2F0E9" w14:textId="77777777" w:rsidTr="00496D11">
        <w:tc>
          <w:tcPr>
            <w:tcW w:w="6663" w:type="dxa"/>
          </w:tcPr>
          <w:p w14:paraId="5160B3AB" w14:textId="77777777" w:rsidR="00496D11" w:rsidRPr="00496D11" w:rsidRDefault="000D5587" w:rsidP="00496D1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Veiligheidskorps</w:t>
            </w:r>
          </w:p>
        </w:tc>
        <w:tc>
          <w:tcPr>
            <w:tcW w:w="2693" w:type="dxa"/>
          </w:tcPr>
          <w:p w14:paraId="05D9926C" w14:textId="77777777" w:rsidR="00496D11" w:rsidRPr="00496D11" w:rsidRDefault="00FD6636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</w:tr>
      <w:tr w:rsidR="00496D11" w:rsidRPr="00496D11" w14:paraId="1BED9683" w14:textId="77777777" w:rsidTr="00496D11">
        <w:tc>
          <w:tcPr>
            <w:tcW w:w="6663" w:type="dxa"/>
          </w:tcPr>
          <w:p w14:paraId="6570CC8B" w14:textId="77777777" w:rsidR="00496D11" w:rsidRPr="00496D11" w:rsidRDefault="00496D11" w:rsidP="00496D11">
            <w:pPr>
              <w:ind w:left="-11"/>
              <w:rPr>
                <w:sz w:val="24"/>
                <w:szCs w:val="24"/>
              </w:rPr>
            </w:pPr>
            <w:r w:rsidRPr="00496D11">
              <w:rPr>
                <w:sz w:val="24"/>
                <w:szCs w:val="24"/>
              </w:rPr>
              <w:t>Politie Limburg Regio Hoofdstad</w:t>
            </w:r>
          </w:p>
        </w:tc>
        <w:tc>
          <w:tcPr>
            <w:tcW w:w="2693" w:type="dxa"/>
          </w:tcPr>
          <w:p w14:paraId="3363EFA7" w14:textId="77777777" w:rsidR="00496D11" w:rsidRPr="00496D11" w:rsidRDefault="00FD6636" w:rsidP="00496D11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</w:tr>
    </w:tbl>
    <w:p w14:paraId="04B3E5F4" w14:textId="77777777" w:rsidR="00496D11" w:rsidRPr="00496D11" w:rsidRDefault="00496D11" w:rsidP="00496D11">
      <w:pPr>
        <w:rPr>
          <w:sz w:val="24"/>
          <w:szCs w:val="24"/>
        </w:rPr>
      </w:pPr>
    </w:p>
    <w:sectPr w:rsidR="00496D11" w:rsidRPr="0049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954B1"/>
    <w:multiLevelType w:val="hybridMultilevel"/>
    <w:tmpl w:val="B3F06C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8D"/>
    <w:rsid w:val="00081431"/>
    <w:rsid w:val="000D5587"/>
    <w:rsid w:val="00496D11"/>
    <w:rsid w:val="004B038D"/>
    <w:rsid w:val="004B2CD4"/>
    <w:rsid w:val="0067623D"/>
    <w:rsid w:val="006840D3"/>
    <w:rsid w:val="0093622B"/>
    <w:rsid w:val="00F15DFA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9607"/>
  <w15:docId w15:val="{97BA7E08-9C3B-4F35-803C-2782B815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038D"/>
    <w:pPr>
      <w:ind w:left="720"/>
      <w:contextualSpacing/>
    </w:pPr>
  </w:style>
  <w:style w:type="table" w:styleId="Tabelraster">
    <w:name w:val="Table Grid"/>
    <w:basedOn w:val="Standaardtabel"/>
    <w:uiPriority w:val="59"/>
    <w:rsid w:val="0049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AB1D0-EADD-4660-87BF-C36A9367C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22F0E-51B6-46B6-9303-48143009A3E8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E6D2C2FF-6A1E-4776-BE33-C95B0068C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Clerck, Mieke</dc:creator>
  <cp:lastModifiedBy>Vandorpe Karolien</cp:lastModifiedBy>
  <cp:revision>2</cp:revision>
  <dcterms:created xsi:type="dcterms:W3CDTF">2017-05-08T07:12:00Z</dcterms:created>
  <dcterms:modified xsi:type="dcterms:W3CDTF">2017-05-08T07:12:00Z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</Properties>
</file>