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7.0.0 -->
  <w:body>
    <w:p w:rsidR="00C96513" w:rsidRPr="002A43AD" w:rsidP="00843090">
      <w:pPr>
        <w:pStyle w:val="opschrift"/>
      </w:pPr>
      <w:r w:rsidRPr="00451CDB">
        <w:t>schriftelijke vraag</w:t>
      </w:r>
    </w:p>
    <w:p w:rsidR="00C96513" w:rsidP="00E75678"/>
    <w:p w:rsidR="00C96513" w:rsidRPr="00451CDB" w:rsidP="00E75678">
      <w:r w:rsidRPr="00451CDB">
        <w:t xml:space="preserve">nr. </w:t>
      </w:r>
      <w:r>
        <w:t>155</w:t>
      </w:r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 xml:space="preserve">els </w:t>
      </w:r>
      <w:r w:rsidRPr="00451CDB">
        <w:rPr>
          <w:b/>
          <w:smallCaps/>
        </w:rPr>
        <w:t>robeyns</w:t>
      </w:r>
    </w:p>
    <w:p w:rsidR="00C96513" w:rsidRPr="00C96513" w:rsidP="00E75678">
      <w:r w:rsidRPr="00451CDB">
        <w:t>datum: 14 november 2016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C96513" w:rsidRPr="00451CD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r w:rsidRPr="00451CDB">
        <w:rPr>
          <w:b/>
          <w:smallCaps/>
          <w:szCs w:val="22"/>
          <w:lang w:val="nl-BE"/>
        </w:rPr>
        <w:t>liesbeth</w:t>
      </w:r>
      <w:r w:rsidRPr="00451CDB">
        <w:rPr>
          <w:b/>
          <w:smallCaps/>
          <w:szCs w:val="22"/>
          <w:lang w:val="nl-BE"/>
        </w:rPr>
        <w:t xml:space="preserve"> </w:t>
      </w:r>
      <w:r w:rsidRPr="00451CDB">
        <w:rPr>
          <w:b/>
          <w:smallCaps/>
          <w:szCs w:val="22"/>
          <w:lang w:val="nl-BE"/>
        </w:rPr>
        <w:t>homans</w:t>
      </w:r>
    </w:p>
    <w:p w:rsidR="00C96513" w:rsidRPr="00C9651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 xml:space="preserve">viceminister-president van de </w:t>
      </w:r>
      <w:r w:rsidRPr="00451CDB">
        <w:rPr>
          <w:smallCaps/>
          <w:szCs w:val="22"/>
          <w:lang w:val="nl-BE"/>
        </w:rPr>
        <w:t>vlaamse</w:t>
      </w:r>
      <w:r w:rsidRPr="00451CDB">
        <w:rPr>
          <w:smallCaps/>
          <w:szCs w:val="22"/>
          <w:lang w:val="nl-BE"/>
        </w:rPr>
        <w:t xml:space="preserve"> regering, </w:t>
      </w:r>
      <w:r w:rsidRPr="00451CDB">
        <w:rPr>
          <w:smallCaps/>
          <w:szCs w:val="22"/>
          <w:lang w:val="nl-BE"/>
        </w:rPr>
        <w:t>vlaams</w:t>
      </w:r>
      <w:r w:rsidRPr="00451CDB">
        <w:rPr>
          <w:smallCaps/>
          <w:szCs w:val="22"/>
          <w:lang w:val="nl-BE"/>
        </w:rPr>
        <w:t xml:space="preserve"> minister van binnenlands bestuur, inburgering, wonen, gelijke kansen en armoedebestrijding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K</w:t>
      </w:r>
      <w:r>
        <w:rPr>
          <w:rFonts w:eastAsia="Calibri"/>
          <w:lang w:val="nl-BE" w:eastAsia="en-US"/>
        </w:rPr>
        <w:t>inderen met een transgender ouder  -  Aanbevelingen onderzoek</w:t>
      </w:r>
    </w:p>
    <w:p w:rsidR="002B2083" w:rsidRPr="002B2083" w:rsidP="00E75678">
      <w:pPr>
        <w:pStyle w:val="StijlStandaardSVVerdana10ptLinks-175cm"/>
      </w:pPr>
      <w:bookmarkStart w:id="0" w:name="_GoBack"/>
      <w:bookmarkEnd w:id="0"/>
    </w:p>
    <w:p w:rsidR="000D5600" w:rsidP="006327F4">
      <w:r>
        <w:t>Ik verwijs naar</w:t>
      </w:r>
      <w:r>
        <w:t xml:space="preserve"> </w:t>
      </w:r>
      <w:r w:rsidRPr="00BB1FA6">
        <w:t>de beleids</w:t>
      </w:r>
      <w:r>
        <w:t xml:space="preserve">brief </w:t>
      </w:r>
      <w:r w:rsidRPr="00BB1FA6">
        <w:t xml:space="preserve">Gelijke Kansen </w:t>
      </w:r>
      <w:r>
        <w:t>2015-2016,</w:t>
      </w:r>
      <w:r>
        <w:t xml:space="preserve"> pagina</w:t>
      </w:r>
      <w:r>
        <w:t xml:space="preserve"> </w:t>
      </w:r>
      <w:r>
        <w:t>1</w:t>
      </w:r>
      <w:r>
        <w:t>9</w:t>
      </w:r>
      <w:r>
        <w:t>: “</w:t>
      </w:r>
      <w:r w:rsidRPr="006327F4">
        <w:t xml:space="preserve">Eind 2015 </w:t>
      </w:r>
      <w:r w:rsidRPr="006327F4">
        <w:t>zijn de resultaten van het onderzoek naar het welbevinden van</w:t>
      </w:r>
      <w:r>
        <w:t xml:space="preserve"> </w:t>
      </w:r>
      <w:r w:rsidRPr="006327F4">
        <w:t>kinderen met een transgende</w:t>
      </w:r>
      <w:r>
        <w:t>r ouder bekend. Ik bekijk welke a</w:t>
      </w:r>
      <w:r w:rsidRPr="006327F4">
        <w:t>anbevelingen uit</w:t>
      </w:r>
      <w:r>
        <w:t xml:space="preserve"> </w:t>
      </w:r>
      <w:r w:rsidRPr="006327F4">
        <w:t>het onderzoek voortkomen en welke stappen nodig zijn, zowel in mijn functioneel</w:t>
      </w:r>
      <w:r>
        <w:t xml:space="preserve"> </w:t>
      </w:r>
      <w:r w:rsidRPr="006327F4">
        <w:t>beleid als in het transversale beleid</w:t>
      </w:r>
      <w:r w:rsidRPr="006327F4">
        <w:t xml:space="preserve"> in samenwerking met mijn collega-ministers.</w:t>
      </w:r>
      <w:r>
        <w:t>”</w:t>
      </w:r>
      <w:r>
        <w:t xml:space="preserve"> </w:t>
      </w:r>
    </w:p>
    <w:p w:rsidR="00B253D4" w:rsidP="00E43DCB"/>
    <w:p w:rsidR="000D5600" w:rsidRPr="0056299C" w:rsidP="0056299C">
      <w:pPr>
        <w:pStyle w:val="Nummering"/>
        <w:rPr>
          <w:lang w:val="nl-BE"/>
        </w:rPr>
      </w:pPr>
      <w:r w:rsidRPr="0056299C">
        <w:rPr>
          <w:lang w:val="nl-BE"/>
        </w:rPr>
        <w:t>Wat waren de resultaten van dat</w:t>
      </w:r>
      <w:r w:rsidRPr="0056299C">
        <w:rPr>
          <w:lang w:val="nl-BE"/>
        </w:rPr>
        <w:t xml:space="preserve"> </w:t>
      </w:r>
      <w:r w:rsidRPr="0056299C">
        <w:rPr>
          <w:lang w:val="nl-BE"/>
        </w:rPr>
        <w:t>onderzoek</w:t>
      </w:r>
      <w:r w:rsidRPr="0056299C">
        <w:rPr>
          <w:lang w:val="nl-BE"/>
        </w:rPr>
        <w:t>?</w:t>
      </w:r>
    </w:p>
    <w:p w:rsidR="006327F4" w:rsidRPr="0056299C" w:rsidP="0056299C">
      <w:pPr>
        <w:pStyle w:val="Nummering"/>
        <w:rPr>
          <w:lang w:val="nl-BE"/>
        </w:rPr>
      </w:pPr>
      <w:r w:rsidRPr="0056299C">
        <w:rPr>
          <w:lang w:val="nl-BE"/>
        </w:rPr>
        <w:t>Welke stappen heeft de minister</w:t>
      </w:r>
      <w:r w:rsidRPr="0056299C">
        <w:rPr>
          <w:lang w:val="nl-BE"/>
        </w:rPr>
        <w:t xml:space="preserve"> reeds ondernomen of </w:t>
      </w:r>
      <w:r>
        <w:rPr>
          <w:lang w:val="nl-BE"/>
        </w:rPr>
        <w:t>zal zij</w:t>
      </w:r>
      <w:r w:rsidRPr="0056299C">
        <w:rPr>
          <w:lang w:val="nl-BE"/>
        </w:rPr>
        <w:t xml:space="preserve"> nemen op basis van deze resultaten?</w:t>
      </w:r>
    </w:p>
    <w:p w:rsidR="00FF4644" w:rsidP="000D5600">
      <w:pPr>
        <w:pStyle w:val="ListParagraph"/>
      </w:pPr>
    </w:p>
    <w:p w:rsidR="00F84D59" w:rsidRPr="008A4109" w:rsidP="00E75678">
      <w:pPr>
        <w:pStyle w:val="StijlStandaardSVVerdana10ptLinks-175cmRechts-0"/>
      </w:pPr>
    </w:p>
    <w:p w:rsidR="00451CDB" w:rsidRPr="008A4109" w:rsidP="00C12A58"/>
    <w:p w:rsidR="00FA199C" w:rsidRPr="008A4109" w:rsidP="00E75678">
      <w:pPr>
        <w:pStyle w:val="StijlStandaardSVVerdana10ptLinks-175cmRechts-0"/>
      </w:pPr>
    </w:p>
    <w:p w:rsidR="00FA199C" w:rsidRPr="00451CDB" w:rsidP="00E75678">
      <w:pPr>
        <w:pStyle w:val="StijlStandaardSVVerdana10ptCursiefLinks-175cmRec"/>
        <w:rPr>
          <w:lang w:val="nl-BE"/>
        </w:rPr>
      </w:pPr>
    </w:p>
    <w:p w:rsidR="00FA199C" w:rsidRPr="00451CDB" w:rsidP="00E75678">
      <w:pPr>
        <w:pStyle w:val="StijlStandaardSVVerdana10ptCursiefLinks-175cmRec"/>
        <w:rPr>
          <w:lang w:val="nl-BE"/>
        </w:r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76E9" w:rsidRPr="00AE4255" w:rsidP="00AE4255">
      <w:pPr>
        <w:pStyle w:val="A-NaamMinister"/>
        <w:jc w:val="both"/>
        <w:rPr>
          <w:rStyle w:val="DefaultParagraphFont"/>
          <w:rFonts w:ascii="Verdana" w:hAnsi="Verdana"/>
          <w:sz w:val="20"/>
          <w:szCs w:val="20"/>
        </w:rPr>
      </w:pPr>
      <w:r>
        <w:rPr>
          <w:rStyle w:val="DefaultParagraphFont"/>
          <w:rFonts w:ascii="Verdana" w:hAnsi="Verdana"/>
          <w:sz w:val="20"/>
          <w:szCs w:val="20"/>
        </w:rPr>
        <w:t>liesbeth</w:t>
      </w:r>
      <w:r>
        <w:rPr>
          <w:rStyle w:val="DefaultParagraphFont"/>
          <w:rFonts w:ascii="Verdana" w:hAnsi="Verdana"/>
          <w:sz w:val="20"/>
          <w:szCs w:val="20"/>
        </w:rPr>
        <w:t xml:space="preserve"> </w:t>
      </w:r>
      <w:r>
        <w:rPr>
          <w:rStyle w:val="DefaultParagraphFont"/>
          <w:rFonts w:ascii="Verdana" w:hAnsi="Verdana"/>
          <w:sz w:val="20"/>
          <w:szCs w:val="20"/>
        </w:rPr>
        <w:t>homans</w:t>
      </w:r>
    </w:p>
    <w:p w:rsidR="000976E9" w:rsidRPr="00AE4255" w:rsidP="00AE4255">
      <w:pPr>
        <w:pStyle w:val="A-TitelMinister"/>
        <w:jc w:val="both"/>
        <w:rPr>
          <w:rStyle w:val="DefaultParagraphFont"/>
          <w:rFonts w:ascii="Verdana" w:hAnsi="Verdana"/>
          <w:sz w:val="20"/>
          <w:szCs w:val="20"/>
        </w:rPr>
      </w:pPr>
      <w:r>
        <w:rPr>
          <w:rStyle w:val="DefaultParagraphFont"/>
          <w:rFonts w:ascii="Verdana" w:hAnsi="Verdana"/>
          <w:sz w:val="20"/>
          <w:szCs w:val="20"/>
        </w:rPr>
        <w:t>vice</w:t>
      </w:r>
      <w:r w:rsidRPr="00AE4255" w:rsidR="00AE4255">
        <w:rPr>
          <w:rStyle w:val="DefaultParagraphFont"/>
          <w:rFonts w:ascii="Verdana" w:hAnsi="Verdana"/>
          <w:sz w:val="20"/>
          <w:szCs w:val="20"/>
        </w:rPr>
        <w:t xml:space="preserve">minister-president van de </w:t>
      </w:r>
      <w:r w:rsidRPr="00AE4255" w:rsidR="00AE4255">
        <w:rPr>
          <w:rStyle w:val="DefaultParagraphFont"/>
          <w:rFonts w:ascii="Verdana" w:hAnsi="Verdana"/>
          <w:sz w:val="20"/>
          <w:szCs w:val="20"/>
        </w:rPr>
        <w:t>vlaamse</w:t>
      </w:r>
      <w:r w:rsidRPr="00AE4255" w:rsidR="00AE4255">
        <w:rPr>
          <w:rStyle w:val="DefaultParagraphFont"/>
          <w:rFonts w:ascii="Verdana" w:hAnsi="Verdana"/>
          <w:sz w:val="20"/>
          <w:szCs w:val="20"/>
        </w:rPr>
        <w:t xml:space="preserve"> regering, </w:t>
      </w:r>
      <w:r w:rsidRPr="00AE4255" w:rsidR="00AE4255">
        <w:rPr>
          <w:rStyle w:val="DefaultParagraphFont"/>
          <w:rFonts w:ascii="Verdana" w:hAnsi="Verdana"/>
          <w:sz w:val="20"/>
          <w:szCs w:val="20"/>
        </w:rPr>
        <w:t>vlaams</w:t>
      </w:r>
      <w:r w:rsidRPr="00AE4255" w:rsidR="00AE4255">
        <w:rPr>
          <w:rStyle w:val="DefaultParagraphFont"/>
          <w:rFonts w:ascii="Verdana" w:hAnsi="Verdana"/>
          <w:sz w:val="20"/>
          <w:szCs w:val="20"/>
        </w:rPr>
        <w:t xml:space="preserve"> minister van </w:t>
      </w:r>
      <w:r>
        <w:rPr>
          <w:rStyle w:val="DefaultParagraphFont"/>
          <w:rFonts w:ascii="Verdana" w:hAnsi="Verdana"/>
          <w:sz w:val="20"/>
          <w:szCs w:val="20"/>
        </w:rPr>
        <w:t>binnenlands bestuur, inburgering, wonen, gelijke kansen en armoedebestrijding</w:t>
      </w:r>
    </w:p>
    <w:p w:rsidR="000976E9" w:rsidRPr="00AE4255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RPr="00AE4255" w:rsidP="00AE4255">
      <w:pPr>
        <w:pStyle w:val="A-Type"/>
        <w:jc w:val="both"/>
        <w:rPr>
          <w:rStyle w:val="DefaultParagraphFont"/>
          <w:rFonts w:ascii="Verdana" w:hAnsi="Verdana"/>
          <w:sz w:val="20"/>
          <w:szCs w:val="20"/>
        </w:rPr>
        <w:sectPr>
          <w:type w:val="next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B74148" w:rsidP="00AE4255">
      <w:pPr>
        <w:pStyle w:val="A-Type"/>
        <w:jc w:val="both"/>
        <w:rPr>
          <w:rStyle w:val="DefaultParagraphFont"/>
          <w:rFonts w:ascii="Verdana" w:hAnsi="Verdana"/>
          <w:sz w:val="20"/>
          <w:szCs w:val="20"/>
        </w:rPr>
        <w:sectPr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B74148">
        <w:rPr>
          <w:rStyle w:val="DefaultParagraphFont"/>
          <w:rFonts w:ascii="Verdana" w:hAnsi="Verdana"/>
          <w:sz w:val="20"/>
          <w:szCs w:val="20"/>
        </w:rPr>
        <w:t xml:space="preserve">antwoord </w:t>
      </w:r>
    </w:p>
    <w:p w:rsidR="000976E9" w:rsidRPr="00B74148" w:rsidP="00AE4255">
      <w:pPr>
        <w:pStyle w:val="A-Type"/>
        <w:jc w:val="both"/>
        <w:rPr>
          <w:rStyle w:val="DefaultParagraphFont"/>
          <w:rFonts w:ascii="Verdana" w:hAnsi="Verdana"/>
          <w:b w:val="0"/>
          <w:smallCaps w:val="0"/>
          <w:sz w:val="20"/>
          <w:szCs w:val="20"/>
        </w:rPr>
      </w:pPr>
      <w:r w:rsidRPr="00B74148">
        <w:rPr>
          <w:rStyle w:val="DefaultParagraphFont"/>
          <w:rFonts w:ascii="Verdana" w:hAnsi="Verdana"/>
          <w:b w:val="0"/>
          <w:smallCaps w:val="0"/>
          <w:sz w:val="20"/>
          <w:szCs w:val="20"/>
        </w:rPr>
        <w:t>op vraag nr.</w:t>
      </w:r>
      <w:r w:rsidRPr="00B74148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="00343759">
        <w:rPr>
          <w:rStyle w:val="DefaultParagraphFont"/>
          <w:rFonts w:ascii="Verdana" w:hAnsi="Verdana"/>
          <w:b w:val="0"/>
          <w:sz w:val="20"/>
          <w:szCs w:val="20"/>
        </w:rPr>
        <w:t>155</w:t>
      </w:r>
      <w:r w:rsidRPr="00B74148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Pr="00B74148">
        <w:rPr>
          <w:rStyle w:val="DefaultParagraphFont"/>
          <w:rFonts w:ascii="Verdana" w:hAnsi="Verdana"/>
          <w:b w:val="0"/>
          <w:smallCaps w:val="0"/>
          <w:sz w:val="20"/>
          <w:szCs w:val="20"/>
        </w:rPr>
        <w:t>van</w:t>
      </w:r>
      <w:r w:rsidRPr="00B74148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r w:rsidR="00343759">
        <w:rPr>
          <w:rStyle w:val="DefaultParagraphFont"/>
          <w:rFonts w:ascii="Verdana" w:hAnsi="Verdana"/>
          <w:b w:val="0"/>
          <w:sz w:val="20"/>
          <w:szCs w:val="20"/>
        </w:rPr>
        <w:t>14</w:t>
      </w:r>
      <w:r w:rsidR="00552210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Style w:val="DefaultParagraphFont"/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E10C634CBC3C461BA9E304817349A691"/>
          </w:placeholder>
          <w:dropDownList w:lastValue="november">
            <w:listItem w:value="januari" w:displayText="januari"/>
            <w:listItem w:value="februari" w:displayText="februari"/>
            <w:listItem w:value="maart" w:displayText="maart"/>
            <w:listItem w:value="april" w:displayText="april"/>
            <w:listItem w:value="mei" w:displayText="mei"/>
            <w:listItem w:value="juni" w:displayText="juni"/>
            <w:listItem w:value="juli" w:displayText="juli"/>
            <w:listItem w:value="augustus" w:displayText="augustus"/>
            <w:listItem w:value="september" w:displayText="september"/>
            <w:listItem w:value="oktober" w:displayText="oktober"/>
            <w:listItem w:value="november" w:displayText="november"/>
            <w:listItem w:value="december" w:displayText="december"/>
          </w:dropDownList>
        </w:sdtPr>
        <w:sdtContent>
          <w:r>
            <w:rPr>
              <w:rStyle w:val="DefaultParagraphFont"/>
              <w:rFonts w:ascii="Verdana" w:hAnsi="Verdana"/>
              <w:b w:val="0"/>
              <w:smallCaps w:val="0"/>
              <w:sz w:val="20"/>
              <w:szCs w:val="20"/>
            </w:rPr>
            <w:t>november</w:t>
          </w:r>
        </w:sdtContent>
      </w:sdt>
      <w:r w:rsidR="007A11C4">
        <w:rPr>
          <w:rStyle w:val="DefaultParagraphFont"/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Style w:val="DefaultParagraphFont"/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 w:lastValue="2016">
            <w:listItem w:value="(jaar)."/>
            <w:listItem w:value="2014" w:displayText="2014"/>
            <w:listItem w:value="2015" w:displayText="2015"/>
            <w:listItem w:value="2016" w:displayText="2016"/>
            <w:listItem w:value="2017" w:displayText="2017"/>
            <w:listItem w:value="2018" w:displayText="2018"/>
            <w:listItem w:value="2019" w:displayText="2019"/>
          </w:dropDownList>
        </w:sdtPr>
        <w:sdtContent>
          <w:r>
            <w:rPr>
              <w:rStyle w:val="DefaultParagraphFont"/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:rsidR="000976E9" w:rsidRPr="00B74148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  <w:r w:rsidRPr="00B74148">
        <w:rPr>
          <w:rStyle w:val="DefaultParagraphFont"/>
          <w:rFonts w:ascii="Verdana" w:hAnsi="Verdana"/>
          <w:sz w:val="20"/>
          <w:szCs w:val="20"/>
        </w:rPr>
        <w:t xml:space="preserve">van </w:t>
      </w:r>
      <w:r w:rsidR="00DB0E22">
        <w:rPr>
          <w:rStyle w:val="AntwoordNaamMinisterChar"/>
          <w:rFonts w:ascii="Verdana" w:hAnsi="Verdana"/>
          <w:sz w:val="20"/>
          <w:szCs w:val="20"/>
        </w:rPr>
        <w:t xml:space="preserve">els </w:t>
      </w:r>
      <w:r w:rsidR="00DB0E22">
        <w:rPr>
          <w:rStyle w:val="AntwoordNaamMinisterChar"/>
          <w:rFonts w:ascii="Verdana" w:hAnsi="Verdana"/>
          <w:sz w:val="20"/>
          <w:szCs w:val="20"/>
        </w:rPr>
        <w:t>r</w:t>
      </w:r>
      <w:r w:rsidR="00343759">
        <w:rPr>
          <w:rStyle w:val="AntwoordNaamMinisterChar"/>
          <w:rFonts w:ascii="Verdana" w:hAnsi="Verdana"/>
          <w:sz w:val="20"/>
          <w:szCs w:val="20"/>
        </w:rPr>
        <w:t>obeyns</w:t>
      </w:r>
    </w:p>
    <w:p w:rsidR="00326A58" w:rsidRPr="00AE4255" w:rsidP="00AE4255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0976E9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7A11C4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7A11C4" w:rsidP="00AE4255">
      <w:pPr>
        <w:pStyle w:val="A-Lijn"/>
        <w:jc w:val="both"/>
        <w:rPr>
          <w:rStyle w:val="DefaultParagraphFont"/>
          <w:rFonts w:ascii="Verdana" w:hAnsi="Verdana"/>
          <w:sz w:val="20"/>
          <w:szCs w:val="20"/>
        </w:rPr>
        <w:sectPr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8D457B" w:rsidRPr="00AC69DD" w:rsidP="001A07B3">
      <w:pPr>
        <w:pStyle w:val="ListParagraph0"/>
        <w:numPr>
          <w:ilvl w:val="0"/>
          <w:numId w:val="16"/>
        </w:numPr>
        <w:tabs>
          <w:tab w:val="left" w:pos="426"/>
        </w:tabs>
        <w:jc w:val="both"/>
        <w:rPr>
          <w:rStyle w:val="DefaultParagraphFont"/>
          <w:rFonts w:ascii="Verdana" w:hAnsi="Verdana"/>
          <w:sz w:val="20"/>
          <w:szCs w:val="20"/>
        </w:rPr>
      </w:pPr>
      <w:r w:rsidRPr="00AC69DD">
        <w:rPr>
          <w:rStyle w:val="DefaultParagraphFont"/>
          <w:rFonts w:ascii="Verdana" w:hAnsi="Verdana"/>
          <w:sz w:val="20"/>
          <w:szCs w:val="20"/>
        </w:rPr>
        <w:t xml:space="preserve">Het onderzoeksproject “Gezinnen in transitie” van het Steunpunt </w:t>
      </w:r>
      <w:r w:rsidRPr="00AC69DD">
        <w:rPr>
          <w:rStyle w:val="DefaultParagraphFont"/>
          <w:rFonts w:ascii="Verdana" w:hAnsi="Verdana"/>
          <w:sz w:val="20"/>
          <w:szCs w:val="20"/>
        </w:rPr>
        <w:t>Gelijkekansenbeleid</w:t>
      </w:r>
      <w:r w:rsidRPr="00AC69DD">
        <w:rPr>
          <w:rStyle w:val="DefaultParagraphFont"/>
          <w:rFonts w:ascii="Verdana" w:hAnsi="Verdana"/>
          <w:sz w:val="20"/>
          <w:szCs w:val="20"/>
        </w:rPr>
        <w:t xml:space="preserve">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 xml:space="preserve">had als doelstelling de ervaringen van kinderen met een transgender ouder te bestuderen, meer bepaald de invloed ervan op het welzijn en de identiteitsontwikkeling van het kind. </w:t>
      </w:r>
      <w:r w:rsidRPr="00AC69DD" w:rsidR="00026CC8">
        <w:rPr>
          <w:rStyle w:val="DefaultParagraphFont"/>
          <w:rFonts w:ascii="Verdana" w:hAnsi="Verdana"/>
          <w:sz w:val="20"/>
          <w:szCs w:val="20"/>
        </w:rPr>
        <w:t xml:space="preserve">Het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>onderzoeks</w:t>
      </w:r>
      <w:r w:rsidRPr="00AC69DD" w:rsidR="00026CC8">
        <w:rPr>
          <w:rStyle w:val="DefaultParagraphFont"/>
          <w:rFonts w:ascii="Verdana" w:hAnsi="Verdana"/>
          <w:sz w:val="20"/>
          <w:szCs w:val="20"/>
        </w:rPr>
        <w:t xml:space="preserve">rapport is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 xml:space="preserve">terug </w:t>
      </w:r>
      <w:r w:rsidRPr="00AC69DD" w:rsidR="00026CC8">
        <w:rPr>
          <w:rStyle w:val="DefaultParagraphFont"/>
          <w:rFonts w:ascii="Verdana" w:hAnsi="Verdana"/>
          <w:sz w:val="20"/>
          <w:szCs w:val="20"/>
        </w:rPr>
        <w:t>te vinden op de website van Gelijke Kansen</w:t>
      </w:r>
      <w:r w:rsidR="001A07B3">
        <w:rPr>
          <w:rStyle w:val="DefaultParagraphFont"/>
          <w:rFonts w:ascii="Verdana" w:hAnsi="Verdana"/>
          <w:sz w:val="20"/>
          <w:szCs w:val="20"/>
        </w:rPr>
        <w:t xml:space="preserve"> (</w:t>
      </w:r>
      <w:r>
        <w:rPr>
          <w:rStyle w:val="DefaultParagraphFont"/>
        </w:rPr>
        <w:fldChar w:fldCharType="begin"/>
      </w:r>
      <w:r>
        <w:rPr>
          <w:rStyle w:val="DefaultParagraphFont"/>
        </w:rPr>
        <w:instrText xml:space="preserve"> HYPERLINK "http://www.steunpuntgelijkekansen.be/wp-content/uploads/GEZINNEN-IN-TRANSITIE-2015-Dierckx-bvl.pdf" </w:instrText>
      </w:r>
      <w:r>
        <w:rPr>
          <w:rStyle w:val="DefaultParagraphFont"/>
        </w:rPr>
        <w:fldChar w:fldCharType="separate"/>
      </w:r>
      <w:r w:rsidRPr="00536993" w:rsidR="001A07B3">
        <w:rPr>
          <w:rStyle w:val="Hyperlink"/>
          <w:rFonts w:ascii="Verdana" w:hAnsi="Verdana"/>
          <w:sz w:val="20"/>
          <w:szCs w:val="20"/>
        </w:rPr>
        <w:t>http://www.steunpuntgelijkekansen.be/wp-content/uploads/GEZINNEN-IN-TRANSITIE-2015-Dierckx-bvl.pdf</w:t>
      </w:r>
      <w:r>
        <w:rPr>
          <w:rStyle w:val="DefaultParagraphFont"/>
        </w:rPr>
        <w:fldChar w:fldCharType="end"/>
      </w:r>
      <w:r w:rsidR="001A07B3">
        <w:rPr>
          <w:rStyle w:val="DefaultParagraphFont"/>
          <w:rFonts w:ascii="Verdana" w:hAnsi="Verdana"/>
          <w:sz w:val="20"/>
          <w:szCs w:val="20"/>
        </w:rPr>
        <w:t>)</w:t>
      </w:r>
      <w:r w:rsidRPr="00AC69DD" w:rsidR="00026CC8">
        <w:rPr>
          <w:rStyle w:val="DefaultParagraphFont"/>
          <w:rFonts w:ascii="Verdana" w:hAnsi="Verdana"/>
          <w:sz w:val="20"/>
          <w:szCs w:val="20"/>
        </w:rPr>
        <w:t xml:space="preserve">. </w:t>
      </w:r>
    </w:p>
    <w:p w:rsidR="008D457B" w:rsidP="00C225E6">
      <w:pPr>
        <w:pStyle w:val="Normal0"/>
        <w:jc w:val="both"/>
        <w:rPr>
          <w:rStyle w:val="DefaultParagraphFont"/>
          <w:rFonts w:ascii="Verdana" w:hAnsi="Verdana"/>
          <w:sz w:val="20"/>
          <w:szCs w:val="20"/>
        </w:rPr>
      </w:pPr>
    </w:p>
    <w:p w:rsidR="003E0290" w:rsidRPr="00AC69DD" w:rsidP="00AC69DD">
      <w:pPr>
        <w:pStyle w:val="ListParagraph0"/>
        <w:numPr>
          <w:ilvl w:val="0"/>
          <w:numId w:val="16"/>
        </w:numPr>
        <w:jc w:val="both"/>
        <w:rPr>
          <w:rStyle w:val="DefaultParagraphFont"/>
          <w:rFonts w:ascii="Verdana" w:hAnsi="Verdana"/>
          <w:sz w:val="20"/>
          <w:szCs w:val="20"/>
        </w:rPr>
      </w:pPr>
      <w:r w:rsidRPr="00AC69DD">
        <w:rPr>
          <w:rStyle w:val="DefaultParagraphFont"/>
          <w:rFonts w:ascii="Verdana" w:hAnsi="Verdana"/>
          <w:sz w:val="20"/>
          <w:szCs w:val="20"/>
        </w:rPr>
        <w:t>Ik</w:t>
      </w:r>
      <w:r w:rsidRPr="00AC69DD" w:rsidR="00B275F6">
        <w:rPr>
          <w:rStyle w:val="DefaultParagraphFont"/>
          <w:rFonts w:ascii="Verdana" w:hAnsi="Verdana"/>
          <w:sz w:val="20"/>
          <w:szCs w:val="20"/>
        </w:rPr>
        <w:t xml:space="preserve"> </w:t>
      </w:r>
      <w:r>
        <w:rPr>
          <w:rStyle w:val="DefaultParagraphFont"/>
          <w:rFonts w:ascii="Verdana" w:hAnsi="Verdana"/>
          <w:sz w:val="20"/>
          <w:szCs w:val="20"/>
        </w:rPr>
        <w:t xml:space="preserve">heb </w:t>
      </w:r>
      <w:r w:rsidRPr="00AC69DD" w:rsidR="00B275F6">
        <w:rPr>
          <w:rStyle w:val="DefaultParagraphFont"/>
          <w:rFonts w:ascii="Verdana" w:hAnsi="Verdana"/>
          <w:sz w:val="20"/>
          <w:szCs w:val="20"/>
        </w:rPr>
        <w:t xml:space="preserve">intussen 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een opdracht gegund </w:t>
      </w:r>
      <w:r w:rsidRPr="00AC69DD" w:rsidR="003954CE">
        <w:rPr>
          <w:rStyle w:val="DefaultParagraphFont"/>
          <w:rFonts w:ascii="Verdana" w:hAnsi="Verdana"/>
          <w:sz w:val="20"/>
          <w:szCs w:val="20"/>
        </w:rPr>
        <w:t>met het oog op</w:t>
      </w:r>
      <w:r w:rsidRPr="00AC69DD" w:rsidR="00B275F6">
        <w:rPr>
          <w:rStyle w:val="DefaultParagraphFont"/>
          <w:rFonts w:ascii="Verdana" w:hAnsi="Verdana"/>
          <w:sz w:val="20"/>
          <w:szCs w:val="20"/>
        </w:rPr>
        <w:t xml:space="preserve"> de ontwikkeling van een instrument dat 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de kennis en vaardigheden van </w:t>
      </w:r>
      <w:r w:rsidRPr="00AC69DD" w:rsidR="00B275F6">
        <w:rPr>
          <w:rStyle w:val="DefaultParagraphFont"/>
          <w:rFonts w:ascii="Verdana" w:hAnsi="Verdana"/>
          <w:sz w:val="20"/>
          <w:szCs w:val="20"/>
        </w:rPr>
        <w:t>zorgverleners</w:t>
      </w:r>
      <w:r w:rsidRPr="00AC69DD" w:rsidR="00C225E6">
        <w:rPr>
          <w:rStyle w:val="DefaultParagraphFont"/>
          <w:rFonts w:ascii="Verdana" w:hAnsi="Verdana"/>
          <w:sz w:val="20"/>
          <w:szCs w:val="20"/>
        </w:rPr>
        <w:t xml:space="preserve"> (huisdokters, psychosociale medewerkers, leerkrachten</w:t>
      </w:r>
      <w:r w:rsidRPr="00AC69DD" w:rsidR="004C01F8">
        <w:rPr>
          <w:rStyle w:val="DefaultParagraphFont"/>
          <w:rFonts w:ascii="Verdana" w:hAnsi="Verdana"/>
          <w:sz w:val="20"/>
          <w:szCs w:val="20"/>
        </w:rPr>
        <w:t>,</w:t>
      </w:r>
      <w:r w:rsidRPr="00AC69DD" w:rsidR="00C225E6">
        <w:rPr>
          <w:rStyle w:val="DefaultParagraphFont"/>
          <w:rFonts w:ascii="Verdana" w:hAnsi="Verdana"/>
          <w:sz w:val="20"/>
          <w:szCs w:val="20"/>
        </w:rPr>
        <w:t>…)</w:t>
      </w:r>
      <w:r w:rsidRPr="00AC69DD" w:rsidR="00B275F6">
        <w:rPr>
          <w:rStyle w:val="DefaultParagraphFont"/>
          <w:rFonts w:ascii="Verdana" w:hAnsi="Verdana"/>
          <w:sz w:val="20"/>
          <w:szCs w:val="20"/>
        </w:rPr>
        <w:t xml:space="preserve"> omtre</w:t>
      </w:r>
      <w:r w:rsidRPr="00AC69DD" w:rsidR="004C01F8">
        <w:rPr>
          <w:rStyle w:val="DefaultParagraphFont"/>
          <w:rFonts w:ascii="Verdana" w:hAnsi="Verdana"/>
          <w:sz w:val="20"/>
          <w:szCs w:val="20"/>
        </w:rPr>
        <w:t>nt het transgender-zijn verhoogt</w:t>
      </w:r>
      <w:r w:rsidRPr="00AC69DD" w:rsidR="003954CE">
        <w:rPr>
          <w:rStyle w:val="DefaultParagraphFont"/>
          <w:rFonts w:ascii="Verdana" w:hAnsi="Verdana"/>
          <w:sz w:val="20"/>
          <w:szCs w:val="20"/>
        </w:rPr>
        <w:t xml:space="preserve">. </w:t>
      </w:r>
      <w:r>
        <w:rPr>
          <w:rStyle w:val="DefaultParagraphFont"/>
          <w:rFonts w:ascii="Verdana" w:hAnsi="Verdana"/>
          <w:sz w:val="20"/>
          <w:szCs w:val="20"/>
        </w:rPr>
        <w:t>Oplevering wordt verwacht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 tegen de zomer 2017. Daarnaast blijf ik ook het Transgender Infopunt (TIP) verder subsidiëren voor de continuering van haar werking. </w:t>
      </w:r>
      <w:r w:rsidRPr="00AC69DD" w:rsidR="003954CE">
        <w:rPr>
          <w:rStyle w:val="DefaultParagraphFont"/>
          <w:rFonts w:ascii="Verdana" w:hAnsi="Verdana"/>
          <w:sz w:val="20"/>
          <w:szCs w:val="20"/>
        </w:rPr>
        <w:t xml:space="preserve">In het kader van het horizontale beleidsplan Gelijke Kansen subsidieert </w:t>
      </w:r>
      <w:r w:rsidRPr="00AC69DD" w:rsidR="004C01F8">
        <w:rPr>
          <w:rStyle w:val="DefaultParagraphFont"/>
          <w:rFonts w:ascii="Verdana" w:hAnsi="Verdana"/>
          <w:sz w:val="20"/>
          <w:szCs w:val="20"/>
        </w:rPr>
        <w:t>c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ollega-minister 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>Vandeurzen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 een project bij het TIP</w:t>
      </w:r>
      <w:r w:rsidRPr="00AC69DD" w:rsidR="00BC77F8">
        <w:rPr>
          <w:rStyle w:val="DefaultParagraphFont"/>
          <w:rFonts w:ascii="Verdana" w:hAnsi="Verdana"/>
          <w:sz w:val="20"/>
          <w:szCs w:val="20"/>
        </w:rPr>
        <w:t>,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 xml:space="preserve">waarbij 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een werking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>wordt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 op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>ge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>zet v</w:t>
      </w:r>
      <w:r w:rsidRPr="00AC69DD" w:rsidR="004C01F8">
        <w:rPr>
          <w:rStyle w:val="DefaultParagraphFont"/>
          <w:rFonts w:ascii="Verdana" w:hAnsi="Verdana"/>
          <w:sz w:val="20"/>
          <w:szCs w:val="20"/>
        </w:rPr>
        <w:t>oor de partners van transgender</w:t>
      </w:r>
      <w:r w:rsidRPr="00AC69DD" w:rsidR="008D457B">
        <w:rPr>
          <w:rStyle w:val="DefaultParagraphFont"/>
          <w:rFonts w:ascii="Verdana" w:hAnsi="Verdana"/>
          <w:sz w:val="20"/>
          <w:szCs w:val="20"/>
        </w:rPr>
        <w:t xml:space="preserve">personen. </w:t>
      </w:r>
      <w:r>
        <w:rPr>
          <w:rStyle w:val="DefaultParagraphFont"/>
          <w:rFonts w:ascii="Verdana" w:hAnsi="Verdana"/>
          <w:sz w:val="20"/>
          <w:szCs w:val="20"/>
        </w:rPr>
        <w:t>Met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 xml:space="preserve"> d</w:t>
      </w:r>
      <w:r w:rsidRPr="00AC69DD" w:rsidR="0070603F">
        <w:rPr>
          <w:rStyle w:val="DefaultParagraphFont"/>
          <w:rFonts w:ascii="Verdana" w:hAnsi="Verdana"/>
          <w:sz w:val="20"/>
          <w:szCs w:val="20"/>
        </w:rPr>
        <w:t xml:space="preserve">it project 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>worden</w:t>
      </w:r>
      <w:r w:rsidRPr="00AC69DD" w:rsidR="0070603F">
        <w:rPr>
          <w:rStyle w:val="DefaultParagraphFont"/>
          <w:rFonts w:ascii="Verdana" w:hAnsi="Verdana"/>
          <w:sz w:val="20"/>
          <w:szCs w:val="20"/>
        </w:rPr>
        <w:t xml:space="preserve"> ervaringsdeskundigen op</w:t>
      </w:r>
      <w:r w:rsidRPr="00AC69DD" w:rsidR="00891651">
        <w:rPr>
          <w:rStyle w:val="DefaultParagraphFont"/>
          <w:rFonts w:ascii="Verdana" w:hAnsi="Verdana"/>
          <w:sz w:val="20"/>
          <w:szCs w:val="20"/>
        </w:rPr>
        <w:t>ge</w:t>
      </w:r>
      <w:r w:rsidRPr="00AC69DD" w:rsidR="0070603F">
        <w:rPr>
          <w:rStyle w:val="DefaultParagraphFont"/>
          <w:rFonts w:ascii="Verdana" w:hAnsi="Verdana"/>
          <w:sz w:val="20"/>
          <w:szCs w:val="20"/>
        </w:rPr>
        <w:t>leid zodat zij lotgenoten via groepsbijeenkomsten en/of persoonlijke ondersteuning kunnen bijstaan.</w:t>
      </w:r>
    </w:p>
    <w:sectPr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5F5A6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5241"/>
    <w:multiLevelType w:val="hybridMultilevel"/>
    <w:tmpl w:val="CA98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A-NaamMinister">
    <w:name w:val="A-NaamMinister"/>
    <w:basedOn w:val="Normal0"/>
    <w:link w:val="A-NaamMinisterChar"/>
    <w:rsid w:val="000976E9"/>
    <w:rPr>
      <w:b/>
      <w:smallCaps/>
      <w:lang w:val="nl-BE"/>
    </w:rPr>
  </w:style>
  <w:style w:type="paragraph" w:customStyle="1" w:styleId="Normal0">
    <w:name w:val="Normal_0"/>
    <w:qFormat/>
    <w:rsid w:val="00DB41C0"/>
    <w:rPr>
      <w:sz w:val="22"/>
      <w:szCs w:val="24"/>
      <w:lang w:val="nl-NL"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Normal0"/>
    <w:rsid w:val="00DB41C0"/>
    <w:rPr>
      <w:smallCaps/>
      <w:szCs w:val="22"/>
      <w:lang w:val="nl-BE"/>
    </w:rPr>
  </w:style>
  <w:style w:type="paragraph" w:customStyle="1" w:styleId="A-Lijn">
    <w:name w:val="A-Lijn"/>
    <w:basedOn w:val="Normal0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ntwoordNaamMinister">
    <w:name w:val="AntwoordNaamMinister"/>
    <w:basedOn w:val="Normal0"/>
    <w:link w:val="AntwoordNaamMinisterChar"/>
    <w:rsid w:val="00DB41C0"/>
    <w:rPr>
      <w:b/>
      <w:smallCaps/>
      <w:lang w:val="nl-BE"/>
    </w:rPr>
  </w:style>
  <w:style w:type="character" w:styleId="Hyperlink">
    <w:name w:val="Hyperlink"/>
    <w:basedOn w:val="DefaultParagraphFont"/>
    <w:unhideWhenUsed/>
    <w:rsid w:val="00C84BD9"/>
    <w:rPr>
      <w:color w:val="0000FF" w:themeColor="hyperlink"/>
      <w:u w:val="single"/>
      <w:lang w:val="nl-NL" w:eastAsia="nl-NL"/>
    </w:rPr>
  </w:style>
  <w:style w:type="paragraph" w:customStyle="1" w:styleId="ListParagraph0">
    <w:name w:val="List Paragraph_0"/>
    <w:basedOn w:val="Normal0"/>
    <w:uiPriority w:val="34"/>
    <w:qFormat/>
    <w:rsid w:val="0053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10C634CBC3C461BA9E304817349A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44142-10E5-4883-B68E-9682EF4D34D7}"/>
      </w:docPartPr>
      <w:docPartBody>
        <w:p w:rsidR="003E1A91" w:rsidP="00417BD8">
          <w:pPr>
            <w:pStyle w:val="E10C634CBC3C461BA9E304817349A691"/>
          </w:pPr>
          <w:r w:rsidRPr="003B4B36">
            <w:rPr>
              <w:rStyle w:val="PlaceholderText"/>
            </w:rPr>
            <w:t>Kies een item.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>
          <w:r w:rsidRPr="003B4B36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BD8"/>
    <w:rPr>
      <w:color w:val="808080"/>
    </w:rPr>
  </w:style>
  <w:style w:type="paragraph" w:customStyle="1" w:styleId="E10C634CBC3C461BA9E304817349A691">
    <w:name w:val="E10C634CBC3C461BA9E304817349A691"/>
    <w:rsid w:val="00417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808C-E79B-411F-970E-AE6DD97A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2016-11-14T08:42:00Z</dcterms:created>
  <dcterms:modified xsi:type="dcterms:W3CDTF">2016-11-14T08:42:00Z</dcterms:modified>
</cp:coreProperties>
</file>