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p w:rsidR="00C96513" w:rsidRPr="002A43AD" w:rsidP="00843090">
      <w:pPr>
        <w:pStyle w:val="opschrift"/>
      </w:pPr>
      <w:r w:rsidRPr="00451CDB">
        <w:t>schriftelijke vraag</w:t>
      </w:r>
    </w:p>
    <w:p w:rsidR="00C96513" w:rsidP="00E75678"/>
    <w:p w:rsidR="00C96513" w:rsidRPr="00451CDB" w:rsidP="00E75678">
      <w:r w:rsidRPr="00451CDB">
        <w:t>nr. 6</w:t>
      </w:r>
    </w:p>
    <w:p w:rsidR="00C96513" w:rsidRPr="00451CDB" w:rsidP="00E75678">
      <w:pPr>
        <w:rPr>
          <w:b/>
          <w:smallCaps/>
        </w:rPr>
      </w:pPr>
      <w:r w:rsidRPr="00451CDB">
        <w:t xml:space="preserve">van </w:t>
      </w:r>
      <w:r w:rsidRPr="00451CDB">
        <w:rPr>
          <w:b/>
          <w:smallCaps/>
        </w:rPr>
        <w:t>bart</w:t>
      </w:r>
      <w:r w:rsidRPr="00451CDB">
        <w:rPr>
          <w:b/>
          <w:smallCaps/>
        </w:rPr>
        <w:t xml:space="preserve"> van </w:t>
      </w:r>
      <w:r w:rsidRPr="00451CDB">
        <w:rPr>
          <w:b/>
          <w:smallCaps/>
        </w:rPr>
        <w:t>malderen</w:t>
      </w:r>
    </w:p>
    <w:p w:rsidR="00C96513" w:rsidRPr="00C96513" w:rsidP="00E75678">
      <w:r w:rsidRPr="00451CDB">
        <w:t>datum: 29 september 2016</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sven</w:t>
      </w:r>
      <w:r w:rsidRPr="00451CDB">
        <w:rPr>
          <w:b/>
          <w:smallCaps/>
          <w:szCs w:val="22"/>
          <w:lang w:val="nl-BE"/>
        </w:rPr>
        <w:t xml:space="preserve"> </w:t>
      </w:r>
      <w:r w:rsidRPr="00451CDB">
        <w:rPr>
          <w:b/>
          <w:smallCaps/>
          <w:szCs w:val="22"/>
          <w:lang w:val="nl-BE"/>
        </w:rPr>
        <w:t>gatz</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cultuur, media, jeugd en </w:t>
      </w:r>
      <w:r w:rsidRPr="00451CDB">
        <w:rPr>
          <w:smallCaps/>
          <w:szCs w:val="22"/>
          <w:lang w:val="nl-BE"/>
        </w:rPr>
        <w:t>brussel</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bookmarkStart w:id="0" w:name="_GoBack"/>
      <w:r>
        <w:rPr>
          <w:rFonts w:eastAsia="Calibri"/>
          <w:lang w:val="nl-BE" w:eastAsia="en-US"/>
        </w:rPr>
        <w:t xml:space="preserve">Provinciale </w:t>
      </w:r>
      <w:r>
        <w:rPr>
          <w:rFonts w:eastAsia="Calibri"/>
          <w:lang w:val="nl-BE" w:eastAsia="en-US"/>
        </w:rPr>
        <w:t>cultuursubsidies  -  Overheveling</w:t>
      </w:r>
      <w:bookmarkEnd w:id="0"/>
    </w:p>
    <w:p w:rsidR="002B2083" w:rsidRPr="002B2083" w:rsidP="00E75678">
      <w:pPr>
        <w:pStyle w:val="StijlStandaardSVVerdana10ptLinks-175cm"/>
      </w:pPr>
    </w:p>
    <w:p w:rsidR="002B48B6" w:rsidP="002B48B6">
      <w:r>
        <w:t xml:space="preserve">Vanaf 2017 neemt Vlaanderen de </w:t>
      </w:r>
      <w:r>
        <w:t xml:space="preserve">provinciale cultuursubsidies volgens de subsidiereglementen die vandaag van kracht zijn. Voor vele lokale initiatieven zijn deze subsidies doorslaggevend. </w:t>
      </w:r>
    </w:p>
    <w:p w:rsidR="007C6404" w:rsidP="002B48B6"/>
    <w:p w:rsidR="002B48B6" w:rsidP="002B48B6">
      <w:pPr>
        <w:pStyle w:val="ListParagraph"/>
        <w:numPr>
          <w:ilvl w:val="0"/>
          <w:numId w:val="15"/>
        </w:numPr>
      </w:pPr>
      <w:r>
        <w:t>Beschikt de minister over een gedetailleerde lijst van de verschillende projecte</w:t>
      </w:r>
      <w:r>
        <w:t>n en initiatieven die op vandaag provinciale cultuursubsidies ontvangen? Graag een overzicht per provincie.</w:t>
      </w:r>
    </w:p>
    <w:p w:rsidR="007C6404" w:rsidP="007C6404">
      <w:pPr>
        <w:pStyle w:val="ListParagraph"/>
        <w:ind w:left="360"/>
      </w:pPr>
    </w:p>
    <w:p w:rsidR="002B48B6" w:rsidP="002B48B6">
      <w:pPr>
        <w:pStyle w:val="ListParagraph"/>
        <w:numPr>
          <w:ilvl w:val="0"/>
          <w:numId w:val="15"/>
        </w:numPr>
      </w:pPr>
      <w:r>
        <w:t xml:space="preserve">Bevestigd de minister de continuering van de subsidiering? Zo neen, welke motivatie geeft u hieraan? </w:t>
      </w:r>
    </w:p>
    <w:p w:rsidR="00451CDB" w:rsidRPr="008A4109" w:rsidP="007C6404">
      <w:pPr>
        <w:pStyle w:val="Lijn"/>
      </w:pPr>
    </w:p>
    <w:p w:rsidR="00FA199C" w:rsidRPr="008A4109" w:rsidP="00E75678">
      <w:pPr>
        <w:pStyle w:val="StijlStandaardSVVerdana10ptLinks-175cmRechts-0"/>
      </w:pPr>
    </w:p>
    <w:p w:rsidR="00FA199C" w:rsidRPr="00451CDB" w:rsidP="00E75678">
      <w:pPr>
        <w:pStyle w:val="StijlStandaardSVVerdana10ptCursiefLinks-175cmRec"/>
        <w:rPr>
          <w:lang w:val="nl-BE"/>
        </w:rPr>
      </w:pPr>
      <w:r w:rsidRPr="00451CDB">
        <w:rPr>
          <w:lang w:val="nl-BE"/>
        </w:rPr>
        <w:t xml:space="preserve">Deze vraag werd gesteld aan de ministers Liesbeth Homans (15), Sven </w:t>
      </w:r>
      <w:r w:rsidRPr="00451CDB">
        <w:rPr>
          <w:lang w:val="nl-BE"/>
        </w:rPr>
        <w:t>Gatz</w:t>
      </w:r>
      <w:r w:rsidRPr="00451CDB">
        <w:rPr>
          <w:lang w:val="nl-BE"/>
        </w:rPr>
        <w:t xml:space="preserve"> (6)</w:t>
      </w:r>
    </w:p>
    <w:p w:rsidR="00FA199C" w:rsidRPr="00451CDB" w:rsidP="00E75678">
      <w:pPr>
        <w:pStyle w:val="StijlStandaardSVVerdana10ptCursiefLinks-175cmRec"/>
        <w:rPr>
          <w:lang w:val="nl-BE"/>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214C83" w:rsidRPr="009E1210" w:rsidP="00214C83">
      <w:pPr>
        <w:pStyle w:val="Normal0"/>
        <w:jc w:val="both"/>
        <w:outlineLvl w:val="0"/>
        <w:rPr>
          <w:rStyle w:val="DefaultParagraphFont"/>
          <w:rFonts w:ascii="Verdana" w:hAnsi="Verdana"/>
          <w:b/>
          <w:smallCaps/>
          <w:sz w:val="20"/>
          <w:lang w:val="nl-BE" w:bidi="ar-SA"/>
        </w:rPr>
      </w:pPr>
      <w:r w:rsidRPr="009E1210">
        <w:rPr>
          <w:rStyle w:val="DefaultParagraphFont"/>
          <w:rFonts w:ascii="Verdana" w:hAnsi="Verdana"/>
          <w:b/>
          <w:smallCaps/>
          <w:sz w:val="20"/>
          <w:lang w:val="nl-BE" w:bidi="ar-SA"/>
        </w:rPr>
        <w:t>sven</w:t>
      </w:r>
      <w:r w:rsidRPr="009E1210">
        <w:rPr>
          <w:rStyle w:val="DefaultParagraphFont"/>
          <w:rFonts w:ascii="Verdana" w:hAnsi="Verdana"/>
          <w:b/>
          <w:smallCaps/>
          <w:sz w:val="20"/>
          <w:lang w:val="nl-BE" w:bidi="ar-SA"/>
        </w:rPr>
        <w:t xml:space="preserve"> </w:t>
      </w:r>
      <w:r w:rsidRPr="009E1210">
        <w:rPr>
          <w:rStyle w:val="DefaultParagraphFont"/>
          <w:rFonts w:ascii="Verdana" w:hAnsi="Verdana"/>
          <w:b/>
          <w:smallCaps/>
          <w:sz w:val="20"/>
          <w:lang w:val="nl-BE" w:bidi="ar-SA"/>
        </w:rPr>
        <w:t>gatz</w:t>
      </w:r>
      <w:r w:rsidRPr="009E1210">
        <w:rPr>
          <w:rStyle w:val="DefaultParagraphFont"/>
          <w:rFonts w:ascii="Verdana" w:hAnsi="Verdana"/>
          <w:b/>
          <w:smallCaps/>
          <w:sz w:val="20"/>
          <w:lang w:val="nl-BE" w:bidi="ar-SA"/>
        </w:rPr>
        <w:t xml:space="preserve"> </w:t>
      </w:r>
    </w:p>
    <w:p w:rsidR="00214C83" w:rsidRPr="00CC7F21" w:rsidP="00214C83">
      <w:pPr>
        <w:pStyle w:val="Normal0"/>
        <w:jc w:val="both"/>
        <w:rPr>
          <w:rStyle w:val="DefaultParagraphFont"/>
          <w:rFonts w:ascii="Verdana" w:hAnsi="Verdana"/>
          <w:smallCaps/>
          <w:sz w:val="20"/>
          <w:lang w:val="nl-BE" w:bidi="ar-SA"/>
        </w:rPr>
      </w:pPr>
      <w:r w:rsidRPr="009E1210">
        <w:rPr>
          <w:rStyle w:val="DefaultParagraphFont"/>
          <w:rFonts w:ascii="Verdana" w:hAnsi="Verdana"/>
          <w:smallCaps/>
          <w:sz w:val="20"/>
          <w:lang w:val="nl-BE" w:bidi="ar-SA"/>
        </w:rPr>
        <w:t>vlaams</w:t>
      </w:r>
      <w:r w:rsidRPr="009E1210">
        <w:rPr>
          <w:rStyle w:val="DefaultParagraphFont"/>
          <w:rFonts w:ascii="Verdana" w:hAnsi="Verdana"/>
          <w:smallCaps/>
          <w:sz w:val="20"/>
          <w:lang w:val="nl-BE" w:bidi="ar-SA"/>
        </w:rPr>
        <w:t xml:space="preserve"> minister van cultuur, media, jeugd en </w:t>
      </w:r>
      <w:r w:rsidRPr="009E1210">
        <w:rPr>
          <w:rStyle w:val="DefaultParagraphFont"/>
          <w:rFonts w:ascii="Verdana" w:hAnsi="Verdana"/>
          <w:smallCaps/>
          <w:sz w:val="20"/>
          <w:lang w:val="nl-BE" w:bidi="ar-SA"/>
        </w:rPr>
        <w:t>brussel</w:t>
      </w:r>
    </w:p>
    <w:p w:rsidR="00214C83" w:rsidRPr="00CC7F21" w:rsidP="00214C83">
      <w:pPr>
        <w:pStyle w:val="StandaardSV0"/>
        <w:pBdr>
          <w:bottom w:val="single" w:sz="4" w:space="1" w:color="auto"/>
        </w:pBdr>
        <w:rPr>
          <w:rStyle w:val="DefaultParagraphFont"/>
          <w:rFonts w:ascii="Verdana" w:hAnsi="Verdana"/>
          <w:sz w:val="20"/>
          <w:lang w:val="nl-BE" w:bidi="ar-SA"/>
        </w:rPr>
      </w:pPr>
    </w:p>
    <w:p w:rsidR="00214C83" w:rsidRPr="00CC7F21" w:rsidP="00214C83">
      <w:pPr>
        <w:pStyle w:val="Normal0"/>
        <w:jc w:val="both"/>
        <w:rPr>
          <w:rStyle w:val="DefaultParagraphFont"/>
          <w:rFonts w:ascii="Verdana" w:hAnsi="Verdana"/>
          <w:sz w:val="20"/>
          <w:lang w:bidi="ar-SA"/>
        </w:rPr>
      </w:pPr>
    </w:p>
    <w:p w:rsidR="00214C83" w:rsidRPr="009E1210" w:rsidP="00214C83">
      <w:pPr>
        <w:pStyle w:val="Normal0"/>
        <w:jc w:val="both"/>
        <w:outlineLvl w:val="0"/>
        <w:rPr>
          <w:rStyle w:val="DefaultParagraphFont"/>
          <w:rFonts w:ascii="Verdana" w:hAnsi="Verdana"/>
          <w:sz w:val="20"/>
          <w:lang w:val="nl-BE" w:bidi="ar-SA"/>
        </w:rPr>
      </w:pPr>
      <w:r>
        <w:rPr>
          <w:rStyle w:val="DefaultParagraphFont"/>
          <w:rFonts w:ascii="Verdana" w:hAnsi="Verdana"/>
          <w:b/>
          <w:smallCaps/>
          <w:sz w:val="20"/>
          <w:lang w:val="nl-BE" w:bidi="ar-SA"/>
        </w:rPr>
        <w:t>gecoördineerd antwoord</w:t>
      </w:r>
    </w:p>
    <w:p w:rsidR="00214C83" w:rsidRPr="009E1210" w:rsidP="00214C83">
      <w:pPr>
        <w:pStyle w:val="Normal0"/>
        <w:jc w:val="both"/>
        <w:outlineLvl w:val="0"/>
        <w:rPr>
          <w:rStyle w:val="DefaultParagraphFont"/>
          <w:rFonts w:ascii="Verdana" w:hAnsi="Verdana"/>
          <w:sz w:val="20"/>
          <w:lang w:bidi="ar-SA"/>
        </w:rPr>
      </w:pPr>
      <w:r w:rsidRPr="009E1210">
        <w:rPr>
          <w:rStyle w:val="DefaultParagraphFont"/>
          <w:rFonts w:ascii="Verdana" w:hAnsi="Verdana"/>
          <w:sz w:val="20"/>
          <w:lang w:bidi="ar-SA"/>
        </w:rPr>
        <w:t xml:space="preserve">op vraag nr. </w:t>
      </w:r>
      <w:r>
        <w:rPr>
          <w:rStyle w:val="DefaultParagraphFont"/>
          <w:rFonts w:ascii="Verdana" w:hAnsi="Verdana"/>
          <w:sz w:val="20"/>
          <w:lang w:bidi="ar-SA"/>
        </w:rPr>
        <w:t>6</w:t>
      </w:r>
      <w:r w:rsidRPr="009E1210">
        <w:rPr>
          <w:rStyle w:val="DefaultParagraphFont"/>
          <w:rFonts w:ascii="Verdana" w:hAnsi="Verdana"/>
          <w:sz w:val="20"/>
          <w:lang w:bidi="ar-SA"/>
        </w:rPr>
        <w:t xml:space="preserve"> van </w:t>
      </w:r>
      <w:r>
        <w:rPr>
          <w:rStyle w:val="DefaultParagraphFont"/>
          <w:rFonts w:ascii="Verdana" w:hAnsi="Verdana"/>
          <w:sz w:val="20"/>
          <w:lang w:bidi="ar-SA"/>
        </w:rPr>
        <w:t>29 september 2016</w:t>
      </w:r>
    </w:p>
    <w:p w:rsidR="00214C83" w:rsidRPr="00CC7F21" w:rsidP="00214C83">
      <w:pPr>
        <w:pStyle w:val="Normal0"/>
        <w:jc w:val="both"/>
        <w:rPr>
          <w:rStyle w:val="DefaultParagraphFont"/>
          <w:rFonts w:ascii="Verdana" w:hAnsi="Verdana"/>
          <w:b/>
          <w:sz w:val="20"/>
          <w:lang w:bidi="ar-SA"/>
        </w:rPr>
      </w:pPr>
      <w:r w:rsidRPr="009E1210">
        <w:rPr>
          <w:rStyle w:val="DefaultParagraphFont"/>
          <w:rFonts w:ascii="Verdana" w:hAnsi="Verdana"/>
          <w:sz w:val="20"/>
          <w:lang w:bidi="ar-SA"/>
        </w:rPr>
        <w:t xml:space="preserve">van </w:t>
      </w:r>
      <w:r>
        <w:rPr>
          <w:rStyle w:val="DefaultParagraphFont"/>
          <w:rFonts w:ascii="Verdana" w:hAnsi="Verdana"/>
          <w:b/>
          <w:smallCaps/>
          <w:sz w:val="20"/>
          <w:lang w:bidi="ar-SA"/>
        </w:rPr>
        <w:t>bart</w:t>
      </w:r>
      <w:r>
        <w:rPr>
          <w:rStyle w:val="DefaultParagraphFont"/>
          <w:rFonts w:ascii="Verdana" w:hAnsi="Verdana"/>
          <w:b/>
          <w:smallCaps/>
          <w:sz w:val="20"/>
          <w:lang w:bidi="ar-SA"/>
        </w:rPr>
        <w:t xml:space="preserve"> van </w:t>
      </w:r>
      <w:r>
        <w:rPr>
          <w:rStyle w:val="DefaultParagraphFont"/>
          <w:rFonts w:ascii="Verdana" w:hAnsi="Verdana"/>
          <w:b/>
          <w:smallCaps/>
          <w:sz w:val="20"/>
          <w:lang w:bidi="ar-SA"/>
        </w:rPr>
        <w:t>malderen</w:t>
      </w:r>
    </w:p>
    <w:p w:rsidR="00214C83" w:rsidRPr="00CC7F21" w:rsidP="00214C83">
      <w:pPr>
        <w:pStyle w:val="Normal0"/>
        <w:pBdr>
          <w:bottom w:val="single" w:sz="4" w:space="1" w:color="auto"/>
        </w:pBdr>
        <w:jc w:val="both"/>
        <w:rPr>
          <w:rStyle w:val="DefaultParagraphFont"/>
          <w:rFonts w:ascii="Verdana" w:hAnsi="Verdana"/>
          <w:sz w:val="20"/>
          <w:lang w:bidi="ar-SA"/>
        </w:rPr>
      </w:pPr>
    </w:p>
    <w:p w:rsidR="00214C83" w:rsidRPr="00CC7F21" w:rsidP="00214C83">
      <w:pPr>
        <w:pStyle w:val="StandaardSV0"/>
        <w:rPr>
          <w:rStyle w:val="DefaultParagraphFont"/>
          <w:rFonts w:ascii="Verdana" w:hAnsi="Verdana"/>
          <w:sz w:val="20"/>
          <w:lang w:bidi="ar-SA"/>
        </w:rPr>
      </w:pPr>
    </w:p>
    <w:p w:rsidR="00214C83" w:rsidRPr="00CC7F21" w:rsidP="00214C83">
      <w:pPr>
        <w:pStyle w:val="StandaardSV0"/>
        <w:rPr>
          <w:rStyle w:val="DefaultParagraphFont"/>
          <w:rFonts w:ascii="Verdana" w:hAnsi="Verdana"/>
          <w:sz w:val="20"/>
          <w:lang w:bidi="ar-SA"/>
        </w:rPr>
      </w:pPr>
    </w:p>
    <w:p w:rsidR="002762BD" w:rsidRPr="002762BD" w:rsidP="002762BD">
      <w:pPr>
        <w:pStyle w:val="Normal0"/>
        <w:jc w:val="both"/>
        <w:rPr>
          <w:rStyle w:val="DefaultParagraphFont"/>
          <w:rFonts w:ascii="Verdana" w:hAnsi="Verdana"/>
          <w:sz w:val="20"/>
          <w:lang w:bidi="ar-SA"/>
        </w:rPr>
      </w:pPr>
    </w:p>
    <w:p w:rsidR="002762BD" w:rsidRPr="002762BD" w:rsidP="002762BD">
      <w:pPr>
        <w:pStyle w:val="Normal0"/>
        <w:numPr>
          <w:ilvl w:val="0"/>
          <w:numId w:val="16"/>
        </w:numPr>
        <w:ind w:left="284" w:hanging="284"/>
        <w:jc w:val="both"/>
        <w:rPr>
          <w:rStyle w:val="DefaultParagraphFont"/>
          <w:rFonts w:ascii="Verdana" w:hAnsi="Verdana"/>
          <w:sz w:val="20"/>
          <w:lang w:bidi="ar-SA"/>
        </w:rPr>
      </w:pPr>
      <w:r w:rsidRPr="002762BD">
        <w:rPr>
          <w:rStyle w:val="DefaultParagraphFont"/>
          <w:rFonts w:ascii="Verdana" w:hAnsi="Verdana"/>
          <w:sz w:val="20"/>
          <w:lang w:bidi="ar-SA"/>
        </w:rPr>
        <w:t>Als bijlage bezorg ik u een lijst van de verschillende reglementen en de budgetten per provincie voor jeugd en cultuur op basis van het jaar 2014. In totaal ontvingen er in het jaar 2014 ruim 2.017 begunstigden een subsidie voor een totaal bedrag van 13.371.619 euro.</w:t>
      </w:r>
    </w:p>
    <w:p w:rsidR="002762BD" w:rsidRPr="002762BD" w:rsidP="002762BD">
      <w:pPr>
        <w:pStyle w:val="Normal0"/>
        <w:jc w:val="both"/>
        <w:rPr>
          <w:rStyle w:val="DefaultParagraphFont"/>
          <w:rFonts w:ascii="Verdana" w:hAnsi="Verdana"/>
          <w:sz w:val="20"/>
          <w:lang w:bidi="ar-SA"/>
        </w:rPr>
      </w:pPr>
    </w:p>
    <w:p w:rsidR="002762BD" w:rsidRPr="002762BD" w:rsidP="002762BD">
      <w:pPr>
        <w:pStyle w:val="Normal0"/>
        <w:numPr>
          <w:ilvl w:val="0"/>
          <w:numId w:val="16"/>
        </w:numPr>
        <w:ind w:left="284" w:hanging="284"/>
        <w:jc w:val="both"/>
        <w:rPr>
          <w:rStyle w:val="DefaultParagraphFont"/>
          <w:rFonts w:ascii="Verdana" w:hAnsi="Verdana"/>
          <w:sz w:val="20"/>
          <w:lang w:bidi="ar-SA"/>
        </w:rPr>
      </w:pPr>
      <w:r w:rsidRPr="002762BD">
        <w:rPr>
          <w:rStyle w:val="DefaultParagraphFont"/>
          <w:rFonts w:ascii="Verdana" w:hAnsi="Verdana"/>
          <w:sz w:val="20"/>
          <w:lang w:bidi="ar-SA"/>
        </w:rPr>
        <w:t>Zoals ik reeds eerder heb meegedeeld is het mijn betrachting om zoveel mogelijk ondersteuningsmogelijkheden die op het niveau van de provincies bestaan ook in de toekomst te behouden. Dit betekent echter niet dat elke subsidiëring ten eeuwigen tijde zal blijven bestaan. Dat is ook niet zo met bestaande Vlaamse regelgevingen. Elke reglement en elk initiatief moet op tijd en stond geëvalueerd worden. Het is mijn bedoeling om te onderzoeken wat de impact van de verschillende reglementen over de verschillende provincies heen is. Op basis hiervan zal moeten worden bepaald wat op de lange termijn waardevol is om te continueren; eventueel met een aantal lichte aanpassingen.</w:t>
      </w:r>
      <w:r w:rsidRPr="002762BD">
        <w:rPr>
          <w:rStyle w:val="DefaultParagraphFont"/>
          <w:rFonts w:ascii="Verdana" w:hAnsi="Verdana"/>
          <w:sz w:val="20"/>
          <w:lang w:bidi="ar-SA"/>
        </w:rPr>
        <w:t xml:space="preserve"> Ik zal daarbij voldoende tijd voorzien voor de eventuele overgang. Het is dus zeker niet mijn bedoeling om een situatie te creëren waarbij organisaties begin 2018 onverwacht geconfronteerd worden met een gebrek aan financiering van hun werkzaamheden.</w:t>
      </w:r>
    </w:p>
    <w:p w:rsidR="002762BD" w:rsidP="002762BD">
      <w:pPr>
        <w:pStyle w:val="Normal0"/>
        <w:jc w:val="both"/>
        <w:rPr>
          <w:rStyle w:val="DefaultParagraphFont"/>
          <w:rFonts w:ascii="Verdana" w:hAnsi="Verdana"/>
          <w:sz w:val="20"/>
          <w:lang w:bidi="ar-SA"/>
        </w:rPr>
      </w:pPr>
    </w:p>
    <w:p w:rsidR="00E20F31" w:rsidRPr="002762BD" w:rsidP="002762BD">
      <w:pPr>
        <w:pStyle w:val="Normal0"/>
        <w:jc w:val="both"/>
        <w:rPr>
          <w:rStyle w:val="DefaultParagraphFont"/>
          <w:rFonts w:ascii="Verdana" w:hAnsi="Verdana"/>
          <w:sz w:val="20"/>
          <w:lang w:bidi="ar-SA"/>
        </w:rPr>
      </w:pPr>
    </w:p>
    <w:p w:rsidR="002762BD" w:rsidRPr="002762BD" w:rsidP="002762BD">
      <w:pPr>
        <w:pStyle w:val="Normal0"/>
        <w:jc w:val="both"/>
        <w:rPr>
          <w:rStyle w:val="DefaultParagraphFont"/>
          <w:rFonts w:ascii="Verdana" w:hAnsi="Verdana"/>
          <w:b/>
          <w:smallCaps/>
          <w:color w:val="FF0000"/>
          <w:sz w:val="20"/>
          <w:u w:val="single"/>
          <w:lang w:bidi="ar-SA"/>
        </w:rPr>
      </w:pPr>
      <w:r w:rsidRPr="002762BD">
        <w:rPr>
          <w:rStyle w:val="DefaultParagraphFont"/>
          <w:rFonts w:ascii="Verdana" w:hAnsi="Verdana"/>
          <w:b/>
          <w:smallCaps/>
          <w:color w:val="FF0000"/>
          <w:sz w:val="20"/>
          <w:u w:val="single"/>
          <w:lang w:bidi="ar-SA"/>
        </w:rPr>
        <w:t>bijlage</w:t>
      </w:r>
    </w:p>
    <w:p w:rsidR="002762BD" w:rsidRPr="002762BD" w:rsidP="002762BD">
      <w:pPr>
        <w:pStyle w:val="Normal0"/>
        <w:jc w:val="both"/>
        <w:rPr>
          <w:rStyle w:val="DefaultParagraphFont"/>
          <w:rFonts w:ascii="Verdana" w:hAnsi="Verdana"/>
          <w:sz w:val="20"/>
          <w:lang w:bidi="ar-SA"/>
        </w:rPr>
      </w:pPr>
    </w:p>
    <w:p w:rsidR="002762BD" w:rsidRPr="002762BD" w:rsidP="002762BD">
      <w:pPr>
        <w:pStyle w:val="Normal0"/>
        <w:jc w:val="both"/>
        <w:rPr>
          <w:rStyle w:val="DefaultParagraphFont"/>
          <w:rFonts w:ascii="Verdana" w:hAnsi="Verdana"/>
          <w:sz w:val="20"/>
          <w:lang w:bidi="ar-SA"/>
        </w:rPr>
      </w:pPr>
      <w:r w:rsidRPr="002762BD">
        <w:rPr>
          <w:rStyle w:val="DefaultParagraphFont"/>
          <w:rFonts w:ascii="Verdana" w:hAnsi="Verdana"/>
          <w:sz w:val="20"/>
          <w:lang w:bidi="ar-SA"/>
        </w:rPr>
        <w:t>Subsidiematrix p</w:t>
      </w:r>
      <w:r w:rsidR="00634C17">
        <w:rPr>
          <w:rStyle w:val="DefaultParagraphFont"/>
          <w:rFonts w:ascii="Verdana" w:hAnsi="Verdana"/>
          <w:sz w:val="20"/>
          <w:lang w:bidi="ar-SA"/>
        </w:rPr>
        <w:t>rovincies jeugd en cultuur 2014</w:t>
      </w:r>
    </w:p>
    <w:sectPr>
      <w:type w:val="next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8C6694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04A5241"/>
    <w:multiLevelType w:val="hybridMultilevel"/>
    <w:tmpl w:val="48ECE2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Normal0">
    <w:name w:val="Normal_0"/>
    <w:qFormat/>
    <w:rsid w:val="00214C83"/>
    <w:pPr>
      <w:spacing w:after="0" w:line="240" w:lineRule="auto"/>
    </w:pPr>
    <w:rPr>
      <w:rFonts w:ascii="Times New Roman" w:eastAsia="Times New Roman" w:hAnsi="Times New Roman" w:cs="Times New Roman"/>
      <w:sz w:val="24"/>
      <w:szCs w:val="20"/>
      <w:lang w:val="nl-NL" w:eastAsia="nl-NL"/>
    </w:rPr>
  </w:style>
  <w:style w:type="paragraph" w:customStyle="1" w:styleId="StandaardSV0">
    <w:name w:val="Standaard SV_0"/>
    <w:basedOn w:val="Normal0"/>
    <w:link w:val="StandaardSVChar0"/>
    <w:rsid w:val="00214C83"/>
    <w:pPr>
      <w:jc w:val="both"/>
    </w:pPr>
    <w:rPr>
      <w:sz w:val="22"/>
    </w:rPr>
  </w:style>
  <w:style w:type="character" w:customStyle="1" w:styleId="StandaardSVChar0">
    <w:name w:val="Standaard SV Char_0"/>
    <w:link w:val="StandaardSV0"/>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719A-24B8-4824-97F7-E19C0535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647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Vlaams Parlement</cp:lastModifiedBy>
  <cp:revision>2</cp:revision>
  <cp:lastPrinted>2014-05-14T13:55:00Z</cp:lastPrinted>
  <dcterms:created xsi:type="dcterms:W3CDTF">2016-09-29T07:37:00Z</dcterms:created>
  <dcterms:modified xsi:type="dcterms:W3CDTF">2016-09-29T07:37:00Z</dcterms:modified>
</cp:coreProperties>
</file>