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C0313" w14:textId="77777777" w:rsidR="00E26D26" w:rsidRDefault="00FA12F7" w:rsidP="00E26D26">
      <w:pPr>
        <w:spacing w:before="240"/>
        <w:rPr>
          <w:rFonts w:asciiTheme="minorHAnsi" w:hAnsiTheme="minorHAnsi" w:cstheme="minorHAnsi"/>
          <w:b/>
          <w:sz w:val="22"/>
          <w:szCs w:val="22"/>
          <w:lang w:val="nl-BE" w:eastAsia="nl-BE"/>
        </w:rPr>
      </w:pPr>
      <w:bookmarkStart w:id="0" w:name="_GoBack"/>
      <w:bookmarkEnd w:id="0"/>
      <w:r>
        <w:rPr>
          <w:rFonts w:asciiTheme="minorHAnsi" w:hAnsiTheme="minorHAnsi" w:cstheme="minorHAnsi"/>
          <w:b/>
          <w:sz w:val="22"/>
          <w:szCs w:val="22"/>
          <w:lang w:val="nl-BE" w:eastAsia="nl-BE"/>
        </w:rPr>
        <w:t>BIJLAGE 2</w:t>
      </w:r>
      <w:r w:rsidR="00E26D26" w:rsidRPr="00A1403A">
        <w:rPr>
          <w:rFonts w:asciiTheme="minorHAnsi" w:hAnsiTheme="minorHAnsi" w:cstheme="minorHAnsi"/>
          <w:b/>
          <w:sz w:val="22"/>
          <w:szCs w:val="22"/>
          <w:lang w:val="nl-BE" w:eastAsia="nl-BE"/>
        </w:rPr>
        <w:t>: procedure rond suïcide in gevangenissen</w:t>
      </w:r>
    </w:p>
    <w:p w14:paraId="189EDE46" w14:textId="77777777" w:rsidR="00FA12F7" w:rsidRPr="00A1403A" w:rsidRDefault="00FA12F7" w:rsidP="00E26D26">
      <w:pPr>
        <w:spacing w:before="240"/>
        <w:rPr>
          <w:rFonts w:asciiTheme="minorHAnsi" w:hAnsiTheme="minorHAnsi" w:cstheme="minorHAnsi"/>
          <w:b/>
          <w:sz w:val="22"/>
          <w:szCs w:val="22"/>
          <w:lang w:val="nl-BE" w:eastAsia="nl-BE"/>
        </w:rPr>
      </w:pPr>
    </w:p>
    <w:p w14:paraId="21C1EC43" w14:textId="77777777" w:rsidR="001F09C6" w:rsidRDefault="00E26D26" w:rsidP="001F09C6">
      <w:pPr>
        <w:pStyle w:val="Nummering"/>
        <w:numPr>
          <w:ilvl w:val="0"/>
          <w:numId w:val="2"/>
        </w:numPr>
        <w:ind w:left="360"/>
        <w:rPr>
          <w:rFonts w:asciiTheme="minorHAnsi" w:hAnsiTheme="minorHAnsi" w:cstheme="minorHAnsi"/>
          <w:sz w:val="22"/>
          <w:szCs w:val="22"/>
          <w:lang w:val="nl-BE" w:eastAsia="nl-BE"/>
        </w:rPr>
      </w:pPr>
      <w:r w:rsidRPr="00A1403A">
        <w:rPr>
          <w:rFonts w:asciiTheme="minorHAnsi" w:hAnsiTheme="minorHAnsi" w:cstheme="minorHAnsi"/>
          <w:b/>
          <w:sz w:val="22"/>
          <w:szCs w:val="22"/>
          <w:lang w:val="nl-BE" w:eastAsia="nl-BE"/>
        </w:rPr>
        <w:t>Antwerpen</w:t>
      </w:r>
      <w:r w:rsidRPr="00A1403A">
        <w:rPr>
          <w:rFonts w:asciiTheme="minorHAnsi" w:hAnsiTheme="minorHAnsi" w:cstheme="minorHAnsi"/>
          <w:sz w:val="22"/>
          <w:szCs w:val="22"/>
          <w:lang w:val="nl-BE" w:eastAsia="nl-BE"/>
        </w:rPr>
        <w:t xml:space="preserve">: </w:t>
      </w:r>
      <w:r w:rsidR="001F09C6">
        <w:rPr>
          <w:rFonts w:asciiTheme="minorHAnsi" w:hAnsiTheme="minorHAnsi" w:cstheme="minorHAnsi"/>
          <w:sz w:val="22"/>
          <w:szCs w:val="22"/>
          <w:lang w:val="nl-BE" w:eastAsia="nl-BE"/>
        </w:rPr>
        <w:t xml:space="preserve">de beleidscoördinatoren van de gevangenis </w:t>
      </w:r>
      <w:r w:rsidR="00111E64">
        <w:rPr>
          <w:rFonts w:asciiTheme="minorHAnsi" w:hAnsiTheme="minorHAnsi" w:cstheme="minorHAnsi"/>
          <w:sz w:val="22"/>
          <w:szCs w:val="22"/>
          <w:lang w:val="nl-BE" w:eastAsia="nl-BE"/>
        </w:rPr>
        <w:t xml:space="preserve">van Antwerpen </w:t>
      </w:r>
      <w:r w:rsidR="001F09C6">
        <w:rPr>
          <w:rFonts w:asciiTheme="minorHAnsi" w:hAnsiTheme="minorHAnsi" w:cstheme="minorHAnsi"/>
          <w:sz w:val="22"/>
          <w:szCs w:val="22"/>
          <w:lang w:val="nl-BE" w:eastAsia="nl-BE"/>
        </w:rPr>
        <w:t>geven aan dat e</w:t>
      </w:r>
      <w:r w:rsidRPr="00A1403A">
        <w:rPr>
          <w:rFonts w:asciiTheme="minorHAnsi" w:hAnsiTheme="minorHAnsi" w:cstheme="minorHAnsi"/>
          <w:sz w:val="22"/>
          <w:szCs w:val="22"/>
          <w:lang w:val="nl-BE" w:eastAsia="nl-BE"/>
        </w:rPr>
        <w:t xml:space="preserve">r afspraken </w:t>
      </w:r>
      <w:r w:rsidR="00111E64">
        <w:rPr>
          <w:rFonts w:asciiTheme="minorHAnsi" w:hAnsiTheme="minorHAnsi" w:cstheme="minorHAnsi"/>
          <w:sz w:val="22"/>
          <w:szCs w:val="22"/>
          <w:lang w:val="nl-BE" w:eastAsia="nl-BE"/>
        </w:rPr>
        <w:t xml:space="preserve">zijn gemaakt en er </w:t>
      </w:r>
      <w:r w:rsidRPr="00A1403A">
        <w:rPr>
          <w:rFonts w:asciiTheme="minorHAnsi" w:hAnsiTheme="minorHAnsi" w:cstheme="minorHAnsi"/>
          <w:sz w:val="22"/>
          <w:szCs w:val="22"/>
          <w:lang w:val="nl-BE" w:eastAsia="nl-BE"/>
        </w:rPr>
        <w:t xml:space="preserve">specifieke aandacht </w:t>
      </w:r>
      <w:r w:rsidR="00111E64">
        <w:rPr>
          <w:rFonts w:asciiTheme="minorHAnsi" w:hAnsiTheme="minorHAnsi" w:cstheme="minorHAnsi"/>
          <w:sz w:val="22"/>
          <w:szCs w:val="22"/>
          <w:lang w:val="nl-BE" w:eastAsia="nl-BE"/>
        </w:rPr>
        <w:t xml:space="preserve">is </w:t>
      </w:r>
      <w:r w:rsidRPr="00A1403A">
        <w:rPr>
          <w:rFonts w:asciiTheme="minorHAnsi" w:hAnsiTheme="minorHAnsi" w:cstheme="minorHAnsi"/>
          <w:sz w:val="22"/>
          <w:szCs w:val="22"/>
          <w:lang w:val="nl-BE" w:eastAsia="nl-BE"/>
        </w:rPr>
        <w:t xml:space="preserve">voor de mensen die in dit arresthuis binnenkomen. Er wordt werk gemaakt van signaleren aan directie. Ook (mede)gedetineerden worden aangespoord problemen te signaleren. </w:t>
      </w:r>
      <w:r w:rsidRPr="00A1403A">
        <w:rPr>
          <w:rFonts w:asciiTheme="minorHAnsi" w:hAnsiTheme="minorHAnsi" w:cstheme="minorHAnsi"/>
          <w:sz w:val="22"/>
          <w:szCs w:val="22"/>
          <w:lang w:val="nl-BE"/>
        </w:rPr>
        <w:t>Op het moment dat de directie dit signaal binnenkrijgt, wordt de psychiater, de Psycho-sociale dient (PSD), desgevallend JWA (justitieel welzijnswerk Antwerpen) en CGG VAGGA ingeschakeld worden.</w:t>
      </w:r>
      <w:r w:rsidR="001F09C6">
        <w:rPr>
          <w:rFonts w:asciiTheme="minorHAnsi" w:hAnsiTheme="minorHAnsi" w:cstheme="minorHAnsi"/>
          <w:sz w:val="22"/>
          <w:szCs w:val="22"/>
          <w:lang w:val="nl-BE" w:eastAsia="nl-BE"/>
        </w:rPr>
        <w:t xml:space="preserve"> </w:t>
      </w:r>
    </w:p>
    <w:p w14:paraId="27918F19" w14:textId="77777777" w:rsidR="001F09C6" w:rsidRPr="001F09C6" w:rsidRDefault="001F09C6" w:rsidP="001F09C6">
      <w:pPr>
        <w:pStyle w:val="Nummering"/>
        <w:numPr>
          <w:ilvl w:val="0"/>
          <w:numId w:val="0"/>
        </w:numPr>
        <w:ind w:left="360"/>
        <w:rPr>
          <w:rFonts w:asciiTheme="minorHAnsi" w:hAnsiTheme="minorHAnsi" w:cstheme="minorHAnsi"/>
          <w:sz w:val="22"/>
          <w:szCs w:val="22"/>
          <w:lang w:val="nl-BE" w:eastAsia="nl-BE"/>
        </w:rPr>
      </w:pPr>
      <w:r w:rsidRPr="001F09C6">
        <w:rPr>
          <w:rFonts w:asciiTheme="minorHAnsi" w:hAnsiTheme="minorHAnsi" w:cstheme="minorHAnsi"/>
          <w:sz w:val="22"/>
          <w:szCs w:val="22"/>
          <w:lang w:val="nl-BE" w:eastAsia="nl-BE"/>
        </w:rPr>
        <w:t>Volgens de CGG-SP</w:t>
      </w:r>
      <w:r>
        <w:rPr>
          <w:rFonts w:asciiTheme="minorHAnsi" w:hAnsiTheme="minorHAnsi" w:cstheme="minorHAnsi"/>
          <w:sz w:val="22"/>
          <w:szCs w:val="22"/>
          <w:lang w:val="nl-BE" w:eastAsia="nl-BE"/>
        </w:rPr>
        <w:t xml:space="preserve"> werd deze gevangenis een aantal jaren geleden gecontacteerd, maar was er toen geen interesse. De gevangenis volgt interne vormingen omtrent suïcide.</w:t>
      </w:r>
    </w:p>
    <w:p w14:paraId="162B73DF" w14:textId="77777777" w:rsidR="00E26D26" w:rsidRDefault="00E26D26" w:rsidP="00E26D26">
      <w:pPr>
        <w:pStyle w:val="Nummering"/>
        <w:numPr>
          <w:ilvl w:val="0"/>
          <w:numId w:val="2"/>
        </w:numPr>
        <w:spacing w:before="240"/>
        <w:ind w:left="360"/>
        <w:rPr>
          <w:rFonts w:asciiTheme="minorHAnsi" w:hAnsiTheme="minorHAnsi" w:cstheme="minorHAnsi"/>
          <w:sz w:val="22"/>
          <w:szCs w:val="22"/>
          <w:lang w:val="nl-BE" w:eastAsia="nl-BE"/>
        </w:rPr>
      </w:pPr>
      <w:r w:rsidRPr="00A1403A">
        <w:rPr>
          <w:rFonts w:asciiTheme="minorHAnsi" w:hAnsiTheme="minorHAnsi" w:cstheme="minorHAnsi"/>
          <w:b/>
          <w:sz w:val="22"/>
          <w:szCs w:val="22"/>
          <w:lang w:val="nl-BE" w:eastAsia="nl-BE"/>
        </w:rPr>
        <w:t>Beveren</w:t>
      </w:r>
      <w:r w:rsidRPr="00A1403A">
        <w:rPr>
          <w:rFonts w:asciiTheme="minorHAnsi" w:hAnsiTheme="minorHAnsi" w:cstheme="minorHAnsi"/>
          <w:sz w:val="22"/>
          <w:szCs w:val="22"/>
          <w:lang w:val="nl-BE" w:eastAsia="nl-BE"/>
        </w:rPr>
        <w:t xml:space="preserve">: </w:t>
      </w:r>
      <w:r w:rsidR="00FA12F7">
        <w:rPr>
          <w:rFonts w:asciiTheme="minorHAnsi" w:hAnsiTheme="minorHAnsi" w:cstheme="minorHAnsi"/>
          <w:sz w:val="22"/>
          <w:szCs w:val="22"/>
          <w:lang w:val="nl-BE" w:eastAsia="nl-BE"/>
        </w:rPr>
        <w:t xml:space="preserve">de beleidscoördinatoren delen mee dat </w:t>
      </w:r>
      <w:r w:rsidRPr="00A1403A">
        <w:rPr>
          <w:rFonts w:asciiTheme="minorHAnsi" w:hAnsiTheme="minorHAnsi" w:cstheme="minorHAnsi"/>
          <w:sz w:val="22"/>
          <w:szCs w:val="22"/>
          <w:lang w:val="nl-BE" w:eastAsia="nl-BE"/>
        </w:rPr>
        <w:t xml:space="preserve">in Beveren </w:t>
      </w:r>
      <w:r w:rsidR="00111E64">
        <w:rPr>
          <w:rFonts w:asciiTheme="minorHAnsi" w:hAnsiTheme="minorHAnsi" w:cstheme="minorHAnsi"/>
          <w:sz w:val="22"/>
          <w:szCs w:val="22"/>
          <w:lang w:val="nl-BE" w:eastAsia="nl-BE"/>
        </w:rPr>
        <w:t xml:space="preserve">men gekozen </w:t>
      </w:r>
      <w:r w:rsidRPr="00A1403A">
        <w:rPr>
          <w:rFonts w:asciiTheme="minorHAnsi" w:hAnsiTheme="minorHAnsi" w:cstheme="minorHAnsi"/>
          <w:sz w:val="22"/>
          <w:szCs w:val="22"/>
          <w:lang w:val="nl-BE" w:eastAsia="nl-BE"/>
        </w:rPr>
        <w:t>heeft om de procedures zoals in Gent</w:t>
      </w:r>
      <w:r w:rsidR="00111E64">
        <w:rPr>
          <w:rFonts w:asciiTheme="minorHAnsi" w:hAnsiTheme="minorHAnsi" w:cstheme="minorHAnsi"/>
          <w:sz w:val="22"/>
          <w:szCs w:val="22"/>
          <w:lang w:val="nl-BE" w:eastAsia="nl-BE"/>
        </w:rPr>
        <w:t xml:space="preserve"> niet</w:t>
      </w:r>
      <w:r w:rsidRPr="00A1403A">
        <w:rPr>
          <w:rFonts w:asciiTheme="minorHAnsi" w:hAnsiTheme="minorHAnsi" w:cstheme="minorHAnsi"/>
          <w:sz w:val="22"/>
          <w:szCs w:val="22"/>
          <w:lang w:val="nl-BE" w:eastAsia="nl-BE"/>
        </w:rPr>
        <w:t xml:space="preserve"> over te nemen. Eén van de redenen hiervoor is de grote impact van dit model op de personeelsinvestering.</w:t>
      </w:r>
    </w:p>
    <w:p w14:paraId="1C08F7EC" w14:textId="77777777" w:rsidR="00DF3308" w:rsidRPr="00A1403A" w:rsidRDefault="00DF3308" w:rsidP="00DF3308">
      <w:pPr>
        <w:pStyle w:val="Nummering"/>
        <w:numPr>
          <w:ilvl w:val="0"/>
          <w:numId w:val="0"/>
        </w:numPr>
        <w:spacing w:before="240"/>
        <w:ind w:left="360"/>
        <w:rPr>
          <w:rFonts w:asciiTheme="minorHAnsi" w:hAnsiTheme="minorHAnsi" w:cstheme="minorHAnsi"/>
          <w:sz w:val="22"/>
          <w:szCs w:val="22"/>
          <w:lang w:val="nl-BE" w:eastAsia="nl-BE"/>
        </w:rPr>
      </w:pPr>
      <w:r>
        <w:rPr>
          <w:rFonts w:asciiTheme="minorHAnsi" w:hAnsiTheme="minorHAnsi"/>
          <w:color w:val="000000"/>
          <w:sz w:val="22"/>
          <w:szCs w:val="22"/>
          <w:lang w:val="nl-BE" w:eastAsia="nl-BE"/>
        </w:rPr>
        <w:t xml:space="preserve">De </w:t>
      </w:r>
      <w:r w:rsidRPr="00650C07">
        <w:rPr>
          <w:rFonts w:asciiTheme="minorHAnsi" w:hAnsiTheme="minorHAnsi"/>
          <w:color w:val="000000"/>
          <w:sz w:val="22"/>
          <w:szCs w:val="22"/>
          <w:lang w:val="nl-BE" w:eastAsia="nl-BE"/>
        </w:rPr>
        <w:t xml:space="preserve">CGG-SP </w:t>
      </w:r>
      <w:r w:rsidR="00FA12F7">
        <w:rPr>
          <w:rFonts w:asciiTheme="minorHAnsi" w:hAnsiTheme="minorHAnsi"/>
          <w:color w:val="000000"/>
          <w:sz w:val="22"/>
          <w:szCs w:val="22"/>
          <w:lang w:val="nl-BE" w:eastAsia="nl-BE"/>
        </w:rPr>
        <w:t>geven aan</w:t>
      </w:r>
      <w:r>
        <w:rPr>
          <w:rFonts w:asciiTheme="minorHAnsi" w:hAnsiTheme="minorHAnsi"/>
          <w:color w:val="000000"/>
          <w:sz w:val="22"/>
          <w:szCs w:val="22"/>
          <w:lang w:val="nl-BE" w:eastAsia="nl-BE"/>
        </w:rPr>
        <w:t xml:space="preserve"> dat zij </w:t>
      </w:r>
      <w:r w:rsidRPr="00650C07">
        <w:rPr>
          <w:rFonts w:asciiTheme="minorHAnsi" w:hAnsiTheme="minorHAnsi"/>
          <w:color w:val="000000"/>
          <w:sz w:val="22"/>
          <w:szCs w:val="22"/>
          <w:lang w:val="nl-BE" w:eastAsia="nl-BE"/>
        </w:rPr>
        <w:t>actief deel</w:t>
      </w:r>
      <w:r>
        <w:rPr>
          <w:rFonts w:asciiTheme="minorHAnsi" w:hAnsiTheme="minorHAnsi"/>
          <w:color w:val="000000"/>
          <w:sz w:val="22"/>
          <w:szCs w:val="22"/>
          <w:lang w:val="nl-BE" w:eastAsia="nl-BE"/>
        </w:rPr>
        <w:t>nemen</w:t>
      </w:r>
      <w:r w:rsidRPr="00650C07">
        <w:rPr>
          <w:rFonts w:asciiTheme="minorHAnsi" w:hAnsiTheme="minorHAnsi"/>
          <w:color w:val="000000"/>
          <w:sz w:val="22"/>
          <w:szCs w:val="22"/>
          <w:lang w:val="nl-BE" w:eastAsia="nl-BE"/>
        </w:rPr>
        <w:t xml:space="preserve"> aan de werkgroepen Welzijn en Gezondheid</w:t>
      </w:r>
      <w:r>
        <w:rPr>
          <w:rFonts w:asciiTheme="minorHAnsi" w:hAnsiTheme="minorHAnsi"/>
          <w:color w:val="000000"/>
          <w:sz w:val="22"/>
          <w:szCs w:val="22"/>
          <w:lang w:val="nl-BE" w:eastAsia="nl-BE"/>
        </w:rPr>
        <w:t xml:space="preserve"> van de gevangenissen van Beveren en Dendermonde</w:t>
      </w:r>
      <w:r w:rsidRPr="00650C07">
        <w:rPr>
          <w:rFonts w:asciiTheme="minorHAnsi" w:hAnsiTheme="minorHAnsi"/>
          <w:color w:val="000000"/>
          <w:sz w:val="22"/>
          <w:szCs w:val="22"/>
          <w:lang w:val="nl-BE" w:eastAsia="nl-BE"/>
        </w:rPr>
        <w:t>. Binnen d</w:t>
      </w:r>
      <w:r w:rsidR="00FA12F7">
        <w:rPr>
          <w:rFonts w:asciiTheme="minorHAnsi" w:hAnsiTheme="minorHAnsi"/>
          <w:color w:val="000000"/>
          <w:sz w:val="22"/>
          <w:szCs w:val="22"/>
          <w:lang w:val="nl-BE" w:eastAsia="nl-BE"/>
        </w:rPr>
        <w:t xml:space="preserve">ie </w:t>
      </w:r>
      <w:r w:rsidRPr="00650C07">
        <w:rPr>
          <w:rFonts w:asciiTheme="minorHAnsi" w:hAnsiTheme="minorHAnsi"/>
          <w:color w:val="000000"/>
          <w:sz w:val="22"/>
          <w:szCs w:val="22"/>
          <w:lang w:val="nl-BE" w:eastAsia="nl-BE"/>
        </w:rPr>
        <w:t>werkgroepen wordt nagedacht over een suïcidepreventiebeleid op maat van de betrokken gevangenis. De huidige manier van werken wordt in kaart gebracht. Er werd reeds een bevraging gedaan bij de verschillende diensten en werknemers binnen de gevangenis (PSD, JWW, CGG, directie, moreel consulent, PA,...) omtrent de huidige manier van werken m.b.t. het oppikken van signalen rond suïcidaliteit, de handelingen en opvang na een poging, de stappen die genomen worden na een suïcide</w:t>
      </w:r>
      <w:r w:rsidR="00FA12F7">
        <w:rPr>
          <w:rFonts w:asciiTheme="minorHAnsi" w:hAnsiTheme="minorHAnsi"/>
          <w:color w:val="000000"/>
          <w:sz w:val="22"/>
          <w:szCs w:val="22"/>
          <w:lang w:val="nl-BE" w:eastAsia="nl-BE"/>
        </w:rPr>
        <w:t xml:space="preserve">. </w:t>
      </w:r>
      <w:r w:rsidR="00FA12F7" w:rsidRPr="00650C07">
        <w:rPr>
          <w:rFonts w:asciiTheme="minorHAnsi" w:hAnsiTheme="minorHAnsi"/>
          <w:color w:val="000000"/>
          <w:sz w:val="22"/>
          <w:szCs w:val="22"/>
          <w:lang w:val="nl-BE" w:eastAsia="nl-BE"/>
        </w:rPr>
        <w:t>De oefening om tot deze welomschreven procedures te komen wordt gemaakt binnen de werkgroep Welzijn en Gezondheid</w:t>
      </w:r>
      <w:r w:rsidR="00FA12F7">
        <w:rPr>
          <w:rFonts w:asciiTheme="minorHAnsi" w:hAnsiTheme="minorHAnsi"/>
          <w:color w:val="000000"/>
          <w:sz w:val="22"/>
          <w:szCs w:val="22"/>
          <w:lang w:val="nl-BE" w:eastAsia="nl-BE"/>
        </w:rPr>
        <w:t>.</w:t>
      </w:r>
    </w:p>
    <w:p w14:paraId="1F1BDE45" w14:textId="77777777" w:rsidR="00E26D26" w:rsidRDefault="00E26D26" w:rsidP="00E26D26">
      <w:pPr>
        <w:pStyle w:val="Nummering"/>
        <w:numPr>
          <w:ilvl w:val="0"/>
          <w:numId w:val="2"/>
        </w:numPr>
        <w:spacing w:before="240"/>
        <w:ind w:left="360"/>
        <w:rPr>
          <w:rFonts w:asciiTheme="minorHAnsi" w:hAnsiTheme="minorHAnsi" w:cstheme="minorHAnsi"/>
          <w:sz w:val="22"/>
          <w:szCs w:val="22"/>
          <w:lang w:val="nl-BE" w:eastAsia="nl-BE"/>
        </w:rPr>
      </w:pPr>
      <w:r w:rsidRPr="00A1403A">
        <w:rPr>
          <w:rFonts w:asciiTheme="minorHAnsi" w:hAnsiTheme="minorHAnsi" w:cstheme="minorHAnsi"/>
          <w:b/>
          <w:sz w:val="22"/>
          <w:szCs w:val="22"/>
          <w:lang w:val="nl-BE" w:eastAsia="nl-BE"/>
        </w:rPr>
        <w:t>Brugge</w:t>
      </w:r>
      <w:r w:rsidRPr="00A1403A">
        <w:rPr>
          <w:rFonts w:asciiTheme="minorHAnsi" w:hAnsiTheme="minorHAnsi" w:cstheme="minorHAnsi"/>
          <w:sz w:val="22"/>
          <w:szCs w:val="22"/>
          <w:lang w:val="nl-BE" w:eastAsia="nl-BE"/>
        </w:rPr>
        <w:t xml:space="preserve">: </w:t>
      </w:r>
      <w:r w:rsidR="00E56C9F">
        <w:rPr>
          <w:rFonts w:asciiTheme="minorHAnsi" w:hAnsiTheme="minorHAnsi" w:cstheme="minorHAnsi"/>
          <w:sz w:val="22"/>
          <w:szCs w:val="22"/>
          <w:lang w:val="nl-BE" w:eastAsia="nl-BE"/>
        </w:rPr>
        <w:t xml:space="preserve">de beleidscoördinatoren geven aan dat er </w:t>
      </w:r>
      <w:r w:rsidRPr="00A1403A">
        <w:rPr>
          <w:rFonts w:asciiTheme="minorHAnsi" w:hAnsiTheme="minorHAnsi" w:cstheme="minorHAnsi"/>
          <w:sz w:val="22"/>
          <w:szCs w:val="22"/>
          <w:lang w:val="nl-BE" w:eastAsia="nl-BE"/>
        </w:rPr>
        <w:t>een werkgroep suïcidepreventie</w:t>
      </w:r>
      <w:r w:rsidR="00E56C9F">
        <w:rPr>
          <w:rFonts w:asciiTheme="minorHAnsi" w:hAnsiTheme="minorHAnsi" w:cstheme="minorHAnsi"/>
          <w:sz w:val="22"/>
          <w:szCs w:val="22"/>
          <w:lang w:val="nl-BE" w:eastAsia="nl-BE"/>
        </w:rPr>
        <w:t xml:space="preserve"> was</w:t>
      </w:r>
      <w:r w:rsidRPr="00A1403A">
        <w:rPr>
          <w:rFonts w:asciiTheme="minorHAnsi" w:hAnsiTheme="minorHAnsi" w:cstheme="minorHAnsi"/>
          <w:sz w:val="22"/>
          <w:szCs w:val="22"/>
          <w:lang w:val="nl-BE" w:eastAsia="nl-BE"/>
        </w:rPr>
        <w:t xml:space="preserve"> die zorgde voor de opmaak van een draaiboek in 2014 en 2015 onder begeleiding CGG-suïcidepreventiewerking (CGG-SP). Er zijn samenwerkingsafspraken met Tele-Onthaal. </w:t>
      </w:r>
      <w:r w:rsidR="00111E64">
        <w:rPr>
          <w:rFonts w:asciiTheme="minorHAnsi" w:hAnsiTheme="minorHAnsi" w:cstheme="minorHAnsi"/>
          <w:sz w:val="22"/>
          <w:szCs w:val="22"/>
          <w:lang w:val="nl-BE" w:eastAsia="nl-BE"/>
        </w:rPr>
        <w:t>Er is een g</w:t>
      </w:r>
      <w:r w:rsidRPr="00A1403A">
        <w:rPr>
          <w:rFonts w:asciiTheme="minorHAnsi" w:hAnsiTheme="minorHAnsi" w:cstheme="minorHAnsi"/>
          <w:sz w:val="22"/>
          <w:szCs w:val="22"/>
          <w:lang w:val="nl-BE" w:eastAsia="nl-BE"/>
        </w:rPr>
        <w:t xml:space="preserve">sm per afdeling met toegang tot 106, 107, 108 en 1813. </w:t>
      </w:r>
      <w:r w:rsidR="00111E64">
        <w:rPr>
          <w:rFonts w:asciiTheme="minorHAnsi" w:hAnsiTheme="minorHAnsi" w:cstheme="minorHAnsi"/>
          <w:sz w:val="22"/>
          <w:szCs w:val="22"/>
          <w:lang w:val="nl-BE" w:eastAsia="nl-BE"/>
        </w:rPr>
        <w:t>Daarnaast werden</w:t>
      </w:r>
      <w:r w:rsidRPr="00A1403A">
        <w:rPr>
          <w:rFonts w:asciiTheme="minorHAnsi" w:hAnsiTheme="minorHAnsi" w:cstheme="minorHAnsi"/>
          <w:sz w:val="22"/>
          <w:szCs w:val="22"/>
          <w:lang w:val="nl-BE" w:eastAsia="nl-BE"/>
        </w:rPr>
        <w:t xml:space="preserve"> kalendertjes </w:t>
      </w:r>
      <w:r w:rsidR="00111E64">
        <w:rPr>
          <w:rFonts w:asciiTheme="minorHAnsi" w:hAnsiTheme="minorHAnsi" w:cstheme="minorHAnsi"/>
          <w:sz w:val="22"/>
          <w:szCs w:val="22"/>
          <w:lang w:val="nl-BE" w:eastAsia="nl-BE"/>
        </w:rPr>
        <w:t xml:space="preserve">van </w:t>
      </w:r>
      <w:r w:rsidRPr="00A1403A">
        <w:rPr>
          <w:rFonts w:asciiTheme="minorHAnsi" w:hAnsiTheme="minorHAnsi" w:cstheme="minorHAnsi"/>
          <w:sz w:val="22"/>
          <w:szCs w:val="22"/>
          <w:lang w:val="nl-BE" w:eastAsia="nl-BE"/>
        </w:rPr>
        <w:t>Tele-Onthaal aan alle gedetineerden bij jaarwisseling 2015/2016</w:t>
      </w:r>
      <w:r w:rsidR="00111E64">
        <w:rPr>
          <w:rFonts w:asciiTheme="minorHAnsi" w:hAnsiTheme="minorHAnsi" w:cstheme="minorHAnsi"/>
          <w:sz w:val="22"/>
          <w:szCs w:val="22"/>
          <w:lang w:val="nl-BE" w:eastAsia="nl-BE"/>
        </w:rPr>
        <w:t xml:space="preserve"> gegeven en vond er een </w:t>
      </w:r>
      <w:r w:rsidRPr="00A1403A">
        <w:rPr>
          <w:rFonts w:asciiTheme="minorHAnsi" w:hAnsiTheme="minorHAnsi" w:cstheme="minorHAnsi"/>
          <w:sz w:val="22"/>
          <w:szCs w:val="22"/>
          <w:lang w:val="nl-BE" w:eastAsia="nl-BE"/>
        </w:rPr>
        <w:t xml:space="preserve">lezing (ipv rondleiding door staking) </w:t>
      </w:r>
      <w:r w:rsidR="00111E64">
        <w:rPr>
          <w:rFonts w:asciiTheme="minorHAnsi" w:hAnsiTheme="minorHAnsi" w:cstheme="minorHAnsi"/>
          <w:sz w:val="22"/>
          <w:szCs w:val="22"/>
          <w:lang w:val="nl-BE" w:eastAsia="nl-BE"/>
        </w:rPr>
        <w:t xml:space="preserve">plaats </w:t>
      </w:r>
      <w:r w:rsidRPr="00A1403A">
        <w:rPr>
          <w:rFonts w:asciiTheme="minorHAnsi" w:hAnsiTheme="minorHAnsi" w:cstheme="minorHAnsi"/>
          <w:sz w:val="22"/>
          <w:szCs w:val="22"/>
          <w:lang w:val="nl-BE" w:eastAsia="nl-BE"/>
        </w:rPr>
        <w:t xml:space="preserve">aan vrijwilligers Tele-Onthaal over het leven in de gevangenis. In 2015 werd aanbod van Zinloos Geweld vzw gebruikt voor preventie: workshop stoppen met roddelen en klagen voor vrouwelijke fatikken, boeken ‘101 positieve gedachten’ voor elke bibliotheek, workshop ‘invloed van voeding op gedrag voor personeel (keuken, sociale diensten penitiaire inrichtingen EPI en Vlaamse gemeenschap, verpleging). </w:t>
      </w:r>
    </w:p>
    <w:p w14:paraId="0B2AC620" w14:textId="77777777" w:rsidR="00E56C9F" w:rsidRDefault="00E56C9F" w:rsidP="00E56C9F">
      <w:pPr>
        <w:spacing w:line="276" w:lineRule="auto"/>
        <w:ind w:left="360"/>
        <w:rPr>
          <w:rFonts w:asciiTheme="minorHAnsi" w:hAnsiTheme="minorHAnsi"/>
          <w:sz w:val="22"/>
          <w:szCs w:val="22"/>
          <w:lang w:val="nl-BE"/>
        </w:rPr>
      </w:pPr>
      <w:r>
        <w:rPr>
          <w:rFonts w:asciiTheme="minorHAnsi" w:hAnsiTheme="minorHAnsi"/>
          <w:sz w:val="22"/>
          <w:szCs w:val="22"/>
          <w:lang w:val="nl-BE"/>
        </w:rPr>
        <w:t>De</w:t>
      </w:r>
      <w:r w:rsidRPr="00E56C9F">
        <w:rPr>
          <w:rFonts w:asciiTheme="minorHAnsi" w:hAnsiTheme="minorHAnsi"/>
          <w:sz w:val="22"/>
          <w:szCs w:val="22"/>
          <w:lang w:val="nl-BE"/>
        </w:rPr>
        <w:t xml:space="preserve"> beleidsondersteuning </w:t>
      </w:r>
      <w:r w:rsidR="00111E64">
        <w:rPr>
          <w:rFonts w:asciiTheme="minorHAnsi" w:hAnsiTheme="minorHAnsi"/>
          <w:sz w:val="22"/>
          <w:szCs w:val="22"/>
          <w:lang w:val="nl-BE"/>
        </w:rPr>
        <w:t>door de</w:t>
      </w:r>
      <w:r>
        <w:rPr>
          <w:rFonts w:asciiTheme="minorHAnsi" w:hAnsiTheme="minorHAnsi"/>
          <w:sz w:val="22"/>
          <w:szCs w:val="22"/>
          <w:lang w:val="nl-BE"/>
        </w:rPr>
        <w:t xml:space="preserve"> CGG-SP </w:t>
      </w:r>
      <w:r w:rsidRPr="00E56C9F">
        <w:rPr>
          <w:rFonts w:asciiTheme="minorHAnsi" w:hAnsiTheme="minorHAnsi"/>
          <w:sz w:val="22"/>
          <w:szCs w:val="22"/>
          <w:lang w:val="nl-BE"/>
        </w:rPr>
        <w:t>werd gestart in 2014, vanuit pro</w:t>
      </w:r>
      <w:r w:rsidRPr="00E56C9F">
        <w:rPr>
          <w:rFonts w:asciiTheme="minorHAnsi" w:hAnsiTheme="minorHAnsi"/>
          <w:sz w:val="22"/>
          <w:szCs w:val="22"/>
          <w:lang w:val="nl-BE"/>
        </w:rPr>
        <w:softHyphen/>
        <w:t>actief contact door CGG</w:t>
      </w:r>
      <w:r w:rsidRPr="00E56C9F">
        <w:rPr>
          <w:rFonts w:asciiTheme="minorHAnsi" w:hAnsiTheme="minorHAnsi"/>
          <w:sz w:val="22"/>
          <w:szCs w:val="22"/>
          <w:lang w:val="nl-BE"/>
        </w:rPr>
        <w:softHyphen/>
        <w:t>SP. Er is een werkgroep suïcidepreventie samengesteld. In 2015 werd het draaiboek voor gedetineerden gefinaliseerd. Er is daarnaast ook een draaiboek suïcidepreventie voor personeel uitgewerkt. Beide draaiboeken zijn momenteel in de implementatie</w:t>
      </w:r>
      <w:r w:rsidRPr="00E56C9F">
        <w:rPr>
          <w:rFonts w:asciiTheme="minorHAnsi" w:hAnsiTheme="minorHAnsi"/>
          <w:sz w:val="22"/>
          <w:szCs w:val="22"/>
          <w:lang w:val="nl-BE"/>
        </w:rPr>
        <w:softHyphen/>
        <w:t xml:space="preserve">fase. Dat vraagt tijd door personeelswissels en </w:t>
      </w:r>
      <w:r w:rsidRPr="00E56C9F">
        <w:rPr>
          <w:rFonts w:asciiTheme="minorHAnsi" w:hAnsiTheme="minorHAnsi"/>
          <w:sz w:val="22"/>
          <w:szCs w:val="22"/>
          <w:lang w:val="nl-BE"/>
        </w:rPr>
        <w:softHyphen/>
        <w:t xml:space="preserve">problemen. De werkgroep suïcidepreventie is uitgemond in een werkgroep ‘preventieve gezondheid’ waarin het thema ‘geestelijke gezondheid’ telkens een plaats krijgt. Het aanbod van het CGG wordt hierin telkens meegenomen, gezien er een personeelslid van het CGG in de werkgroep zetelt. </w:t>
      </w:r>
    </w:p>
    <w:p w14:paraId="02FF70ED" w14:textId="77777777" w:rsidR="00E56C9F" w:rsidRPr="00E56C9F" w:rsidRDefault="00E56C9F" w:rsidP="00E56C9F">
      <w:pPr>
        <w:pStyle w:val="Nummering"/>
        <w:numPr>
          <w:ilvl w:val="0"/>
          <w:numId w:val="0"/>
        </w:numPr>
        <w:spacing w:line="276" w:lineRule="auto"/>
        <w:ind w:left="360"/>
        <w:rPr>
          <w:rFonts w:asciiTheme="minorHAnsi" w:hAnsiTheme="minorHAnsi"/>
          <w:sz w:val="22"/>
          <w:szCs w:val="22"/>
          <w:lang w:val="nl-BE" w:eastAsia="nl-BE"/>
        </w:rPr>
      </w:pPr>
      <w:r w:rsidRPr="00650C07">
        <w:rPr>
          <w:rFonts w:ascii="Calibri" w:hAnsi="Calibri"/>
          <w:sz w:val="22"/>
          <w:szCs w:val="22"/>
          <w:shd w:val="clear" w:color="auto" w:fill="FFFFFF"/>
          <w:lang w:val="nl-BE"/>
        </w:rPr>
        <w:t>In de gevangenis van Brugge is er een algemeen opleidingscentrum - OCPP. In 2010 heeft CGG-SP een train-de-trainer vorming gegeven. Sindsdien gaat er op regelmatige basis een interne vorming over suïcidepreventie door. Personeel uit verschillende gevangenissen kunnen daar een vorming rond dit thema volgen, gegeven door eigen personeel (met inhoud uit de train-de-</w:t>
      </w:r>
      <w:r w:rsidRPr="00650C07">
        <w:rPr>
          <w:rFonts w:ascii="Calibri" w:hAnsi="Calibri"/>
          <w:sz w:val="22"/>
          <w:szCs w:val="22"/>
          <w:shd w:val="clear" w:color="auto" w:fill="FFFFFF"/>
          <w:lang w:val="nl-BE"/>
        </w:rPr>
        <w:lastRenderedPageBreak/>
        <w:t>trainer</w:t>
      </w:r>
      <w:r w:rsidR="006116A0">
        <w:rPr>
          <w:rFonts w:ascii="Calibri" w:hAnsi="Calibri"/>
          <w:sz w:val="22"/>
          <w:szCs w:val="22"/>
          <w:shd w:val="clear" w:color="auto" w:fill="FFFFFF"/>
          <w:lang w:val="nl-BE"/>
        </w:rPr>
        <w:t xml:space="preserve"> van de CGG-SP</w:t>
      </w:r>
      <w:r w:rsidRPr="00650C07">
        <w:rPr>
          <w:rFonts w:ascii="Calibri" w:hAnsi="Calibri"/>
          <w:sz w:val="22"/>
          <w:szCs w:val="22"/>
          <w:shd w:val="clear" w:color="auto" w:fill="FFFFFF"/>
          <w:lang w:val="nl-BE"/>
        </w:rPr>
        <w:t>).</w:t>
      </w:r>
      <w:r w:rsidR="008577EE">
        <w:rPr>
          <w:rFonts w:ascii="Calibri" w:hAnsi="Calibri"/>
          <w:sz w:val="22"/>
          <w:szCs w:val="22"/>
          <w:shd w:val="clear" w:color="auto" w:fill="FFFFFF"/>
          <w:lang w:val="nl-BE"/>
        </w:rPr>
        <w:t xml:space="preserve"> </w:t>
      </w:r>
      <w:r w:rsidR="008577EE" w:rsidRPr="00650C07">
        <w:rPr>
          <w:rFonts w:asciiTheme="minorHAnsi" w:hAnsiTheme="minorHAnsi"/>
          <w:sz w:val="22"/>
          <w:szCs w:val="22"/>
          <w:lang w:val="nl-BE"/>
        </w:rPr>
        <w:t xml:space="preserve">Er is een draaiboek suïcidepreventie voor zowel gedetineerden als personeel. In beide draaiboeken komen zowel vroegdetectie en </w:t>
      </w:r>
      <w:r w:rsidR="008577EE" w:rsidRPr="00650C07">
        <w:rPr>
          <w:rFonts w:asciiTheme="minorHAnsi" w:hAnsiTheme="minorHAnsi"/>
          <w:sz w:val="22"/>
          <w:szCs w:val="22"/>
          <w:lang w:val="nl-BE"/>
        </w:rPr>
        <w:softHyphen/>
        <w:t>interventie, als crisis, hulp na een suïcidepoging en hulp na een suïcide aan bod.</w:t>
      </w:r>
    </w:p>
    <w:p w14:paraId="1C9BE986" w14:textId="77777777" w:rsidR="00E26D26" w:rsidRPr="00E56C9F" w:rsidRDefault="00E26D26" w:rsidP="00E26D26">
      <w:pPr>
        <w:pStyle w:val="Lijstalinea"/>
        <w:numPr>
          <w:ilvl w:val="0"/>
          <w:numId w:val="2"/>
        </w:numPr>
        <w:spacing w:before="240"/>
        <w:ind w:left="360"/>
        <w:rPr>
          <w:rFonts w:asciiTheme="minorHAnsi" w:eastAsiaTheme="minorHAnsi" w:hAnsiTheme="minorHAnsi" w:cstheme="minorHAnsi"/>
          <w:sz w:val="22"/>
          <w:szCs w:val="22"/>
          <w:lang w:eastAsia="en-US"/>
        </w:rPr>
      </w:pPr>
      <w:r w:rsidRPr="00A1403A">
        <w:rPr>
          <w:rFonts w:asciiTheme="minorHAnsi" w:hAnsiTheme="minorHAnsi" w:cstheme="minorHAnsi"/>
          <w:b/>
          <w:sz w:val="22"/>
          <w:szCs w:val="22"/>
          <w:lang w:val="nl-BE" w:eastAsia="nl-BE"/>
        </w:rPr>
        <w:t xml:space="preserve">Brussel: </w:t>
      </w:r>
      <w:r w:rsidRPr="00A1403A">
        <w:rPr>
          <w:rFonts w:asciiTheme="minorHAnsi" w:eastAsiaTheme="minorHAnsi" w:hAnsiTheme="minorHAnsi" w:cstheme="minorHAnsi"/>
          <w:sz w:val="22"/>
          <w:szCs w:val="22"/>
          <w:lang w:eastAsia="en-US"/>
        </w:rPr>
        <w:t xml:space="preserve">Vanuit Justitie zijn er de standaardprocedures om iemand onder maatregel te plaatsen (extra controles) op aangeven van de psychosociale diensten. Bij dreiging wordt de PSD verwittigd en ook de kwartieroverste. Vaak wordt de betrokkene in een duocel geplaatst. </w:t>
      </w:r>
      <w:r w:rsidRPr="00A1403A">
        <w:rPr>
          <w:rFonts w:asciiTheme="minorHAnsi" w:eastAsiaTheme="minorHAnsi" w:hAnsiTheme="minorHAnsi" w:cstheme="minorHAnsi"/>
          <w:sz w:val="22"/>
          <w:szCs w:val="22"/>
          <w:lang w:val="nl-BE" w:eastAsia="en-US"/>
        </w:rPr>
        <w:t xml:space="preserve">Vanuit het CGG Ahasverus is er een suïcideprotocol uitgewerkt. </w:t>
      </w:r>
    </w:p>
    <w:p w14:paraId="245A80B7" w14:textId="77777777" w:rsidR="00E56C9F" w:rsidRDefault="00E56C9F" w:rsidP="00E56C9F">
      <w:pPr>
        <w:pStyle w:val="Nummering"/>
        <w:numPr>
          <w:ilvl w:val="0"/>
          <w:numId w:val="0"/>
        </w:numPr>
        <w:spacing w:line="276" w:lineRule="auto"/>
        <w:ind w:left="425" w:hanging="425"/>
        <w:rPr>
          <w:rFonts w:asciiTheme="minorHAnsi" w:hAnsiTheme="minorHAnsi"/>
          <w:sz w:val="22"/>
          <w:szCs w:val="22"/>
          <w:lang w:val="nl-NL" w:eastAsia="nl-BE"/>
        </w:rPr>
      </w:pPr>
    </w:p>
    <w:p w14:paraId="3F08BE74" w14:textId="77777777" w:rsidR="008577EE" w:rsidRPr="00E56C9F" w:rsidRDefault="00E56C9F" w:rsidP="008577EE">
      <w:pPr>
        <w:pStyle w:val="Nummering"/>
        <w:numPr>
          <w:ilvl w:val="0"/>
          <w:numId w:val="0"/>
        </w:numPr>
        <w:spacing w:line="276" w:lineRule="auto"/>
        <w:ind w:left="360"/>
        <w:rPr>
          <w:rFonts w:asciiTheme="minorHAnsi" w:hAnsiTheme="minorHAnsi"/>
          <w:sz w:val="22"/>
          <w:szCs w:val="22"/>
          <w:lang w:val="nl-BE" w:eastAsia="nl-BE"/>
        </w:rPr>
      </w:pPr>
      <w:r>
        <w:rPr>
          <w:rFonts w:asciiTheme="minorHAnsi" w:hAnsiTheme="minorHAnsi"/>
          <w:sz w:val="22"/>
          <w:szCs w:val="22"/>
          <w:lang w:val="nl-BE" w:eastAsia="nl-BE"/>
        </w:rPr>
        <w:t xml:space="preserve">De CGG-SP geven </w:t>
      </w:r>
      <w:r w:rsidR="008577EE">
        <w:rPr>
          <w:rFonts w:asciiTheme="minorHAnsi" w:hAnsiTheme="minorHAnsi"/>
          <w:sz w:val="22"/>
          <w:szCs w:val="22"/>
          <w:lang w:val="nl-BE" w:eastAsia="nl-BE"/>
        </w:rPr>
        <w:t xml:space="preserve">daarentegen </w:t>
      </w:r>
      <w:r>
        <w:rPr>
          <w:rFonts w:asciiTheme="minorHAnsi" w:hAnsiTheme="minorHAnsi"/>
          <w:sz w:val="22"/>
          <w:szCs w:val="22"/>
          <w:lang w:val="nl-BE" w:eastAsia="nl-BE"/>
        </w:rPr>
        <w:t xml:space="preserve">aan dat er </w:t>
      </w:r>
      <w:r w:rsidRPr="00650C07">
        <w:rPr>
          <w:rFonts w:asciiTheme="minorHAnsi" w:hAnsiTheme="minorHAnsi"/>
          <w:sz w:val="22"/>
          <w:szCs w:val="22"/>
          <w:lang w:val="nl-BE" w:eastAsia="nl-BE"/>
        </w:rPr>
        <w:t>tot nog toe geen beleid ontwikkeld</w:t>
      </w:r>
      <w:r w:rsidR="006116A0">
        <w:rPr>
          <w:rFonts w:asciiTheme="minorHAnsi" w:hAnsiTheme="minorHAnsi"/>
          <w:sz w:val="22"/>
          <w:szCs w:val="22"/>
          <w:lang w:val="nl-BE" w:eastAsia="nl-BE"/>
        </w:rPr>
        <w:t xml:space="preserve"> werd</w:t>
      </w:r>
      <w:r w:rsidRPr="00650C07">
        <w:rPr>
          <w:rFonts w:asciiTheme="minorHAnsi" w:hAnsiTheme="minorHAnsi"/>
          <w:sz w:val="22"/>
          <w:szCs w:val="22"/>
          <w:lang w:val="nl-BE" w:eastAsia="nl-BE"/>
        </w:rPr>
        <w:t>. Wel heeft de suïcidepreventiewerking haar diensten aangeboden om hier werk van te maken. In mei 2015 werden wel de forensische teams van CAW Brussel gevormd in su</w:t>
      </w:r>
      <w:r>
        <w:rPr>
          <w:rFonts w:asciiTheme="minorHAnsi" w:hAnsiTheme="minorHAnsi"/>
          <w:sz w:val="22"/>
          <w:szCs w:val="22"/>
          <w:lang w:val="nl-BE" w:eastAsia="nl-BE"/>
        </w:rPr>
        <w:t>ïcidespecifieke vaardigheden (twee</w:t>
      </w:r>
      <w:r w:rsidRPr="00650C07">
        <w:rPr>
          <w:rFonts w:asciiTheme="minorHAnsi" w:hAnsiTheme="minorHAnsi"/>
          <w:sz w:val="22"/>
          <w:szCs w:val="22"/>
          <w:lang w:val="nl-BE" w:eastAsia="nl-BE"/>
        </w:rPr>
        <w:t>daagse training in risico-inschatting en hulpverlening). Tijdens de vorming kwamen knelpunten in het werken in de Brusselse context duidelijk naar voren. Er was wel een uitgebreide uitwisseling van goede praktijken. In januari 2015 werden in Brussel ook de hulpverleners en vrijwilligers van de Stichting voor morele bijstand aan gevangenen getraind in suïcidespecifieke risico</w:t>
      </w:r>
      <w:r>
        <w:rPr>
          <w:rFonts w:asciiTheme="minorHAnsi" w:hAnsiTheme="minorHAnsi"/>
          <w:sz w:val="22"/>
          <w:szCs w:val="22"/>
          <w:lang w:val="nl-BE" w:eastAsia="nl-BE"/>
        </w:rPr>
        <w:t>-inschatting en hulpverlening (twee</w:t>
      </w:r>
      <w:r w:rsidRPr="00650C07">
        <w:rPr>
          <w:rFonts w:asciiTheme="minorHAnsi" w:hAnsiTheme="minorHAnsi"/>
          <w:sz w:val="22"/>
          <w:szCs w:val="22"/>
          <w:lang w:val="nl-BE" w:eastAsia="nl-BE"/>
        </w:rPr>
        <w:t>daagse training). Ook hier werden deelnemers gesensibiliseerd voor het uitwerken van een suïcidepreventiebeleid in de lo</w:t>
      </w:r>
      <w:r w:rsidR="008577EE">
        <w:rPr>
          <w:rFonts w:asciiTheme="minorHAnsi" w:hAnsiTheme="minorHAnsi"/>
          <w:sz w:val="22"/>
          <w:szCs w:val="22"/>
          <w:lang w:val="nl-BE" w:eastAsia="nl-BE"/>
        </w:rPr>
        <w:t>kale penitentiaire instellingen</w:t>
      </w:r>
      <w:r w:rsidR="008577EE" w:rsidRPr="00650C07">
        <w:rPr>
          <w:rFonts w:asciiTheme="minorHAnsi" w:hAnsiTheme="minorHAnsi"/>
          <w:sz w:val="22"/>
          <w:szCs w:val="22"/>
          <w:lang w:val="nl-BE" w:eastAsia="nl-BE"/>
        </w:rPr>
        <w:t>.</w:t>
      </w:r>
    </w:p>
    <w:p w14:paraId="4D7F370A" w14:textId="77777777" w:rsidR="00E26D26" w:rsidRDefault="00E26D26" w:rsidP="00E26D26">
      <w:pPr>
        <w:pStyle w:val="Nummering"/>
        <w:numPr>
          <w:ilvl w:val="0"/>
          <w:numId w:val="2"/>
        </w:numPr>
        <w:spacing w:before="240"/>
        <w:ind w:left="360"/>
        <w:rPr>
          <w:rFonts w:asciiTheme="minorHAnsi" w:hAnsiTheme="minorHAnsi" w:cstheme="minorHAnsi"/>
          <w:sz w:val="22"/>
          <w:szCs w:val="22"/>
          <w:lang w:val="nl-BE" w:eastAsia="nl-BE"/>
        </w:rPr>
      </w:pPr>
      <w:r w:rsidRPr="00A1403A">
        <w:rPr>
          <w:rFonts w:asciiTheme="minorHAnsi" w:hAnsiTheme="minorHAnsi" w:cstheme="minorHAnsi"/>
          <w:b/>
          <w:sz w:val="22"/>
          <w:szCs w:val="22"/>
          <w:lang w:val="nl-BE" w:eastAsia="nl-BE"/>
        </w:rPr>
        <w:t xml:space="preserve">Dendermonde: </w:t>
      </w:r>
      <w:r w:rsidRPr="00A1403A">
        <w:rPr>
          <w:rFonts w:asciiTheme="minorHAnsi" w:hAnsiTheme="minorHAnsi" w:cstheme="minorHAnsi"/>
          <w:sz w:val="22"/>
          <w:szCs w:val="22"/>
          <w:lang w:val="nl-BE"/>
        </w:rPr>
        <w:t>In de gevangenis van Dendermonde is er een ‘werkgroep Welzijn &amp; Gezondheid’ die er expliciet voor g</w:t>
      </w:r>
      <w:r w:rsidR="006116A0">
        <w:rPr>
          <w:rFonts w:asciiTheme="minorHAnsi" w:hAnsiTheme="minorHAnsi" w:cstheme="minorHAnsi"/>
          <w:sz w:val="22"/>
          <w:szCs w:val="22"/>
          <w:lang w:val="nl-BE"/>
        </w:rPr>
        <w:t>ekozen heeft om rond het thema suïcide</w:t>
      </w:r>
      <w:r w:rsidRPr="00A1403A">
        <w:rPr>
          <w:rFonts w:asciiTheme="minorHAnsi" w:hAnsiTheme="minorHAnsi" w:cstheme="minorHAnsi"/>
          <w:sz w:val="22"/>
          <w:szCs w:val="22"/>
          <w:lang w:val="nl-BE"/>
        </w:rPr>
        <w:t xml:space="preserve"> te werken. Dit </w:t>
      </w:r>
      <w:r w:rsidR="006116A0">
        <w:rPr>
          <w:rFonts w:asciiTheme="minorHAnsi" w:hAnsiTheme="minorHAnsi" w:cstheme="minorHAnsi"/>
          <w:sz w:val="22"/>
          <w:szCs w:val="22"/>
          <w:lang w:val="nl-BE"/>
        </w:rPr>
        <w:t xml:space="preserve">gebeurt ondertussen </w:t>
      </w:r>
      <w:r w:rsidRPr="00A1403A">
        <w:rPr>
          <w:rFonts w:asciiTheme="minorHAnsi" w:hAnsiTheme="minorHAnsi" w:cstheme="minorHAnsi"/>
          <w:sz w:val="22"/>
          <w:szCs w:val="22"/>
          <w:lang w:val="nl-BE"/>
        </w:rPr>
        <w:t xml:space="preserve"> 1,5 jaar. CGG-SP neemt actief deel aan deze werkgroep. Er wordt nagedacht over een suïcidepreventiebeleid op maat van de gevangenis. De huidige manier van werken wordt in kaart gebracht. Er werd reeds een bevraging gedaan bij de verschillende diensten en werknemers binnen de gevangenis (PSD, justitieel welzijnswerk (JWW), CGG, directie, moreel consulent, Penitentiair Adjudanten (PA), ...) omtrent de huidige manier van werken m.b.t. het oppikken van signalen rond suïcidaliteit, de mogelijke acties, wie doet wat, verbeterpunten, etc. Een flow chart en beslissingsboom werden naar aanleiding van die besprekingen opgesteld en worden momenteel afgewerkt. Ondertussen is men reeds gestart met een volgende fase: inventariseren wat er nu reeds gebeurt bij een situatie van acute suïcidaliteit, de handelingen en opvang na een poging, de stappen die genomen worden na een suïcide, etc. Met daarbij opnieuw aandacht voor de knelpunten en de mogelijke verbeterpunten. Dit wordt in de komende periode verder uitgewerkt. Verder wordt bekeken of er ruimte kan zijn voor een vorming signaalherkenning voor de kwartieroversten en de Penitentiair Adjudanten. De PSD-werking is vragende partij voor een vorming suïcidepreventie. Er wordt bekeken hoe we dit vorm kunnen geven. Voor het team Justitieel Welzijnswerk is er reeds een halve dag vorming suïcidepreventie doorgegaan. Er wordt nog een vervolg gepland in het najaar. </w:t>
      </w:r>
      <w:r w:rsidRPr="00A1403A">
        <w:rPr>
          <w:rFonts w:asciiTheme="minorHAnsi" w:hAnsiTheme="minorHAnsi" w:cstheme="minorHAnsi"/>
          <w:sz w:val="22"/>
          <w:szCs w:val="22"/>
          <w:lang w:val="nl-BE" w:eastAsia="nl-BE"/>
        </w:rPr>
        <w:t xml:space="preserve">Naast die meer structurele benadering, is er ook aandacht voor kleinschalige initiatieven, zoals bijvoorbeeld het organiseren van een sessie ‘goed gevoel stoel’ (methodiek Vigez).Ook i.s.m. de Stad Dendermonde wordt bekeken in welke mate de gevangenis kan inpikken bij het programma van Gezonde Gemeente (men plant acties rond de 10 tips van ‘fit in je hoofd, goed in je vel’ gedurende de komende 2,5 jaar). </w:t>
      </w:r>
    </w:p>
    <w:p w14:paraId="246F5EBD" w14:textId="77777777" w:rsidR="00DF3308" w:rsidRPr="00A1403A" w:rsidRDefault="00DF3308" w:rsidP="00DF3308">
      <w:pPr>
        <w:pStyle w:val="Nummering"/>
        <w:numPr>
          <w:ilvl w:val="0"/>
          <w:numId w:val="0"/>
        </w:numPr>
        <w:spacing w:before="240"/>
        <w:ind w:left="360"/>
        <w:rPr>
          <w:rFonts w:asciiTheme="minorHAnsi" w:hAnsiTheme="minorHAnsi" w:cstheme="minorHAnsi"/>
          <w:sz w:val="22"/>
          <w:szCs w:val="22"/>
          <w:lang w:val="nl-BE" w:eastAsia="nl-BE"/>
        </w:rPr>
      </w:pPr>
      <w:r>
        <w:rPr>
          <w:rFonts w:asciiTheme="minorHAnsi" w:hAnsiTheme="minorHAnsi"/>
          <w:color w:val="000000"/>
          <w:sz w:val="22"/>
          <w:szCs w:val="22"/>
          <w:lang w:val="nl-BE" w:eastAsia="nl-BE"/>
        </w:rPr>
        <w:t xml:space="preserve">De CGG-SP delen mee dat er </w:t>
      </w:r>
      <w:r w:rsidRPr="00650C07">
        <w:rPr>
          <w:rFonts w:asciiTheme="minorHAnsi" w:hAnsiTheme="minorHAnsi"/>
          <w:color w:val="000000"/>
          <w:sz w:val="22"/>
          <w:szCs w:val="22"/>
          <w:lang w:val="nl-BE" w:eastAsia="nl-BE"/>
        </w:rPr>
        <w:t xml:space="preserve">binnen de werkgroep Welzijn en gezondheid een beslissingsboom </w:t>
      </w:r>
      <w:r>
        <w:rPr>
          <w:rFonts w:asciiTheme="minorHAnsi" w:hAnsiTheme="minorHAnsi"/>
          <w:color w:val="000000"/>
          <w:sz w:val="22"/>
          <w:szCs w:val="22"/>
          <w:lang w:val="nl-BE" w:eastAsia="nl-BE"/>
        </w:rPr>
        <w:t xml:space="preserve">werd </w:t>
      </w:r>
      <w:r w:rsidRPr="00650C07">
        <w:rPr>
          <w:rFonts w:asciiTheme="minorHAnsi" w:hAnsiTheme="minorHAnsi"/>
          <w:color w:val="000000"/>
          <w:sz w:val="22"/>
          <w:szCs w:val="22"/>
          <w:lang w:val="nl-BE" w:eastAsia="nl-BE"/>
        </w:rPr>
        <w:t>opgesteld (Wie doet wat indien er signalen in het kader van su</w:t>
      </w:r>
      <w:r w:rsidR="006116A0">
        <w:rPr>
          <w:rFonts w:asciiTheme="minorHAnsi" w:hAnsiTheme="minorHAnsi"/>
          <w:color w:val="000000"/>
          <w:sz w:val="22"/>
          <w:szCs w:val="22"/>
          <w:lang w:val="nl-BE" w:eastAsia="nl-BE"/>
        </w:rPr>
        <w:t xml:space="preserve">ïcidaliteit worden opgepikt?). </w:t>
      </w:r>
      <w:r w:rsidRPr="00650C07">
        <w:rPr>
          <w:rFonts w:asciiTheme="minorHAnsi" w:hAnsiTheme="minorHAnsi"/>
          <w:color w:val="000000"/>
          <w:sz w:val="22"/>
          <w:szCs w:val="22"/>
          <w:lang w:val="nl-BE" w:eastAsia="nl-BE"/>
        </w:rPr>
        <w:t>Ondertussen werd binnen d</w:t>
      </w:r>
      <w:r w:rsidR="006116A0">
        <w:rPr>
          <w:rFonts w:asciiTheme="minorHAnsi" w:hAnsiTheme="minorHAnsi"/>
          <w:color w:val="000000"/>
          <w:sz w:val="22"/>
          <w:szCs w:val="22"/>
          <w:lang w:val="nl-BE" w:eastAsia="nl-BE"/>
        </w:rPr>
        <w:t xml:space="preserve">ie </w:t>
      </w:r>
      <w:r w:rsidRPr="00650C07">
        <w:rPr>
          <w:rFonts w:asciiTheme="minorHAnsi" w:hAnsiTheme="minorHAnsi"/>
          <w:color w:val="000000"/>
          <w:sz w:val="22"/>
          <w:szCs w:val="22"/>
          <w:lang w:val="nl-BE" w:eastAsia="nl-BE"/>
        </w:rPr>
        <w:t xml:space="preserve">werkgroep te Dendermonde ook gestart met een volgende fase: inventariseren wat er nu reeds gebeurt bij situaties van acute suïcidaliteit, de handelingen en opvang na een poging, de stappen die genomen worden na een suïcide, etc. </w:t>
      </w:r>
      <w:r w:rsidR="006116A0">
        <w:rPr>
          <w:rFonts w:asciiTheme="minorHAnsi" w:hAnsiTheme="minorHAnsi"/>
          <w:color w:val="000000"/>
          <w:sz w:val="22"/>
          <w:szCs w:val="22"/>
          <w:lang w:val="nl-BE" w:eastAsia="nl-BE"/>
        </w:rPr>
        <w:t>Waarbij</w:t>
      </w:r>
      <w:r w:rsidRPr="00650C07">
        <w:rPr>
          <w:rFonts w:asciiTheme="minorHAnsi" w:hAnsiTheme="minorHAnsi"/>
          <w:color w:val="000000"/>
          <w:sz w:val="22"/>
          <w:szCs w:val="22"/>
          <w:lang w:val="nl-BE" w:eastAsia="nl-BE"/>
        </w:rPr>
        <w:t xml:space="preserve"> aandacht </w:t>
      </w:r>
      <w:r w:rsidR="006116A0">
        <w:rPr>
          <w:rFonts w:asciiTheme="minorHAnsi" w:hAnsiTheme="minorHAnsi"/>
          <w:color w:val="000000"/>
          <w:sz w:val="22"/>
          <w:szCs w:val="22"/>
          <w:lang w:val="nl-BE" w:eastAsia="nl-BE"/>
        </w:rPr>
        <w:t>gaat naar</w:t>
      </w:r>
      <w:r w:rsidRPr="00650C07">
        <w:rPr>
          <w:rFonts w:asciiTheme="minorHAnsi" w:hAnsiTheme="minorHAnsi"/>
          <w:color w:val="000000"/>
          <w:sz w:val="22"/>
          <w:szCs w:val="22"/>
          <w:lang w:val="nl-BE" w:eastAsia="nl-BE"/>
        </w:rPr>
        <w:t xml:space="preserve"> de knelpunten en de mogelijke verbeterpunten. Dit wordt in de kom</w:t>
      </w:r>
      <w:r>
        <w:rPr>
          <w:rFonts w:asciiTheme="minorHAnsi" w:hAnsiTheme="minorHAnsi"/>
          <w:color w:val="000000"/>
          <w:sz w:val="22"/>
          <w:szCs w:val="22"/>
          <w:lang w:val="nl-BE" w:eastAsia="nl-BE"/>
        </w:rPr>
        <w:t xml:space="preserve">ende periode </w:t>
      </w:r>
      <w:r>
        <w:rPr>
          <w:rFonts w:asciiTheme="minorHAnsi" w:hAnsiTheme="minorHAnsi"/>
          <w:color w:val="000000"/>
          <w:sz w:val="22"/>
          <w:szCs w:val="22"/>
          <w:lang w:val="nl-BE" w:eastAsia="nl-BE"/>
        </w:rPr>
        <w:lastRenderedPageBreak/>
        <w:t xml:space="preserve">verder uitgewerkt. </w:t>
      </w:r>
      <w:r w:rsidRPr="00650C07">
        <w:rPr>
          <w:rFonts w:asciiTheme="minorHAnsi" w:hAnsiTheme="minorHAnsi"/>
          <w:color w:val="000000"/>
          <w:sz w:val="22"/>
          <w:szCs w:val="22"/>
          <w:lang w:val="nl-BE" w:eastAsia="nl-BE"/>
        </w:rPr>
        <w:t>Daarnaast plant men binnen de gevangenis van Dendermonde een vorming signaalherkenning voor de PA’s. De PSD-werking is vragende partij voor een vorming suïcide</w:t>
      </w:r>
      <w:r w:rsidR="006116A0">
        <w:rPr>
          <w:rFonts w:asciiTheme="minorHAnsi" w:hAnsiTheme="minorHAnsi"/>
          <w:color w:val="000000"/>
          <w:sz w:val="22"/>
          <w:szCs w:val="22"/>
          <w:lang w:val="nl-BE" w:eastAsia="nl-BE"/>
        </w:rPr>
        <w:t>preventie. Er wordt bekeken hoe di</w:t>
      </w:r>
      <w:r w:rsidRPr="00650C07">
        <w:rPr>
          <w:rFonts w:asciiTheme="minorHAnsi" w:hAnsiTheme="minorHAnsi"/>
          <w:color w:val="000000"/>
          <w:sz w:val="22"/>
          <w:szCs w:val="22"/>
          <w:lang w:val="nl-BE" w:eastAsia="nl-BE"/>
        </w:rPr>
        <w:t xml:space="preserve">t </w:t>
      </w:r>
      <w:r w:rsidR="006116A0">
        <w:rPr>
          <w:rFonts w:asciiTheme="minorHAnsi" w:hAnsiTheme="minorHAnsi"/>
          <w:color w:val="000000"/>
          <w:sz w:val="22"/>
          <w:szCs w:val="22"/>
          <w:lang w:val="nl-BE" w:eastAsia="nl-BE"/>
        </w:rPr>
        <w:t>uitgewerkt zal worden</w:t>
      </w:r>
      <w:r w:rsidRPr="00650C07">
        <w:rPr>
          <w:rFonts w:asciiTheme="minorHAnsi" w:hAnsiTheme="minorHAnsi"/>
          <w:color w:val="000000"/>
          <w:sz w:val="22"/>
          <w:szCs w:val="22"/>
          <w:lang w:val="nl-BE" w:eastAsia="nl-BE"/>
        </w:rPr>
        <w:t>. Voor het JWW-team werd een vor</w:t>
      </w:r>
      <w:r w:rsidR="00FA12F7">
        <w:rPr>
          <w:rFonts w:asciiTheme="minorHAnsi" w:hAnsiTheme="minorHAnsi"/>
          <w:color w:val="000000"/>
          <w:sz w:val="22"/>
          <w:szCs w:val="22"/>
          <w:lang w:val="nl-BE" w:eastAsia="nl-BE"/>
        </w:rPr>
        <w:t>ming suïcidepreventie ingepland</w:t>
      </w:r>
      <w:r>
        <w:rPr>
          <w:rFonts w:asciiTheme="minorHAnsi" w:hAnsiTheme="minorHAnsi" w:cstheme="minorHAnsi"/>
          <w:sz w:val="22"/>
          <w:szCs w:val="22"/>
          <w:lang w:val="nl-BE" w:eastAsia="nl-BE"/>
        </w:rPr>
        <w:t>.</w:t>
      </w:r>
      <w:r w:rsidR="00FA12F7">
        <w:rPr>
          <w:rFonts w:asciiTheme="minorHAnsi" w:hAnsiTheme="minorHAnsi" w:cstheme="minorHAnsi"/>
          <w:sz w:val="22"/>
          <w:szCs w:val="22"/>
          <w:lang w:val="nl-BE" w:eastAsia="nl-BE"/>
        </w:rPr>
        <w:t xml:space="preserve"> </w:t>
      </w:r>
      <w:r w:rsidR="00FA12F7">
        <w:rPr>
          <w:rFonts w:asciiTheme="minorHAnsi" w:hAnsiTheme="minorHAnsi"/>
          <w:color w:val="000000"/>
          <w:sz w:val="22"/>
          <w:szCs w:val="22"/>
          <w:lang w:val="nl-BE" w:eastAsia="nl-BE"/>
        </w:rPr>
        <w:t xml:space="preserve">De oefening om tot </w:t>
      </w:r>
      <w:r w:rsidR="00FA12F7" w:rsidRPr="00650C07">
        <w:rPr>
          <w:rFonts w:asciiTheme="minorHAnsi" w:hAnsiTheme="minorHAnsi"/>
          <w:color w:val="000000"/>
          <w:sz w:val="22"/>
          <w:szCs w:val="22"/>
          <w:lang w:val="nl-BE" w:eastAsia="nl-BE"/>
        </w:rPr>
        <w:t xml:space="preserve">welomschreven procedures </w:t>
      </w:r>
      <w:r w:rsidR="00FA12F7">
        <w:rPr>
          <w:rFonts w:asciiTheme="minorHAnsi" w:hAnsiTheme="minorHAnsi"/>
          <w:color w:val="000000"/>
          <w:sz w:val="22"/>
          <w:szCs w:val="22"/>
          <w:lang w:val="nl-BE" w:eastAsia="nl-BE"/>
        </w:rPr>
        <w:t xml:space="preserve">bij suïcide </w:t>
      </w:r>
      <w:r w:rsidR="00FA12F7" w:rsidRPr="00650C07">
        <w:rPr>
          <w:rFonts w:asciiTheme="minorHAnsi" w:hAnsiTheme="minorHAnsi"/>
          <w:color w:val="000000"/>
          <w:sz w:val="22"/>
          <w:szCs w:val="22"/>
          <w:lang w:val="nl-BE" w:eastAsia="nl-BE"/>
        </w:rPr>
        <w:t>te komen wordt gemaakt binnen de werkgroep Welzijn en Gezondheid.</w:t>
      </w:r>
    </w:p>
    <w:p w14:paraId="5F9245E9" w14:textId="77777777" w:rsidR="00E26D26" w:rsidRPr="00A1403A" w:rsidRDefault="00E26D26" w:rsidP="00E26D26">
      <w:pPr>
        <w:pStyle w:val="Normaalweb"/>
        <w:numPr>
          <w:ilvl w:val="0"/>
          <w:numId w:val="5"/>
        </w:numPr>
        <w:tabs>
          <w:tab w:val="clear" w:pos="720"/>
          <w:tab w:val="num" w:pos="295"/>
        </w:tabs>
        <w:spacing w:before="240" w:beforeAutospacing="0" w:after="0" w:afterAutospacing="0"/>
        <w:ind w:left="295"/>
        <w:jc w:val="both"/>
        <w:textAlignment w:val="baseline"/>
        <w:rPr>
          <w:rFonts w:asciiTheme="minorHAnsi" w:hAnsiTheme="minorHAnsi" w:cstheme="minorHAnsi"/>
          <w:color w:val="000000"/>
          <w:sz w:val="22"/>
          <w:szCs w:val="22"/>
        </w:rPr>
      </w:pPr>
      <w:r w:rsidRPr="00A1403A">
        <w:rPr>
          <w:rFonts w:asciiTheme="minorHAnsi" w:hAnsiTheme="minorHAnsi" w:cstheme="minorHAnsi"/>
          <w:b/>
          <w:sz w:val="22"/>
          <w:szCs w:val="22"/>
        </w:rPr>
        <w:t xml:space="preserve">Gent: </w:t>
      </w:r>
      <w:r w:rsidRPr="00A1403A">
        <w:rPr>
          <w:rFonts w:asciiTheme="minorHAnsi" w:hAnsiTheme="minorHAnsi" w:cstheme="minorHAnsi"/>
          <w:color w:val="000000"/>
          <w:sz w:val="22"/>
          <w:szCs w:val="22"/>
        </w:rPr>
        <w:t>Sinds enkele jaren loopt in de</w:t>
      </w:r>
      <w:r w:rsidRPr="00A1403A">
        <w:rPr>
          <w:rFonts w:asciiTheme="minorHAnsi" w:hAnsiTheme="minorHAnsi" w:cstheme="minorHAnsi"/>
          <w:bCs/>
          <w:color w:val="000000"/>
          <w:sz w:val="22"/>
          <w:szCs w:val="22"/>
        </w:rPr>
        <w:t xml:space="preserve"> Gentse</w:t>
      </w:r>
      <w:r w:rsidRPr="00A1403A">
        <w:rPr>
          <w:rFonts w:asciiTheme="minorHAnsi" w:hAnsiTheme="minorHAnsi" w:cstheme="minorHAnsi"/>
          <w:b/>
          <w:bCs/>
          <w:color w:val="000000"/>
          <w:sz w:val="22"/>
          <w:szCs w:val="22"/>
        </w:rPr>
        <w:t xml:space="preserve"> </w:t>
      </w:r>
      <w:r w:rsidRPr="00A1403A">
        <w:rPr>
          <w:rFonts w:asciiTheme="minorHAnsi" w:hAnsiTheme="minorHAnsi" w:cstheme="minorHAnsi"/>
          <w:color w:val="000000"/>
          <w:sz w:val="22"/>
          <w:szCs w:val="22"/>
        </w:rPr>
        <w:t>gevangenis een project in samenwerking met Tele-Onthaal. Gedetineerden kunnen gratis Tele-Onthaal bellen. Na verloop van tijd werd besloten daarnaast ook een suïcidepreventiebeleid te ontwikkelen in de gevangenis, ondersteund door de suïcidepreventiewerking. In dit kader werd in 2008 een stuurgroep opgericht en werd gestart met de ontwikkeling van een draaiboek. De stuurgroep komt ongeveer vijf keer per jaar samen, en is samengesteld uit volgende leden:</w:t>
      </w:r>
    </w:p>
    <w:p w14:paraId="0990DFE7" w14:textId="77777777" w:rsidR="00E26D26" w:rsidRPr="00A1403A" w:rsidRDefault="00E26D26" w:rsidP="00E26D26">
      <w:pPr>
        <w:pStyle w:val="Normaalweb"/>
        <w:numPr>
          <w:ilvl w:val="1"/>
          <w:numId w:val="5"/>
        </w:numPr>
        <w:tabs>
          <w:tab w:val="clear" w:pos="1440"/>
          <w:tab w:val="num" w:pos="1015"/>
        </w:tabs>
        <w:spacing w:before="0" w:beforeAutospacing="0" w:after="0" w:afterAutospacing="0"/>
        <w:ind w:left="1015"/>
        <w:textAlignment w:val="baseline"/>
        <w:rPr>
          <w:rFonts w:asciiTheme="minorHAnsi" w:hAnsiTheme="minorHAnsi" w:cstheme="minorHAnsi"/>
          <w:color w:val="000000"/>
          <w:sz w:val="22"/>
          <w:szCs w:val="22"/>
          <w:lang w:val="en-GB"/>
        </w:rPr>
      </w:pPr>
      <w:r w:rsidRPr="00A1403A">
        <w:rPr>
          <w:rFonts w:asciiTheme="minorHAnsi" w:hAnsiTheme="minorHAnsi" w:cstheme="minorHAnsi"/>
          <w:color w:val="000000"/>
          <w:sz w:val="22"/>
          <w:szCs w:val="22"/>
          <w:lang w:val="en-GB"/>
        </w:rPr>
        <w:t>Directie</w:t>
      </w:r>
    </w:p>
    <w:p w14:paraId="15EA55BF" w14:textId="77777777" w:rsidR="00E26D26" w:rsidRPr="00A1403A" w:rsidRDefault="00E26D26" w:rsidP="00E26D26">
      <w:pPr>
        <w:pStyle w:val="Normaalweb"/>
        <w:numPr>
          <w:ilvl w:val="1"/>
          <w:numId w:val="5"/>
        </w:numPr>
        <w:tabs>
          <w:tab w:val="clear" w:pos="1440"/>
          <w:tab w:val="num" w:pos="1015"/>
        </w:tabs>
        <w:spacing w:before="0" w:beforeAutospacing="0" w:after="0" w:afterAutospacing="0"/>
        <w:ind w:left="1015"/>
        <w:textAlignment w:val="baseline"/>
        <w:rPr>
          <w:rFonts w:asciiTheme="minorHAnsi" w:hAnsiTheme="minorHAnsi" w:cstheme="minorHAnsi"/>
          <w:color w:val="000000"/>
          <w:sz w:val="22"/>
          <w:szCs w:val="22"/>
          <w:lang w:val="en-GB"/>
        </w:rPr>
      </w:pPr>
      <w:r w:rsidRPr="00A1403A">
        <w:rPr>
          <w:rFonts w:asciiTheme="minorHAnsi" w:hAnsiTheme="minorHAnsi" w:cstheme="minorHAnsi"/>
          <w:color w:val="000000"/>
          <w:sz w:val="22"/>
          <w:szCs w:val="22"/>
          <w:lang w:val="en-GB"/>
        </w:rPr>
        <w:t>Psychosociale Dienst (PSD)</w:t>
      </w:r>
    </w:p>
    <w:p w14:paraId="59E83609" w14:textId="77777777" w:rsidR="00E26D26" w:rsidRPr="00A1403A" w:rsidRDefault="00E26D26" w:rsidP="00E26D26">
      <w:pPr>
        <w:pStyle w:val="Normaalweb"/>
        <w:numPr>
          <w:ilvl w:val="1"/>
          <w:numId w:val="5"/>
        </w:numPr>
        <w:tabs>
          <w:tab w:val="clear" w:pos="1440"/>
          <w:tab w:val="num" w:pos="1015"/>
        </w:tabs>
        <w:spacing w:before="0" w:beforeAutospacing="0" w:after="0" w:afterAutospacing="0"/>
        <w:ind w:left="1015"/>
        <w:textAlignment w:val="baseline"/>
        <w:rPr>
          <w:rFonts w:asciiTheme="minorHAnsi" w:hAnsiTheme="minorHAnsi" w:cstheme="minorHAnsi"/>
          <w:color w:val="000000"/>
          <w:sz w:val="22"/>
          <w:szCs w:val="22"/>
          <w:lang w:val="en-GB"/>
        </w:rPr>
      </w:pPr>
      <w:r w:rsidRPr="00A1403A">
        <w:rPr>
          <w:rFonts w:asciiTheme="minorHAnsi" w:hAnsiTheme="minorHAnsi" w:cstheme="minorHAnsi"/>
          <w:color w:val="000000"/>
          <w:sz w:val="22"/>
          <w:szCs w:val="22"/>
          <w:lang w:val="en-GB"/>
        </w:rPr>
        <w:t>Medische dienst</w:t>
      </w:r>
    </w:p>
    <w:p w14:paraId="3C6DD335" w14:textId="77777777" w:rsidR="00E26D26" w:rsidRPr="00A1403A" w:rsidRDefault="00E26D26" w:rsidP="00E26D26">
      <w:pPr>
        <w:pStyle w:val="Normaalweb"/>
        <w:numPr>
          <w:ilvl w:val="1"/>
          <w:numId w:val="5"/>
        </w:numPr>
        <w:tabs>
          <w:tab w:val="clear" w:pos="1440"/>
          <w:tab w:val="num" w:pos="1015"/>
        </w:tabs>
        <w:spacing w:before="0" w:beforeAutospacing="0" w:after="0" w:afterAutospacing="0"/>
        <w:ind w:left="1015"/>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Penitentiair beambten</w:t>
      </w:r>
    </w:p>
    <w:p w14:paraId="5C4C6D39" w14:textId="77777777" w:rsidR="00E26D26" w:rsidRPr="00A1403A" w:rsidRDefault="00E26D26" w:rsidP="00E26D26">
      <w:pPr>
        <w:pStyle w:val="Normaalweb"/>
        <w:numPr>
          <w:ilvl w:val="1"/>
          <w:numId w:val="5"/>
        </w:numPr>
        <w:tabs>
          <w:tab w:val="clear" w:pos="1440"/>
          <w:tab w:val="num" w:pos="1015"/>
        </w:tabs>
        <w:spacing w:before="0" w:beforeAutospacing="0" w:after="200" w:afterAutospacing="0"/>
        <w:ind w:left="1015"/>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CGG-SP en Forensische equipe CGG Eclips</w:t>
      </w:r>
    </w:p>
    <w:p w14:paraId="7B06FCCB" w14:textId="77777777" w:rsidR="00E26D26" w:rsidRPr="00A1403A" w:rsidRDefault="00E26D26" w:rsidP="00E26D26">
      <w:pPr>
        <w:pStyle w:val="Normaalweb"/>
        <w:spacing w:before="240" w:beforeAutospacing="0" w:after="200" w:afterAutospacing="0"/>
        <w:ind w:left="283"/>
        <w:jc w:val="both"/>
        <w:rPr>
          <w:rFonts w:asciiTheme="minorHAnsi" w:hAnsiTheme="minorHAnsi" w:cstheme="minorHAnsi"/>
          <w:sz w:val="22"/>
          <w:szCs w:val="22"/>
        </w:rPr>
      </w:pPr>
      <w:r w:rsidRPr="00A1403A">
        <w:rPr>
          <w:rFonts w:asciiTheme="minorHAnsi" w:hAnsiTheme="minorHAnsi" w:cstheme="minorHAnsi"/>
          <w:color w:val="000000"/>
          <w:sz w:val="22"/>
          <w:szCs w:val="22"/>
        </w:rPr>
        <w:t>In 2010 werd het draaiboek bekend gemaakt en werd er een meldpunt opgericht. Het meldpunt wordt multidisciplinair samengesteld en bestaat uit een psychologe, een maatschappelijk assistente, een verpleegkundige, penitentiair personeel en een administratieve kracht. De taken van het meldpunt zijn:</w:t>
      </w:r>
    </w:p>
    <w:p w14:paraId="561CF6D3" w14:textId="77777777" w:rsidR="00E26D26" w:rsidRPr="00A1403A" w:rsidRDefault="00E26D26" w:rsidP="00E26D26">
      <w:pPr>
        <w:pStyle w:val="Normaalweb"/>
        <w:numPr>
          <w:ilvl w:val="0"/>
          <w:numId w:val="6"/>
        </w:numPr>
        <w:tabs>
          <w:tab w:val="clear" w:pos="1068"/>
          <w:tab w:val="num" w:pos="643"/>
        </w:tabs>
        <w:spacing w:before="0" w:beforeAutospacing="0" w:after="0" w:afterAutospacing="0"/>
        <w:ind w:left="643"/>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Risico-inschatting aan de hand van een gesprek met de gedetineerde</w:t>
      </w:r>
    </w:p>
    <w:p w14:paraId="3035D8E4" w14:textId="77777777" w:rsidR="00E26D26" w:rsidRPr="00A1403A" w:rsidRDefault="00E26D26" w:rsidP="00E26D26">
      <w:pPr>
        <w:pStyle w:val="Normaalweb"/>
        <w:numPr>
          <w:ilvl w:val="0"/>
          <w:numId w:val="6"/>
        </w:numPr>
        <w:tabs>
          <w:tab w:val="clear" w:pos="1068"/>
          <w:tab w:val="num" w:pos="643"/>
        </w:tabs>
        <w:spacing w:before="0" w:beforeAutospacing="0" w:after="0" w:afterAutospacing="0"/>
        <w:ind w:left="643"/>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Inschatten wat nodig is om de veiligheid van de persoon te waarborgen in de komende uren/ dagen</w:t>
      </w:r>
    </w:p>
    <w:p w14:paraId="1CCE6D4F" w14:textId="77777777" w:rsidR="00E26D26" w:rsidRPr="00A1403A" w:rsidRDefault="00E26D26" w:rsidP="00E26D26">
      <w:pPr>
        <w:pStyle w:val="Normaalweb"/>
        <w:numPr>
          <w:ilvl w:val="0"/>
          <w:numId w:val="6"/>
        </w:numPr>
        <w:tabs>
          <w:tab w:val="clear" w:pos="1068"/>
          <w:tab w:val="num" w:pos="643"/>
        </w:tabs>
        <w:spacing w:before="0" w:beforeAutospacing="0" w:after="0" w:afterAutospacing="0"/>
        <w:ind w:left="643"/>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Inschatten wat er nodig is om het risico te laten dalen op korte én op lange termijn</w:t>
      </w:r>
    </w:p>
    <w:p w14:paraId="3644384E" w14:textId="77777777" w:rsidR="00E26D26" w:rsidRPr="00A1403A" w:rsidRDefault="00E26D26" w:rsidP="00E26D26">
      <w:pPr>
        <w:pStyle w:val="Normaalweb"/>
        <w:numPr>
          <w:ilvl w:val="0"/>
          <w:numId w:val="6"/>
        </w:numPr>
        <w:tabs>
          <w:tab w:val="clear" w:pos="1068"/>
          <w:tab w:val="num" w:pos="643"/>
        </w:tabs>
        <w:spacing w:before="0" w:beforeAutospacing="0" w:after="0" w:afterAutospacing="0"/>
        <w:ind w:left="643"/>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Advies uitbrengen aan directie over:</w:t>
      </w:r>
    </w:p>
    <w:p w14:paraId="7230E28C" w14:textId="77777777" w:rsidR="00E26D26" w:rsidRPr="00A1403A" w:rsidRDefault="00E26D26" w:rsidP="006116A0">
      <w:pPr>
        <w:pStyle w:val="Normaalweb"/>
        <w:numPr>
          <w:ilvl w:val="0"/>
          <w:numId w:val="11"/>
        </w:numPr>
        <w:spacing w:before="0" w:beforeAutospacing="0" w:after="0" w:afterAutospacing="0"/>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noodzakelijke beveiligingsmaatregelen inzake verblijfsruimte (monocel, duocel, veiligheidscel)</w:t>
      </w:r>
    </w:p>
    <w:p w14:paraId="5870095F" w14:textId="77777777" w:rsidR="00E26D26" w:rsidRPr="00A1403A" w:rsidRDefault="00E26D26" w:rsidP="006116A0">
      <w:pPr>
        <w:pStyle w:val="Normaalweb"/>
        <w:numPr>
          <w:ilvl w:val="0"/>
          <w:numId w:val="11"/>
        </w:numPr>
        <w:spacing w:before="0" w:beforeAutospacing="0" w:after="0" w:afterAutospacing="0"/>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te behouden of te bevorderen beschermende factoren: regimeaanpassingen (bezoek, werk, deelname aan culturele activiteiten,…)</w:t>
      </w:r>
    </w:p>
    <w:p w14:paraId="5D246CBC" w14:textId="77777777" w:rsidR="00E26D26" w:rsidRPr="00A1403A" w:rsidRDefault="00E26D26" w:rsidP="006116A0">
      <w:pPr>
        <w:pStyle w:val="Normaalweb"/>
        <w:numPr>
          <w:ilvl w:val="0"/>
          <w:numId w:val="11"/>
        </w:numPr>
        <w:spacing w:before="0" w:beforeAutospacing="0" w:after="0" w:afterAutospacing="0"/>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 xml:space="preserve">doorverwijzing (Justitieel welzijnswerk, CGG, PSD, zorgteam, psychiater..) </w:t>
      </w:r>
    </w:p>
    <w:p w14:paraId="596C3F5D" w14:textId="77777777" w:rsidR="00E26D26" w:rsidRPr="00A1403A" w:rsidRDefault="00E26D26" w:rsidP="006116A0">
      <w:pPr>
        <w:pStyle w:val="Normaalweb"/>
        <w:numPr>
          <w:ilvl w:val="0"/>
          <w:numId w:val="11"/>
        </w:numPr>
        <w:spacing w:before="0" w:beforeAutospacing="0" w:after="0" w:afterAutospacing="0"/>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Verdere risico-inschatting door middel van gesprekken op regelmatige basis</w:t>
      </w:r>
    </w:p>
    <w:p w14:paraId="28C7AF2C" w14:textId="77777777" w:rsidR="00E26D26" w:rsidRPr="00A1403A" w:rsidRDefault="00E26D26" w:rsidP="006116A0">
      <w:pPr>
        <w:pStyle w:val="Normaalweb"/>
        <w:numPr>
          <w:ilvl w:val="0"/>
          <w:numId w:val="11"/>
        </w:numPr>
        <w:spacing w:before="0" w:beforeAutospacing="0" w:after="0" w:afterAutospacing="0"/>
        <w:jc w:val="both"/>
        <w:textAlignment w:val="baseline"/>
        <w:rPr>
          <w:rFonts w:asciiTheme="minorHAnsi" w:hAnsiTheme="minorHAnsi" w:cstheme="minorHAnsi"/>
          <w:color w:val="000000"/>
          <w:sz w:val="22"/>
          <w:szCs w:val="22"/>
          <w:lang w:val="en-GB"/>
        </w:rPr>
      </w:pPr>
      <w:r w:rsidRPr="00A1403A">
        <w:rPr>
          <w:rFonts w:asciiTheme="minorHAnsi" w:hAnsiTheme="minorHAnsi" w:cstheme="minorHAnsi"/>
          <w:color w:val="000000"/>
          <w:sz w:val="22"/>
          <w:szCs w:val="22"/>
          <w:lang w:val="en-GB"/>
        </w:rPr>
        <w:t>Overleg in team over:</w:t>
      </w:r>
    </w:p>
    <w:p w14:paraId="0F980367" w14:textId="77777777" w:rsidR="00E26D26" w:rsidRPr="00A1403A" w:rsidRDefault="00E26D26" w:rsidP="00E26D26">
      <w:pPr>
        <w:pStyle w:val="Normaalweb"/>
        <w:numPr>
          <w:ilvl w:val="2"/>
          <w:numId w:val="7"/>
        </w:numPr>
        <w:tabs>
          <w:tab w:val="clear" w:pos="2160"/>
          <w:tab w:val="num" w:pos="1735"/>
        </w:tabs>
        <w:spacing w:before="0" w:beforeAutospacing="0" w:after="0" w:afterAutospacing="0"/>
        <w:ind w:left="1735"/>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de organisatie van de opvolging van de aanmeldingen</w:t>
      </w:r>
    </w:p>
    <w:p w14:paraId="55C746C8" w14:textId="77777777" w:rsidR="00E26D26" w:rsidRPr="00A1403A" w:rsidRDefault="00E26D26" w:rsidP="00E26D26">
      <w:pPr>
        <w:pStyle w:val="Normaalweb"/>
        <w:numPr>
          <w:ilvl w:val="2"/>
          <w:numId w:val="7"/>
        </w:numPr>
        <w:tabs>
          <w:tab w:val="clear" w:pos="2160"/>
          <w:tab w:val="num" w:pos="1735"/>
        </w:tabs>
        <w:spacing w:before="0" w:beforeAutospacing="0" w:after="0" w:afterAutospacing="0"/>
        <w:ind w:left="1735"/>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de kwaliteit van de opvolging</w:t>
      </w:r>
    </w:p>
    <w:p w14:paraId="58F3419E" w14:textId="77777777" w:rsidR="00E26D26" w:rsidRPr="00A1403A" w:rsidRDefault="00E26D26" w:rsidP="00E26D26">
      <w:pPr>
        <w:pStyle w:val="Normaalweb"/>
        <w:numPr>
          <w:ilvl w:val="2"/>
          <w:numId w:val="7"/>
        </w:numPr>
        <w:tabs>
          <w:tab w:val="clear" w:pos="2160"/>
          <w:tab w:val="num" w:pos="1735"/>
        </w:tabs>
        <w:spacing w:before="0" w:beforeAutospacing="0" w:after="0" w:afterAutospacing="0"/>
        <w:ind w:left="1735"/>
        <w:jc w:val="both"/>
        <w:textAlignment w:val="baseline"/>
        <w:rPr>
          <w:rFonts w:asciiTheme="minorHAnsi" w:hAnsiTheme="minorHAnsi" w:cstheme="minorHAnsi"/>
          <w:color w:val="000000"/>
          <w:sz w:val="22"/>
          <w:szCs w:val="22"/>
        </w:rPr>
      </w:pPr>
      <w:r w:rsidRPr="00A1403A">
        <w:rPr>
          <w:rFonts w:asciiTheme="minorHAnsi" w:hAnsiTheme="minorHAnsi" w:cstheme="minorHAnsi"/>
          <w:color w:val="000000"/>
          <w:sz w:val="22"/>
          <w:szCs w:val="22"/>
        </w:rPr>
        <w:t>hoe als individueel meldpuntlid om te gaan met diverse meldingen</w:t>
      </w:r>
    </w:p>
    <w:p w14:paraId="072937DF" w14:textId="77777777" w:rsidR="00E26D26" w:rsidRDefault="00E26D26" w:rsidP="00E26D26">
      <w:pPr>
        <w:pStyle w:val="Nummering"/>
        <w:numPr>
          <w:ilvl w:val="0"/>
          <w:numId w:val="3"/>
        </w:numPr>
        <w:tabs>
          <w:tab w:val="left" w:pos="708"/>
        </w:tabs>
        <w:spacing w:before="240"/>
        <w:ind w:left="295"/>
        <w:rPr>
          <w:rFonts w:asciiTheme="minorHAnsi" w:hAnsiTheme="minorHAnsi" w:cstheme="minorHAnsi"/>
          <w:sz w:val="22"/>
          <w:szCs w:val="22"/>
          <w:lang w:val="nl-BE" w:eastAsia="nl-BE"/>
        </w:rPr>
      </w:pPr>
      <w:r w:rsidRPr="00A1403A">
        <w:rPr>
          <w:rFonts w:asciiTheme="minorHAnsi" w:hAnsiTheme="minorHAnsi" w:cstheme="minorHAnsi"/>
          <w:b/>
          <w:sz w:val="22"/>
          <w:szCs w:val="22"/>
          <w:lang w:val="nl-BE" w:eastAsia="nl-BE"/>
        </w:rPr>
        <w:t>Hasselt</w:t>
      </w:r>
      <w:r w:rsidRPr="00A1403A">
        <w:rPr>
          <w:rFonts w:asciiTheme="minorHAnsi" w:hAnsiTheme="minorHAnsi" w:cstheme="minorHAnsi"/>
          <w:sz w:val="22"/>
          <w:szCs w:val="22"/>
          <w:lang w:val="nl-BE" w:eastAsia="nl-BE"/>
        </w:rPr>
        <w:t xml:space="preserve">: </w:t>
      </w:r>
      <w:r w:rsidR="006116A0">
        <w:rPr>
          <w:rFonts w:asciiTheme="minorHAnsi" w:hAnsiTheme="minorHAnsi" w:cstheme="minorHAnsi"/>
          <w:sz w:val="22"/>
          <w:szCs w:val="22"/>
          <w:lang w:val="nl-BE" w:eastAsia="nl-BE"/>
        </w:rPr>
        <w:t xml:space="preserve">de beleidscoördinatoren geven mee dat er </w:t>
      </w:r>
      <w:r w:rsidRPr="00A1403A">
        <w:rPr>
          <w:rFonts w:asciiTheme="minorHAnsi" w:hAnsiTheme="minorHAnsi" w:cstheme="minorHAnsi"/>
          <w:sz w:val="22"/>
          <w:szCs w:val="22"/>
          <w:lang w:val="nl-BE" w:eastAsia="nl-BE"/>
        </w:rPr>
        <w:t xml:space="preserve">procedures </w:t>
      </w:r>
      <w:r w:rsidR="006116A0">
        <w:rPr>
          <w:rFonts w:asciiTheme="minorHAnsi" w:hAnsiTheme="minorHAnsi" w:cstheme="minorHAnsi"/>
          <w:sz w:val="22"/>
          <w:szCs w:val="22"/>
          <w:lang w:val="nl-BE" w:eastAsia="nl-BE"/>
        </w:rPr>
        <w:t xml:space="preserve">zijn </w:t>
      </w:r>
      <w:r w:rsidRPr="00A1403A">
        <w:rPr>
          <w:rFonts w:asciiTheme="minorHAnsi" w:hAnsiTheme="minorHAnsi" w:cstheme="minorHAnsi"/>
          <w:sz w:val="22"/>
          <w:szCs w:val="22"/>
          <w:lang w:val="nl-BE" w:eastAsia="nl-BE"/>
        </w:rPr>
        <w:t>rond levensbedreigende crisissen in Hasselt. Het suïcidebeleid is bijna uitgewerkt. Dit is niet zo uitgebreid als in Gent. In Gent is een zorgteam actief. Dat maakt een groot verschil. In Hasselt waar de druk op PSD, Medische dienst, JWW en CGG al zeer hoog ligt, ligt de focus op snell</w:t>
      </w:r>
      <w:r w:rsidR="006116A0">
        <w:rPr>
          <w:rFonts w:asciiTheme="minorHAnsi" w:hAnsiTheme="minorHAnsi" w:cstheme="minorHAnsi"/>
          <w:sz w:val="22"/>
          <w:szCs w:val="22"/>
          <w:lang w:val="nl-BE" w:eastAsia="nl-BE"/>
        </w:rPr>
        <w:t xml:space="preserve">e communicatie en samenwerking </w:t>
      </w:r>
      <w:r w:rsidRPr="00A1403A">
        <w:rPr>
          <w:rFonts w:asciiTheme="minorHAnsi" w:hAnsiTheme="minorHAnsi" w:cstheme="minorHAnsi"/>
          <w:sz w:val="22"/>
          <w:szCs w:val="22"/>
          <w:lang w:val="nl-BE" w:eastAsia="nl-BE"/>
        </w:rPr>
        <w:t>rond de levensbedreigende crisissen.</w:t>
      </w:r>
    </w:p>
    <w:p w14:paraId="535127F3" w14:textId="77777777" w:rsidR="001F09C6" w:rsidRPr="00A1403A" w:rsidRDefault="001F09C6" w:rsidP="001F09C6">
      <w:pPr>
        <w:pStyle w:val="Nummering"/>
        <w:numPr>
          <w:ilvl w:val="0"/>
          <w:numId w:val="0"/>
        </w:numPr>
        <w:tabs>
          <w:tab w:val="left" w:pos="708"/>
        </w:tabs>
        <w:spacing w:before="240"/>
        <w:ind w:left="295"/>
        <w:rPr>
          <w:rFonts w:asciiTheme="minorHAnsi" w:hAnsiTheme="minorHAnsi" w:cstheme="minorHAnsi"/>
          <w:sz w:val="22"/>
          <w:szCs w:val="22"/>
          <w:lang w:val="nl-BE" w:eastAsia="nl-BE"/>
        </w:rPr>
      </w:pPr>
      <w:r>
        <w:rPr>
          <w:rFonts w:asciiTheme="minorHAnsi" w:hAnsiTheme="minorHAnsi"/>
          <w:sz w:val="22"/>
          <w:szCs w:val="22"/>
          <w:lang w:val="nl-BE" w:eastAsia="nl-BE"/>
        </w:rPr>
        <w:t>De CGG-SP geven aan dat er c</w:t>
      </w:r>
      <w:r w:rsidRPr="00650C07">
        <w:rPr>
          <w:rFonts w:asciiTheme="minorHAnsi" w:hAnsiTheme="minorHAnsi"/>
          <w:sz w:val="22"/>
          <w:szCs w:val="22"/>
          <w:lang w:val="nl-BE" w:eastAsia="nl-BE"/>
        </w:rPr>
        <w:t>oaching</w:t>
      </w:r>
      <w:r>
        <w:rPr>
          <w:rFonts w:asciiTheme="minorHAnsi" w:hAnsiTheme="minorHAnsi"/>
          <w:sz w:val="22"/>
          <w:szCs w:val="22"/>
          <w:lang w:val="nl-BE" w:eastAsia="nl-BE"/>
        </w:rPr>
        <w:t xml:space="preserve"> gegeven wordt</w:t>
      </w:r>
      <w:r w:rsidRPr="00650C07">
        <w:rPr>
          <w:rFonts w:asciiTheme="minorHAnsi" w:hAnsiTheme="minorHAnsi"/>
          <w:sz w:val="22"/>
          <w:szCs w:val="22"/>
          <w:lang w:val="nl-BE" w:eastAsia="nl-BE"/>
        </w:rPr>
        <w:t xml:space="preserve"> door </w:t>
      </w:r>
      <w:r>
        <w:rPr>
          <w:rFonts w:asciiTheme="minorHAnsi" w:hAnsiTheme="minorHAnsi"/>
          <w:sz w:val="22"/>
          <w:szCs w:val="22"/>
          <w:lang w:val="nl-BE" w:eastAsia="nl-BE"/>
        </w:rPr>
        <w:t>hen</w:t>
      </w:r>
      <w:r w:rsidRPr="00650C07">
        <w:rPr>
          <w:rFonts w:asciiTheme="minorHAnsi" w:hAnsiTheme="minorHAnsi"/>
          <w:sz w:val="22"/>
          <w:szCs w:val="22"/>
          <w:lang w:val="nl-BE" w:eastAsia="nl-BE"/>
        </w:rPr>
        <w:t xml:space="preserve"> bij het opmaken van een suïcidepreventiebeleid (8 contacten in 2015, 4 tot nu toe in 2016), vorming door OCPP in 2015 en door CGG-SP van penitentiair beambten in voorjaar 2016. Ook de federale beambten van Tongeren werd uitgenodigd om hierbij aan te sluiten. </w:t>
      </w:r>
      <w:r w:rsidR="006116A0">
        <w:rPr>
          <w:rFonts w:asciiTheme="minorHAnsi" w:hAnsiTheme="minorHAnsi"/>
          <w:sz w:val="22"/>
          <w:szCs w:val="22"/>
          <w:lang w:val="nl-BE" w:eastAsia="nl-BE"/>
        </w:rPr>
        <w:t>Er is een g</w:t>
      </w:r>
      <w:r w:rsidRPr="00650C07">
        <w:rPr>
          <w:rFonts w:asciiTheme="minorHAnsi" w:hAnsiTheme="minorHAnsi"/>
          <w:sz w:val="22"/>
          <w:szCs w:val="22"/>
          <w:lang w:val="nl-BE" w:eastAsia="nl-BE"/>
        </w:rPr>
        <w:t>eplande vervolgopleiding in het najaar 2016</w:t>
      </w:r>
      <w:r>
        <w:rPr>
          <w:rFonts w:asciiTheme="minorHAnsi" w:hAnsiTheme="minorHAnsi"/>
          <w:sz w:val="22"/>
          <w:szCs w:val="22"/>
          <w:lang w:val="nl-BE" w:eastAsia="nl-BE"/>
        </w:rPr>
        <w:t>.</w:t>
      </w:r>
    </w:p>
    <w:p w14:paraId="6B76691F" w14:textId="77777777" w:rsidR="001F09C6" w:rsidRDefault="00E26D26" w:rsidP="001F09C6">
      <w:pPr>
        <w:pStyle w:val="Nummering"/>
        <w:numPr>
          <w:ilvl w:val="0"/>
          <w:numId w:val="9"/>
        </w:numPr>
        <w:rPr>
          <w:rFonts w:asciiTheme="minorHAnsi" w:hAnsiTheme="minorHAnsi" w:cstheme="minorHAnsi"/>
          <w:sz w:val="22"/>
          <w:szCs w:val="22"/>
          <w:lang w:val="nl-BE" w:eastAsia="nl-BE"/>
        </w:rPr>
      </w:pPr>
      <w:r w:rsidRPr="00A1403A">
        <w:rPr>
          <w:rFonts w:asciiTheme="minorHAnsi" w:hAnsiTheme="minorHAnsi" w:cstheme="minorHAnsi"/>
          <w:b/>
          <w:sz w:val="22"/>
          <w:szCs w:val="22"/>
          <w:lang w:val="nl-BE" w:eastAsia="nl-BE"/>
        </w:rPr>
        <w:lastRenderedPageBreak/>
        <w:t>Hoogstraten</w:t>
      </w:r>
      <w:r w:rsidRPr="00A1403A">
        <w:rPr>
          <w:rFonts w:asciiTheme="minorHAnsi" w:hAnsiTheme="minorHAnsi" w:cstheme="minorHAnsi"/>
          <w:sz w:val="22"/>
          <w:szCs w:val="22"/>
          <w:lang w:val="nl-BE" w:eastAsia="nl-BE"/>
        </w:rPr>
        <w:t xml:space="preserve">: </w:t>
      </w:r>
      <w:r w:rsidR="006116A0">
        <w:rPr>
          <w:rFonts w:asciiTheme="minorHAnsi" w:hAnsiTheme="minorHAnsi" w:cstheme="minorHAnsi"/>
          <w:sz w:val="22"/>
          <w:szCs w:val="22"/>
          <w:lang w:val="nl-BE" w:eastAsia="nl-BE"/>
        </w:rPr>
        <w:t xml:space="preserve">de beleidscoördinatoren delen mee dat er </w:t>
      </w:r>
      <w:r w:rsidR="006116A0">
        <w:rPr>
          <w:rFonts w:asciiTheme="minorHAnsi" w:hAnsiTheme="minorHAnsi" w:cstheme="minorHAnsi"/>
          <w:sz w:val="22"/>
          <w:szCs w:val="22"/>
          <w:lang w:val="nl-BE"/>
        </w:rPr>
        <w:t>i</w:t>
      </w:r>
      <w:r w:rsidRPr="00A1403A">
        <w:rPr>
          <w:rFonts w:asciiTheme="minorHAnsi" w:hAnsiTheme="minorHAnsi" w:cstheme="minorHAnsi"/>
          <w:sz w:val="22"/>
          <w:szCs w:val="22"/>
          <w:lang w:val="nl-BE"/>
        </w:rPr>
        <w:t xml:space="preserve">n het PSC Hoogstraten </w:t>
      </w:r>
      <w:r w:rsidR="006116A0">
        <w:rPr>
          <w:rFonts w:asciiTheme="minorHAnsi" w:hAnsiTheme="minorHAnsi" w:cstheme="minorHAnsi"/>
          <w:sz w:val="22"/>
          <w:szCs w:val="22"/>
          <w:lang w:val="nl-BE"/>
        </w:rPr>
        <w:t>e</w:t>
      </w:r>
      <w:r w:rsidRPr="00A1403A">
        <w:rPr>
          <w:rFonts w:asciiTheme="minorHAnsi" w:hAnsiTheme="minorHAnsi" w:cstheme="minorHAnsi"/>
          <w:sz w:val="22"/>
          <w:szCs w:val="22"/>
          <w:lang w:val="nl-BE"/>
        </w:rPr>
        <w:t xml:space="preserve">r geen welomschreven procedure </w:t>
      </w:r>
      <w:r w:rsidR="006116A0">
        <w:rPr>
          <w:rFonts w:asciiTheme="minorHAnsi" w:hAnsiTheme="minorHAnsi" w:cstheme="minorHAnsi"/>
          <w:sz w:val="22"/>
          <w:szCs w:val="22"/>
          <w:lang w:val="nl-BE"/>
        </w:rPr>
        <w:t xml:space="preserve">bestaat </w:t>
      </w:r>
      <w:r w:rsidRPr="00A1403A">
        <w:rPr>
          <w:rFonts w:asciiTheme="minorHAnsi" w:hAnsiTheme="minorHAnsi" w:cstheme="minorHAnsi"/>
          <w:sz w:val="22"/>
          <w:szCs w:val="22"/>
          <w:lang w:val="nl-BE"/>
        </w:rPr>
        <w:t>rond het thema zelfmoord. Er is wordt wel op preventief vlak werk gemaakt van een anti-pestbeleid.</w:t>
      </w:r>
      <w:r w:rsidR="001F09C6">
        <w:rPr>
          <w:rFonts w:asciiTheme="minorHAnsi" w:hAnsiTheme="minorHAnsi" w:cstheme="minorHAnsi"/>
          <w:sz w:val="22"/>
          <w:szCs w:val="22"/>
          <w:lang w:val="nl-BE" w:eastAsia="nl-BE"/>
        </w:rPr>
        <w:t xml:space="preserve"> </w:t>
      </w:r>
    </w:p>
    <w:p w14:paraId="38ABADEB" w14:textId="77777777" w:rsidR="001F09C6" w:rsidRPr="001F09C6" w:rsidRDefault="001F09C6" w:rsidP="001F09C6">
      <w:pPr>
        <w:pStyle w:val="Nummering"/>
        <w:numPr>
          <w:ilvl w:val="0"/>
          <w:numId w:val="0"/>
        </w:numPr>
        <w:ind w:left="360"/>
        <w:rPr>
          <w:rFonts w:asciiTheme="minorHAnsi" w:hAnsiTheme="minorHAnsi" w:cstheme="minorHAnsi"/>
          <w:sz w:val="22"/>
          <w:szCs w:val="22"/>
          <w:lang w:val="nl-BE" w:eastAsia="nl-BE"/>
        </w:rPr>
      </w:pPr>
      <w:r w:rsidRPr="001F09C6">
        <w:rPr>
          <w:rFonts w:asciiTheme="minorHAnsi" w:hAnsiTheme="minorHAnsi" w:cstheme="minorHAnsi"/>
          <w:sz w:val="22"/>
          <w:szCs w:val="22"/>
          <w:lang w:val="nl-BE" w:eastAsia="nl-BE"/>
        </w:rPr>
        <w:t>Volgens de CGG-SP</w:t>
      </w:r>
      <w:r>
        <w:rPr>
          <w:rFonts w:asciiTheme="minorHAnsi" w:hAnsiTheme="minorHAnsi" w:cstheme="minorHAnsi"/>
          <w:sz w:val="22"/>
          <w:szCs w:val="22"/>
          <w:lang w:val="nl-BE" w:eastAsia="nl-BE"/>
        </w:rPr>
        <w:t xml:space="preserve"> werd deze gevangenis een aantal jaren geleden gecontacteerd, maar was er toen geen interesse. De gevangenis volgt interne vormingen omtrent suïcide.</w:t>
      </w:r>
    </w:p>
    <w:p w14:paraId="2D3BDA54" w14:textId="77777777" w:rsidR="00E26D26" w:rsidRPr="00A1403A" w:rsidRDefault="00E26D26" w:rsidP="00E26D26">
      <w:pPr>
        <w:pStyle w:val="Lijstalinea"/>
        <w:numPr>
          <w:ilvl w:val="0"/>
          <w:numId w:val="3"/>
        </w:numPr>
        <w:spacing w:before="240"/>
        <w:ind w:left="295"/>
        <w:contextualSpacing w:val="0"/>
        <w:rPr>
          <w:rFonts w:asciiTheme="minorHAnsi" w:hAnsiTheme="minorHAnsi" w:cstheme="minorHAnsi"/>
          <w:sz w:val="22"/>
          <w:szCs w:val="22"/>
          <w:lang w:val="nl-BE" w:eastAsia="en-US"/>
        </w:rPr>
      </w:pPr>
      <w:r w:rsidRPr="00A1403A">
        <w:rPr>
          <w:rFonts w:asciiTheme="minorHAnsi" w:hAnsiTheme="minorHAnsi" w:cstheme="minorHAnsi"/>
          <w:b/>
          <w:sz w:val="22"/>
          <w:szCs w:val="22"/>
          <w:lang w:val="nl-BE" w:eastAsia="nl-BE"/>
        </w:rPr>
        <w:t>Ieper</w:t>
      </w:r>
      <w:r w:rsidRPr="00A1403A">
        <w:rPr>
          <w:rFonts w:asciiTheme="minorHAnsi" w:hAnsiTheme="minorHAnsi" w:cstheme="minorHAnsi"/>
          <w:sz w:val="22"/>
          <w:szCs w:val="22"/>
          <w:lang w:val="nl-BE" w:eastAsia="nl-BE"/>
        </w:rPr>
        <w:t xml:space="preserve">: </w:t>
      </w:r>
      <w:r w:rsidRPr="00A1403A">
        <w:rPr>
          <w:rFonts w:asciiTheme="minorHAnsi" w:hAnsiTheme="minorHAnsi" w:cstheme="minorHAnsi"/>
          <w:sz w:val="22"/>
          <w:szCs w:val="22"/>
          <w:lang w:eastAsia="en-US"/>
        </w:rPr>
        <w:t xml:space="preserve">De gedetineerden hebben </w:t>
      </w:r>
      <w:r w:rsidRPr="00A1403A">
        <w:rPr>
          <w:rFonts w:asciiTheme="minorHAnsi" w:hAnsiTheme="minorHAnsi" w:cstheme="minorHAnsi"/>
          <w:bCs/>
          <w:sz w:val="22"/>
          <w:szCs w:val="22"/>
          <w:lang w:eastAsia="en-US"/>
        </w:rPr>
        <w:t>verschillende aanspreekpunten</w:t>
      </w:r>
      <w:r w:rsidRPr="00A1403A">
        <w:rPr>
          <w:rFonts w:asciiTheme="minorHAnsi" w:hAnsiTheme="minorHAnsi" w:cstheme="minorHAnsi"/>
          <w:sz w:val="22"/>
          <w:szCs w:val="22"/>
          <w:lang w:eastAsia="en-US"/>
        </w:rPr>
        <w:t xml:space="preserve"> binnen de gevangenis: CGG, PSD, JWW, PB’s, etc. D</w:t>
      </w:r>
      <w:r w:rsidR="00831F83">
        <w:rPr>
          <w:rFonts w:asciiTheme="minorHAnsi" w:hAnsiTheme="minorHAnsi" w:cstheme="minorHAnsi"/>
          <w:sz w:val="22"/>
          <w:szCs w:val="22"/>
          <w:lang w:eastAsia="en-US"/>
        </w:rPr>
        <w:t>ie</w:t>
      </w:r>
      <w:r w:rsidRPr="00A1403A">
        <w:rPr>
          <w:rFonts w:asciiTheme="minorHAnsi" w:hAnsiTheme="minorHAnsi" w:cstheme="minorHAnsi"/>
          <w:sz w:val="22"/>
          <w:szCs w:val="22"/>
          <w:lang w:eastAsia="en-US"/>
        </w:rPr>
        <w:t xml:space="preserve"> diensten zijn in de gevangenis van Ieper goed bereikbaa</w:t>
      </w:r>
      <w:r w:rsidR="00831F83">
        <w:rPr>
          <w:rFonts w:asciiTheme="minorHAnsi" w:hAnsiTheme="minorHAnsi" w:cstheme="minorHAnsi"/>
          <w:sz w:val="22"/>
          <w:szCs w:val="22"/>
          <w:lang w:eastAsia="en-US"/>
        </w:rPr>
        <w:t xml:space="preserve">r en kennen geen wachtlijsten. </w:t>
      </w:r>
      <w:r w:rsidRPr="00A1403A">
        <w:rPr>
          <w:rFonts w:asciiTheme="minorHAnsi" w:hAnsiTheme="minorHAnsi" w:cstheme="minorHAnsi"/>
          <w:sz w:val="22"/>
          <w:szCs w:val="22"/>
          <w:lang w:eastAsia="en-US"/>
        </w:rPr>
        <w:t xml:space="preserve">In 2014 </w:t>
      </w:r>
      <w:r w:rsidR="00831F83">
        <w:rPr>
          <w:rFonts w:asciiTheme="minorHAnsi" w:hAnsiTheme="minorHAnsi" w:cstheme="minorHAnsi"/>
          <w:sz w:val="22"/>
          <w:szCs w:val="22"/>
          <w:lang w:eastAsia="en-US"/>
        </w:rPr>
        <w:t xml:space="preserve">vond </w:t>
      </w:r>
      <w:r w:rsidRPr="00A1403A">
        <w:rPr>
          <w:rFonts w:asciiTheme="minorHAnsi" w:hAnsiTheme="minorHAnsi" w:cstheme="minorHAnsi"/>
          <w:sz w:val="22"/>
          <w:szCs w:val="22"/>
          <w:lang w:eastAsia="en-US"/>
        </w:rPr>
        <w:t xml:space="preserve">er een </w:t>
      </w:r>
      <w:r w:rsidRPr="00A1403A">
        <w:rPr>
          <w:rFonts w:asciiTheme="minorHAnsi" w:hAnsiTheme="minorHAnsi" w:cstheme="minorHAnsi"/>
          <w:bCs/>
          <w:sz w:val="22"/>
          <w:szCs w:val="22"/>
          <w:lang w:eastAsia="en-US"/>
        </w:rPr>
        <w:t>werkgroep suïcidepreventie</w:t>
      </w:r>
      <w:r w:rsidR="00831F83">
        <w:rPr>
          <w:rFonts w:asciiTheme="minorHAnsi" w:hAnsiTheme="minorHAnsi" w:cstheme="minorHAnsi"/>
          <w:sz w:val="22"/>
          <w:szCs w:val="22"/>
          <w:lang w:eastAsia="en-US"/>
        </w:rPr>
        <w:t xml:space="preserve"> plaats</w:t>
      </w:r>
      <w:r w:rsidRPr="00A1403A">
        <w:rPr>
          <w:rFonts w:asciiTheme="minorHAnsi" w:hAnsiTheme="minorHAnsi" w:cstheme="minorHAnsi"/>
          <w:sz w:val="22"/>
          <w:szCs w:val="22"/>
          <w:lang w:eastAsia="en-US"/>
        </w:rPr>
        <w:t xml:space="preserve">. De werkgroep tekende flowcharts uit op drie domeinen (signalen suïcidaliteit, na een suïcidepoging en na een suïcide. Dit betekende eigenlijk het formaliseren van wat reeds bestond en het nadenken over de problematiek. De flowcharts werden ontwikkeld in september 2014 en worden nog </w:t>
      </w:r>
      <w:r w:rsidR="00831F83">
        <w:rPr>
          <w:rFonts w:asciiTheme="minorHAnsi" w:hAnsiTheme="minorHAnsi" w:cstheme="minorHAnsi"/>
          <w:sz w:val="22"/>
          <w:szCs w:val="22"/>
          <w:lang w:eastAsia="en-US"/>
        </w:rPr>
        <w:t xml:space="preserve">steeds </w:t>
      </w:r>
      <w:r w:rsidRPr="00A1403A">
        <w:rPr>
          <w:rFonts w:asciiTheme="minorHAnsi" w:hAnsiTheme="minorHAnsi" w:cstheme="minorHAnsi"/>
          <w:sz w:val="22"/>
          <w:szCs w:val="22"/>
          <w:lang w:eastAsia="en-US"/>
        </w:rPr>
        <w:t xml:space="preserve">gebruikt. Het opvolgen van deze problematiek zit </w:t>
      </w:r>
      <w:r w:rsidR="00831F83">
        <w:rPr>
          <w:rFonts w:asciiTheme="minorHAnsi" w:hAnsiTheme="minorHAnsi" w:cstheme="minorHAnsi"/>
          <w:sz w:val="22"/>
          <w:szCs w:val="22"/>
          <w:lang w:eastAsia="en-US"/>
        </w:rPr>
        <w:t>ingebakken. Mensen zijn alert. Er vonden t</w:t>
      </w:r>
      <w:r w:rsidRPr="00A1403A">
        <w:rPr>
          <w:rFonts w:asciiTheme="minorHAnsi" w:hAnsiTheme="minorHAnsi" w:cstheme="minorHAnsi"/>
          <w:sz w:val="22"/>
          <w:szCs w:val="22"/>
          <w:lang w:eastAsia="en-US"/>
        </w:rPr>
        <w:t xml:space="preserve">wee interne </w:t>
      </w:r>
      <w:r w:rsidRPr="00A1403A">
        <w:rPr>
          <w:rFonts w:asciiTheme="minorHAnsi" w:hAnsiTheme="minorHAnsi" w:cstheme="minorHAnsi"/>
          <w:bCs/>
          <w:sz w:val="22"/>
          <w:szCs w:val="22"/>
          <w:lang w:eastAsia="en-US"/>
        </w:rPr>
        <w:t>opleiding</w:t>
      </w:r>
      <w:r w:rsidRPr="00A1403A">
        <w:rPr>
          <w:rFonts w:asciiTheme="minorHAnsi" w:hAnsiTheme="minorHAnsi" w:cstheme="minorHAnsi"/>
          <w:sz w:val="22"/>
          <w:szCs w:val="22"/>
          <w:lang w:eastAsia="en-US"/>
        </w:rPr>
        <w:t xml:space="preserve">en m.b.t. suïcide plaats (+ intern overleg met BAD met oog </w:t>
      </w:r>
      <w:r w:rsidR="008577EE">
        <w:rPr>
          <w:rFonts w:asciiTheme="minorHAnsi" w:hAnsiTheme="minorHAnsi" w:cstheme="minorHAnsi"/>
          <w:sz w:val="22"/>
          <w:szCs w:val="22"/>
          <w:lang w:eastAsia="en-US"/>
        </w:rPr>
        <w:t xml:space="preserve">op het herkennen van signalen). </w:t>
      </w:r>
      <w:r w:rsidRPr="00A1403A">
        <w:rPr>
          <w:rFonts w:asciiTheme="minorHAnsi" w:hAnsiTheme="minorHAnsi" w:cstheme="minorHAnsi"/>
          <w:sz w:val="22"/>
          <w:szCs w:val="22"/>
          <w:lang w:eastAsia="en-US"/>
        </w:rPr>
        <w:t xml:space="preserve">In september 2015 werd een </w:t>
      </w:r>
      <w:r w:rsidRPr="00A1403A">
        <w:rPr>
          <w:rFonts w:asciiTheme="minorHAnsi" w:hAnsiTheme="minorHAnsi" w:cstheme="minorHAnsi"/>
          <w:bCs/>
          <w:sz w:val="22"/>
          <w:szCs w:val="22"/>
          <w:lang w:eastAsia="en-US"/>
        </w:rPr>
        <w:t>GSM</w:t>
      </w:r>
      <w:r w:rsidRPr="00A1403A">
        <w:rPr>
          <w:rFonts w:asciiTheme="minorHAnsi" w:hAnsiTheme="minorHAnsi" w:cstheme="minorHAnsi"/>
          <w:sz w:val="22"/>
          <w:szCs w:val="22"/>
          <w:lang w:eastAsia="en-US"/>
        </w:rPr>
        <w:t xml:space="preserve"> voor gedetineerden in gebruik genomen met het oog op zelfmoordpreventie. Dit kwam er op initiatief van directie/PSD, naar voorbeeld van Gent. Tot slot probeert men adequate </w:t>
      </w:r>
      <w:r w:rsidRPr="00A1403A">
        <w:rPr>
          <w:rFonts w:asciiTheme="minorHAnsi" w:hAnsiTheme="minorHAnsi" w:cstheme="minorHAnsi"/>
          <w:bCs/>
          <w:sz w:val="22"/>
          <w:szCs w:val="22"/>
          <w:lang w:eastAsia="en-US"/>
        </w:rPr>
        <w:t>hulp- en dienstverlening</w:t>
      </w:r>
      <w:r w:rsidRPr="00A1403A">
        <w:rPr>
          <w:rFonts w:asciiTheme="minorHAnsi" w:hAnsiTheme="minorHAnsi" w:cstheme="minorHAnsi"/>
          <w:sz w:val="22"/>
          <w:szCs w:val="22"/>
          <w:lang w:eastAsia="en-US"/>
        </w:rPr>
        <w:t xml:space="preserve"> te organiseren voor de gedetineerden en dit op verschillende domeinen, met het oog op het verhogen van beschermende factoren. </w:t>
      </w:r>
    </w:p>
    <w:p w14:paraId="6C3386B4" w14:textId="77777777" w:rsidR="008577EE" w:rsidRDefault="00DF3308" w:rsidP="008577EE">
      <w:pPr>
        <w:pStyle w:val="Lijstalinea"/>
        <w:spacing w:before="240"/>
        <w:ind w:left="295"/>
        <w:contextualSpacing w:val="0"/>
        <w:rPr>
          <w:rFonts w:asciiTheme="minorHAnsi" w:hAnsiTheme="minorHAnsi"/>
          <w:sz w:val="22"/>
          <w:szCs w:val="22"/>
          <w:lang w:val="nl-BE"/>
        </w:rPr>
      </w:pPr>
      <w:r>
        <w:rPr>
          <w:rFonts w:asciiTheme="minorHAnsi" w:hAnsiTheme="minorHAnsi"/>
          <w:sz w:val="22"/>
          <w:szCs w:val="22"/>
          <w:lang w:val="nl-BE"/>
        </w:rPr>
        <w:t xml:space="preserve">De CGG-SP </w:t>
      </w:r>
      <w:r w:rsidR="00831F83">
        <w:rPr>
          <w:rFonts w:asciiTheme="minorHAnsi" w:hAnsiTheme="minorHAnsi"/>
          <w:sz w:val="22"/>
          <w:szCs w:val="22"/>
          <w:lang w:val="nl-BE"/>
        </w:rPr>
        <w:t xml:space="preserve">delen mee dat ze </w:t>
      </w:r>
      <w:r>
        <w:rPr>
          <w:rFonts w:asciiTheme="minorHAnsi" w:hAnsiTheme="minorHAnsi"/>
          <w:sz w:val="22"/>
          <w:szCs w:val="22"/>
          <w:lang w:val="nl-BE"/>
        </w:rPr>
        <w:t>in</w:t>
      </w:r>
      <w:r w:rsidRPr="00650C07">
        <w:rPr>
          <w:rFonts w:asciiTheme="minorHAnsi" w:hAnsiTheme="minorHAnsi"/>
          <w:sz w:val="22"/>
          <w:szCs w:val="22"/>
          <w:lang w:val="nl-BE"/>
        </w:rPr>
        <w:t xml:space="preserve"> 2014</w:t>
      </w:r>
      <w:r w:rsidR="00831F83">
        <w:rPr>
          <w:rFonts w:asciiTheme="minorHAnsi" w:hAnsiTheme="minorHAnsi"/>
          <w:sz w:val="22"/>
          <w:szCs w:val="22"/>
          <w:lang w:val="nl-BE"/>
        </w:rPr>
        <w:t xml:space="preserve"> </w:t>
      </w:r>
      <w:r w:rsidR="00831F83" w:rsidRPr="00650C07">
        <w:rPr>
          <w:rFonts w:asciiTheme="minorHAnsi" w:hAnsiTheme="minorHAnsi"/>
          <w:sz w:val="22"/>
          <w:szCs w:val="22"/>
          <w:lang w:val="nl-BE"/>
        </w:rPr>
        <w:t xml:space="preserve">beleidsondersteuning </w:t>
      </w:r>
      <w:r w:rsidR="00831F83">
        <w:rPr>
          <w:rFonts w:asciiTheme="minorHAnsi" w:hAnsiTheme="minorHAnsi"/>
          <w:sz w:val="22"/>
          <w:szCs w:val="22"/>
          <w:lang w:val="nl-BE"/>
        </w:rPr>
        <w:t>opstartte</w:t>
      </w:r>
      <w:r w:rsidRPr="00650C07">
        <w:rPr>
          <w:rFonts w:asciiTheme="minorHAnsi" w:hAnsiTheme="minorHAnsi"/>
          <w:sz w:val="22"/>
          <w:szCs w:val="22"/>
          <w:lang w:val="nl-BE"/>
        </w:rPr>
        <w:t>, vanuit pro</w:t>
      </w:r>
      <w:r w:rsidRPr="00650C07">
        <w:rPr>
          <w:rFonts w:asciiTheme="minorHAnsi" w:hAnsiTheme="minorHAnsi"/>
          <w:sz w:val="22"/>
          <w:szCs w:val="22"/>
          <w:lang w:val="nl-BE"/>
        </w:rPr>
        <w:softHyphen/>
        <w:t>actief contact door CGG</w:t>
      </w:r>
      <w:r w:rsidRPr="00650C07">
        <w:rPr>
          <w:rFonts w:asciiTheme="minorHAnsi" w:hAnsiTheme="minorHAnsi"/>
          <w:sz w:val="22"/>
          <w:szCs w:val="22"/>
          <w:lang w:val="nl-BE"/>
        </w:rPr>
        <w:softHyphen/>
        <w:t>SP. Er werd een werkgroep samengesteld met verschillende actoren (directies, PB’s, PSD, beleidsmedewerker VG, CGG</w:t>
      </w:r>
      <w:r w:rsidRPr="00650C07">
        <w:rPr>
          <w:rFonts w:asciiTheme="minorHAnsi" w:hAnsiTheme="minorHAnsi"/>
          <w:sz w:val="22"/>
          <w:szCs w:val="22"/>
          <w:lang w:val="nl-BE"/>
        </w:rPr>
        <w:softHyphen/>
        <w:t>SP en Fronta). Er is met de werkgroep een flowchart uitgewerkt in het kader van suïcidepreventie voor gedetineerden</w:t>
      </w:r>
      <w:r>
        <w:rPr>
          <w:rFonts w:asciiTheme="minorHAnsi" w:hAnsiTheme="minorHAnsi"/>
          <w:sz w:val="22"/>
          <w:szCs w:val="22"/>
          <w:lang w:val="nl-BE"/>
        </w:rPr>
        <w:t>.</w:t>
      </w:r>
      <w:r w:rsidR="008577EE">
        <w:rPr>
          <w:rFonts w:asciiTheme="minorHAnsi" w:hAnsiTheme="minorHAnsi"/>
          <w:sz w:val="22"/>
          <w:szCs w:val="22"/>
          <w:lang w:val="nl-BE"/>
        </w:rPr>
        <w:t xml:space="preserve"> </w:t>
      </w:r>
      <w:r w:rsidR="008577EE" w:rsidRPr="00650C07">
        <w:rPr>
          <w:rFonts w:asciiTheme="minorHAnsi" w:hAnsiTheme="minorHAnsi"/>
          <w:sz w:val="22"/>
          <w:szCs w:val="22"/>
          <w:lang w:val="nl-BE"/>
        </w:rPr>
        <w:t xml:space="preserve">De procedures </w:t>
      </w:r>
      <w:r w:rsidR="008577EE">
        <w:rPr>
          <w:rFonts w:asciiTheme="minorHAnsi" w:hAnsiTheme="minorHAnsi"/>
          <w:sz w:val="22"/>
          <w:szCs w:val="22"/>
          <w:lang w:val="nl-BE"/>
        </w:rPr>
        <w:t xml:space="preserve">bij suïcide </w:t>
      </w:r>
      <w:r w:rsidR="008577EE" w:rsidRPr="00650C07">
        <w:rPr>
          <w:rFonts w:asciiTheme="minorHAnsi" w:hAnsiTheme="minorHAnsi"/>
          <w:sz w:val="22"/>
          <w:szCs w:val="22"/>
          <w:lang w:val="nl-BE"/>
        </w:rPr>
        <w:t xml:space="preserve">zijn omschreven en voorgesteld in de flowchart voor gedetineerden, waarin vroegdetectie en </w:t>
      </w:r>
      <w:r w:rsidR="008577EE" w:rsidRPr="00650C07">
        <w:rPr>
          <w:rFonts w:asciiTheme="minorHAnsi" w:hAnsiTheme="minorHAnsi"/>
          <w:sz w:val="22"/>
          <w:szCs w:val="22"/>
          <w:lang w:val="nl-BE"/>
        </w:rPr>
        <w:softHyphen/>
        <w:t xml:space="preserve">interventie, hulp na een suïcidepoging en hulp na een suïcide zijn opgenomen. Er is </w:t>
      </w:r>
      <w:r w:rsidR="008577EE">
        <w:rPr>
          <w:rFonts w:asciiTheme="minorHAnsi" w:hAnsiTheme="minorHAnsi"/>
          <w:sz w:val="22"/>
          <w:szCs w:val="22"/>
          <w:lang w:val="nl-BE"/>
        </w:rPr>
        <w:t xml:space="preserve">evenwel </w:t>
      </w:r>
      <w:r w:rsidR="008577EE" w:rsidRPr="00650C07">
        <w:rPr>
          <w:rFonts w:asciiTheme="minorHAnsi" w:hAnsiTheme="minorHAnsi"/>
          <w:sz w:val="22"/>
          <w:szCs w:val="22"/>
          <w:lang w:val="nl-BE"/>
        </w:rPr>
        <w:t>geen draaiboek voor suïcidaliteit bij personeel</w:t>
      </w:r>
      <w:r w:rsidR="008577EE">
        <w:rPr>
          <w:rFonts w:asciiTheme="minorHAnsi" w:hAnsiTheme="minorHAnsi"/>
          <w:sz w:val="22"/>
          <w:szCs w:val="22"/>
          <w:lang w:val="nl-BE"/>
        </w:rPr>
        <w:t>.</w:t>
      </w:r>
    </w:p>
    <w:p w14:paraId="0FC39E74" w14:textId="77777777" w:rsidR="00831F83" w:rsidRPr="008577EE" w:rsidRDefault="00831F83" w:rsidP="008577EE">
      <w:pPr>
        <w:pStyle w:val="Lijstalinea"/>
        <w:spacing w:before="240"/>
        <w:ind w:left="295"/>
        <w:contextualSpacing w:val="0"/>
        <w:rPr>
          <w:rFonts w:asciiTheme="minorHAnsi" w:hAnsiTheme="minorHAnsi"/>
          <w:sz w:val="22"/>
          <w:szCs w:val="22"/>
          <w:lang w:val="nl-BE"/>
        </w:rPr>
      </w:pPr>
    </w:p>
    <w:p w14:paraId="5EA293BE" w14:textId="77777777" w:rsidR="00E26D26" w:rsidRPr="00A1403A" w:rsidRDefault="00E26D26" w:rsidP="00E26D26">
      <w:pPr>
        <w:pStyle w:val="Lijstalinea"/>
        <w:numPr>
          <w:ilvl w:val="0"/>
          <w:numId w:val="3"/>
        </w:numPr>
        <w:spacing w:before="240"/>
        <w:ind w:left="295"/>
        <w:rPr>
          <w:rFonts w:asciiTheme="minorHAnsi" w:hAnsiTheme="minorHAnsi" w:cstheme="minorHAnsi"/>
          <w:sz w:val="22"/>
          <w:szCs w:val="22"/>
        </w:rPr>
      </w:pPr>
      <w:r w:rsidRPr="00A1403A">
        <w:rPr>
          <w:rFonts w:asciiTheme="minorHAnsi" w:hAnsiTheme="minorHAnsi" w:cstheme="minorHAnsi"/>
          <w:b/>
          <w:sz w:val="22"/>
          <w:szCs w:val="22"/>
          <w:lang w:val="nl-BE" w:eastAsia="nl-BE"/>
        </w:rPr>
        <w:t>Leuven centraal</w:t>
      </w:r>
      <w:r w:rsidRPr="00A1403A">
        <w:rPr>
          <w:rFonts w:asciiTheme="minorHAnsi" w:hAnsiTheme="minorHAnsi" w:cstheme="minorHAnsi"/>
          <w:sz w:val="22"/>
          <w:szCs w:val="22"/>
          <w:lang w:val="nl-BE" w:eastAsia="nl-BE"/>
        </w:rPr>
        <w:t>:</w:t>
      </w:r>
      <w:r w:rsidRPr="00A1403A">
        <w:rPr>
          <w:rFonts w:asciiTheme="minorHAnsi" w:hAnsiTheme="minorHAnsi" w:cstheme="minorHAnsi"/>
          <w:sz w:val="22"/>
          <w:szCs w:val="22"/>
        </w:rPr>
        <w:t xml:space="preserve"> In samenwerking met CGG Passant wordt een suïci</w:t>
      </w:r>
      <w:r w:rsidR="00831F83">
        <w:rPr>
          <w:rFonts w:asciiTheme="minorHAnsi" w:hAnsiTheme="minorHAnsi" w:cstheme="minorHAnsi"/>
          <w:sz w:val="22"/>
          <w:szCs w:val="22"/>
        </w:rPr>
        <w:t xml:space="preserve">depreventiebeleid uitgetekend Dit proces is </w:t>
      </w:r>
      <w:r w:rsidRPr="00A1403A">
        <w:rPr>
          <w:rFonts w:asciiTheme="minorHAnsi" w:hAnsiTheme="minorHAnsi" w:cstheme="minorHAnsi"/>
          <w:sz w:val="22"/>
          <w:szCs w:val="22"/>
        </w:rPr>
        <w:t xml:space="preserve">gestart </w:t>
      </w:r>
      <w:r w:rsidR="00831F83">
        <w:rPr>
          <w:rFonts w:asciiTheme="minorHAnsi" w:hAnsiTheme="minorHAnsi" w:cstheme="minorHAnsi"/>
          <w:sz w:val="22"/>
          <w:szCs w:val="22"/>
        </w:rPr>
        <w:t xml:space="preserve">in </w:t>
      </w:r>
      <w:r w:rsidRPr="00A1403A">
        <w:rPr>
          <w:rFonts w:asciiTheme="minorHAnsi" w:hAnsiTheme="minorHAnsi" w:cstheme="minorHAnsi"/>
          <w:sz w:val="22"/>
          <w:szCs w:val="22"/>
        </w:rPr>
        <w:t>februari 2016. Dit wordt multidi</w:t>
      </w:r>
      <w:r w:rsidR="00831F83">
        <w:rPr>
          <w:rFonts w:asciiTheme="minorHAnsi" w:hAnsiTheme="minorHAnsi" w:cstheme="minorHAnsi"/>
          <w:sz w:val="22"/>
          <w:szCs w:val="22"/>
        </w:rPr>
        <w:t xml:space="preserve">sciplinair (gevangenisdirectie, bewakend kader, justitieel welzijnswerk, </w:t>
      </w:r>
      <w:r w:rsidRPr="00A1403A">
        <w:rPr>
          <w:rFonts w:asciiTheme="minorHAnsi" w:hAnsiTheme="minorHAnsi" w:cstheme="minorHAnsi"/>
          <w:sz w:val="22"/>
          <w:szCs w:val="22"/>
        </w:rPr>
        <w:t xml:space="preserve">beleidscoördinator) aangepakt en er wordt samengewerkt met het CGG. Er wordt ook gekeken naar de praktijk </w:t>
      </w:r>
      <w:r w:rsidR="00831F83">
        <w:rPr>
          <w:rFonts w:asciiTheme="minorHAnsi" w:hAnsiTheme="minorHAnsi" w:cstheme="minorHAnsi"/>
          <w:sz w:val="22"/>
          <w:szCs w:val="22"/>
        </w:rPr>
        <w:t xml:space="preserve">in andere gevangenissen (Gent, Hasselt, </w:t>
      </w:r>
      <w:r w:rsidRPr="00A1403A">
        <w:rPr>
          <w:rFonts w:asciiTheme="minorHAnsi" w:hAnsiTheme="minorHAnsi" w:cstheme="minorHAnsi"/>
          <w:sz w:val="22"/>
          <w:szCs w:val="22"/>
        </w:rPr>
        <w:t xml:space="preserve">Leuven hulpgevangenis). </w:t>
      </w:r>
      <w:r w:rsidR="00831F83">
        <w:rPr>
          <w:rFonts w:asciiTheme="minorHAnsi" w:hAnsiTheme="minorHAnsi" w:cstheme="minorHAnsi"/>
          <w:sz w:val="22"/>
          <w:szCs w:val="22"/>
        </w:rPr>
        <w:t xml:space="preserve">Daarnaast </w:t>
      </w:r>
      <w:r w:rsidRPr="00A1403A">
        <w:rPr>
          <w:rFonts w:asciiTheme="minorHAnsi" w:hAnsiTheme="minorHAnsi" w:cstheme="minorHAnsi"/>
          <w:sz w:val="22"/>
          <w:szCs w:val="22"/>
        </w:rPr>
        <w:t xml:space="preserve">wordt </w:t>
      </w:r>
      <w:r w:rsidR="00831F83">
        <w:rPr>
          <w:rFonts w:asciiTheme="minorHAnsi" w:hAnsiTheme="minorHAnsi" w:cstheme="minorHAnsi"/>
          <w:sz w:val="22"/>
          <w:szCs w:val="22"/>
        </w:rPr>
        <w:t xml:space="preserve">er </w:t>
      </w:r>
      <w:r w:rsidRPr="00A1403A">
        <w:rPr>
          <w:rFonts w:asciiTheme="minorHAnsi" w:hAnsiTheme="minorHAnsi" w:cstheme="minorHAnsi"/>
          <w:sz w:val="22"/>
          <w:szCs w:val="22"/>
        </w:rPr>
        <w:t>een draaiboek uitgewerkt ter preventie van suïcide. Aspecten die aan bod komen</w:t>
      </w:r>
      <w:r w:rsidR="00831F83">
        <w:rPr>
          <w:rFonts w:asciiTheme="minorHAnsi" w:hAnsiTheme="minorHAnsi" w:cstheme="minorHAnsi"/>
          <w:sz w:val="22"/>
          <w:szCs w:val="22"/>
        </w:rPr>
        <w:t xml:space="preserve"> zijn</w:t>
      </w:r>
      <w:r w:rsidRPr="00A1403A">
        <w:rPr>
          <w:rFonts w:asciiTheme="minorHAnsi" w:hAnsiTheme="minorHAnsi" w:cstheme="minorHAnsi"/>
          <w:sz w:val="22"/>
          <w:szCs w:val="22"/>
        </w:rPr>
        <w:t>:</w:t>
      </w:r>
    </w:p>
    <w:p w14:paraId="1E0AC46E" w14:textId="77777777" w:rsidR="00E26D26" w:rsidRPr="00A1403A" w:rsidRDefault="00E26D26" w:rsidP="00E26D26">
      <w:pPr>
        <w:pStyle w:val="Lijstalinea"/>
        <w:numPr>
          <w:ilvl w:val="1"/>
          <w:numId w:val="3"/>
        </w:numPr>
        <w:spacing w:before="240"/>
        <w:ind w:left="1015"/>
        <w:rPr>
          <w:rFonts w:asciiTheme="minorHAnsi" w:hAnsiTheme="minorHAnsi" w:cstheme="minorHAnsi"/>
          <w:sz w:val="22"/>
          <w:szCs w:val="22"/>
        </w:rPr>
      </w:pPr>
      <w:r w:rsidRPr="00A1403A">
        <w:rPr>
          <w:rFonts w:asciiTheme="minorHAnsi" w:hAnsiTheme="minorHAnsi" w:cstheme="minorHAnsi"/>
          <w:sz w:val="22"/>
          <w:szCs w:val="22"/>
        </w:rPr>
        <w:t>Herkennen van signalen – in het najaar wordt een opleiding voorzien vanuit het OCCP (voor justitiepersoneel waar ook medewerkers van de Vlaamse gemeenschap kunnen op aansluiten)</w:t>
      </w:r>
    </w:p>
    <w:p w14:paraId="1E1E72B9" w14:textId="77777777" w:rsidR="00E26D26" w:rsidRPr="00A1403A" w:rsidRDefault="00E26D26" w:rsidP="00E26D26">
      <w:pPr>
        <w:pStyle w:val="Lijstalinea"/>
        <w:numPr>
          <w:ilvl w:val="1"/>
          <w:numId w:val="3"/>
        </w:numPr>
        <w:spacing w:before="240"/>
        <w:ind w:left="1015"/>
        <w:rPr>
          <w:rFonts w:asciiTheme="minorHAnsi" w:hAnsiTheme="minorHAnsi" w:cstheme="minorHAnsi"/>
          <w:sz w:val="22"/>
          <w:szCs w:val="22"/>
        </w:rPr>
      </w:pPr>
      <w:r w:rsidRPr="00A1403A">
        <w:rPr>
          <w:rFonts w:asciiTheme="minorHAnsi" w:hAnsiTheme="minorHAnsi" w:cstheme="minorHAnsi"/>
          <w:sz w:val="22"/>
          <w:szCs w:val="22"/>
        </w:rPr>
        <w:t>Opzetten van een procedure als iemand signalen opvangt (creëren van een multidisciplinaire opvang)</w:t>
      </w:r>
    </w:p>
    <w:p w14:paraId="1123F6FB" w14:textId="77777777" w:rsidR="00E26D26" w:rsidRPr="00A1403A" w:rsidRDefault="00E26D26" w:rsidP="00E26D26">
      <w:pPr>
        <w:pStyle w:val="Lijstalinea"/>
        <w:numPr>
          <w:ilvl w:val="1"/>
          <w:numId w:val="3"/>
        </w:numPr>
        <w:spacing w:before="240"/>
        <w:ind w:left="1015"/>
        <w:rPr>
          <w:rFonts w:asciiTheme="minorHAnsi" w:hAnsiTheme="minorHAnsi" w:cstheme="minorHAnsi"/>
          <w:sz w:val="22"/>
          <w:szCs w:val="22"/>
        </w:rPr>
      </w:pPr>
      <w:r w:rsidRPr="00A1403A">
        <w:rPr>
          <w:rFonts w:asciiTheme="minorHAnsi" w:hAnsiTheme="minorHAnsi" w:cstheme="minorHAnsi"/>
          <w:sz w:val="22"/>
          <w:szCs w:val="22"/>
        </w:rPr>
        <w:t>Uitwerken van een procedure na een effectieve/poging suïcide</w:t>
      </w:r>
    </w:p>
    <w:p w14:paraId="2BC6B182" w14:textId="77777777" w:rsidR="00E26D26" w:rsidRPr="00A1403A" w:rsidRDefault="00E26D26" w:rsidP="00E26D26">
      <w:pPr>
        <w:pStyle w:val="Lijstalinea"/>
        <w:numPr>
          <w:ilvl w:val="1"/>
          <w:numId w:val="3"/>
        </w:numPr>
        <w:spacing w:before="240"/>
        <w:ind w:left="1015"/>
        <w:rPr>
          <w:rFonts w:asciiTheme="minorHAnsi" w:hAnsiTheme="minorHAnsi" w:cstheme="minorHAnsi"/>
          <w:sz w:val="22"/>
          <w:szCs w:val="22"/>
        </w:rPr>
      </w:pPr>
      <w:r w:rsidRPr="00A1403A">
        <w:rPr>
          <w:rFonts w:asciiTheme="minorHAnsi" w:hAnsiTheme="minorHAnsi" w:cstheme="minorHAnsi"/>
          <w:sz w:val="22"/>
          <w:szCs w:val="22"/>
        </w:rPr>
        <w:t>Risico-inschatting bij aankomst in de gevangenis</w:t>
      </w:r>
    </w:p>
    <w:p w14:paraId="00949628" w14:textId="77777777" w:rsidR="00E26D26" w:rsidRDefault="00E26D26" w:rsidP="00E26D26">
      <w:pPr>
        <w:pStyle w:val="Lijstalinea"/>
        <w:numPr>
          <w:ilvl w:val="1"/>
          <w:numId w:val="3"/>
        </w:numPr>
        <w:spacing w:before="240"/>
        <w:ind w:left="1015"/>
        <w:rPr>
          <w:rFonts w:asciiTheme="minorHAnsi" w:hAnsiTheme="minorHAnsi" w:cstheme="minorHAnsi"/>
          <w:sz w:val="22"/>
          <w:szCs w:val="22"/>
        </w:rPr>
      </w:pPr>
      <w:r w:rsidRPr="00A1403A">
        <w:rPr>
          <w:rFonts w:asciiTheme="minorHAnsi" w:hAnsiTheme="minorHAnsi" w:cstheme="minorHAnsi"/>
          <w:sz w:val="22"/>
          <w:szCs w:val="22"/>
        </w:rPr>
        <w:t xml:space="preserve">In kaart brengen van de kritieke momenten en zorgen voor bijstand op die momenten </w:t>
      </w:r>
    </w:p>
    <w:p w14:paraId="5F512C69" w14:textId="77777777" w:rsidR="00E56C9F" w:rsidRPr="008577EE" w:rsidRDefault="00E56C9F" w:rsidP="00FA12F7">
      <w:pPr>
        <w:spacing w:before="240"/>
        <w:ind w:left="360"/>
        <w:rPr>
          <w:rFonts w:asciiTheme="minorHAnsi" w:hAnsiTheme="minorHAnsi" w:cstheme="minorHAnsi"/>
          <w:sz w:val="22"/>
          <w:szCs w:val="22"/>
          <w:lang w:val="nl-BE"/>
        </w:rPr>
      </w:pPr>
      <w:r>
        <w:rPr>
          <w:rFonts w:asciiTheme="minorHAnsi" w:hAnsiTheme="minorHAnsi"/>
          <w:sz w:val="22"/>
          <w:szCs w:val="22"/>
          <w:lang w:val="nl-BE" w:eastAsia="nl-BE"/>
        </w:rPr>
        <w:t>De CGG-SP geven aan dat de beide gevangenissen in Leuven</w:t>
      </w:r>
      <w:r w:rsidRPr="00650C07">
        <w:rPr>
          <w:rFonts w:asciiTheme="minorHAnsi" w:hAnsiTheme="minorHAnsi"/>
          <w:sz w:val="22"/>
          <w:szCs w:val="22"/>
          <w:lang w:val="nl-BE" w:eastAsia="nl-BE"/>
        </w:rPr>
        <w:t xml:space="preserve"> actief een suïcidepreventiebeleid aan het ontwikkelen</w:t>
      </w:r>
      <w:r>
        <w:rPr>
          <w:rFonts w:asciiTheme="minorHAnsi" w:hAnsiTheme="minorHAnsi"/>
          <w:sz w:val="22"/>
          <w:szCs w:val="22"/>
          <w:lang w:val="nl-BE" w:eastAsia="nl-BE"/>
        </w:rPr>
        <w:t xml:space="preserve"> zijn</w:t>
      </w:r>
      <w:r w:rsidRPr="00650C07">
        <w:rPr>
          <w:rFonts w:asciiTheme="minorHAnsi" w:hAnsiTheme="minorHAnsi"/>
          <w:sz w:val="22"/>
          <w:szCs w:val="22"/>
          <w:lang w:val="nl-BE" w:eastAsia="nl-BE"/>
        </w:rPr>
        <w:t>. Hiertoe werd telkens een multidisciplinaire werkgroep opgericht, met vertegenwoordiging van directie, PSD, medische dienst, bewaking, beleidscoördinator en CAW.</w:t>
      </w:r>
      <w:r w:rsidR="008577EE">
        <w:rPr>
          <w:rFonts w:asciiTheme="minorHAnsi" w:hAnsiTheme="minorHAnsi"/>
          <w:sz w:val="22"/>
          <w:szCs w:val="22"/>
          <w:lang w:val="nl-BE" w:eastAsia="nl-BE"/>
        </w:rPr>
        <w:t xml:space="preserve"> De </w:t>
      </w:r>
      <w:r w:rsidR="008577EE" w:rsidRPr="008577EE">
        <w:rPr>
          <w:rFonts w:asciiTheme="minorHAnsi" w:hAnsiTheme="minorHAnsi"/>
          <w:sz w:val="22"/>
          <w:szCs w:val="22"/>
          <w:lang w:val="nl-BE" w:eastAsia="nl-BE"/>
        </w:rPr>
        <w:t>afwerking</w:t>
      </w:r>
      <w:r w:rsidR="008577EE">
        <w:rPr>
          <w:rFonts w:asciiTheme="minorHAnsi" w:hAnsiTheme="minorHAnsi"/>
          <w:sz w:val="22"/>
          <w:szCs w:val="22"/>
          <w:lang w:val="nl-BE" w:eastAsia="nl-BE"/>
        </w:rPr>
        <w:t xml:space="preserve"> van de</w:t>
      </w:r>
      <w:r w:rsidR="008577EE" w:rsidRPr="008577EE">
        <w:rPr>
          <w:rFonts w:asciiTheme="minorHAnsi" w:hAnsiTheme="minorHAnsi"/>
          <w:sz w:val="22"/>
          <w:szCs w:val="22"/>
          <w:lang w:val="nl-BE" w:eastAsia="nl-BE"/>
        </w:rPr>
        <w:t xml:space="preserve"> procedure </w:t>
      </w:r>
      <w:r w:rsidR="008577EE">
        <w:rPr>
          <w:rFonts w:asciiTheme="minorHAnsi" w:hAnsiTheme="minorHAnsi"/>
          <w:sz w:val="22"/>
          <w:szCs w:val="22"/>
          <w:lang w:val="nl-BE" w:eastAsia="nl-BE"/>
        </w:rPr>
        <w:t xml:space="preserve">is </w:t>
      </w:r>
      <w:r w:rsidR="008577EE" w:rsidRPr="008577EE">
        <w:rPr>
          <w:rFonts w:asciiTheme="minorHAnsi" w:hAnsiTheme="minorHAnsi"/>
          <w:sz w:val="22"/>
          <w:szCs w:val="22"/>
          <w:lang w:val="nl-BE" w:eastAsia="nl-BE"/>
        </w:rPr>
        <w:t xml:space="preserve">voorzien </w:t>
      </w:r>
      <w:r w:rsidR="008577EE">
        <w:rPr>
          <w:rFonts w:asciiTheme="minorHAnsi" w:hAnsiTheme="minorHAnsi"/>
          <w:sz w:val="22"/>
          <w:szCs w:val="22"/>
          <w:lang w:val="nl-BE" w:eastAsia="nl-BE"/>
        </w:rPr>
        <w:t xml:space="preserve">voor </w:t>
      </w:r>
      <w:r w:rsidR="001E3C56">
        <w:rPr>
          <w:rFonts w:asciiTheme="minorHAnsi" w:hAnsiTheme="minorHAnsi"/>
          <w:sz w:val="22"/>
          <w:szCs w:val="22"/>
          <w:lang w:val="nl-BE" w:eastAsia="nl-BE"/>
        </w:rPr>
        <w:t xml:space="preserve">eind </w:t>
      </w:r>
      <w:r w:rsidR="008577EE" w:rsidRPr="008577EE">
        <w:rPr>
          <w:rFonts w:asciiTheme="minorHAnsi" w:hAnsiTheme="minorHAnsi"/>
          <w:sz w:val="22"/>
          <w:szCs w:val="22"/>
          <w:lang w:val="nl-BE" w:eastAsia="nl-BE"/>
        </w:rPr>
        <w:t>2016</w:t>
      </w:r>
      <w:r w:rsidR="008577EE">
        <w:rPr>
          <w:rFonts w:asciiTheme="minorHAnsi" w:hAnsiTheme="minorHAnsi"/>
          <w:sz w:val="22"/>
          <w:szCs w:val="22"/>
          <w:lang w:val="nl-BE" w:eastAsia="nl-BE"/>
        </w:rPr>
        <w:t xml:space="preserve">. </w:t>
      </w:r>
    </w:p>
    <w:p w14:paraId="4821949B" w14:textId="77777777" w:rsidR="008577EE" w:rsidRDefault="00E26D26" w:rsidP="00085725">
      <w:pPr>
        <w:pStyle w:val="Nummering"/>
        <w:numPr>
          <w:ilvl w:val="0"/>
          <w:numId w:val="0"/>
        </w:numPr>
        <w:tabs>
          <w:tab w:val="left" w:pos="708"/>
        </w:tabs>
        <w:spacing w:before="240"/>
        <w:ind w:left="360"/>
        <w:rPr>
          <w:rFonts w:asciiTheme="minorHAnsi" w:hAnsiTheme="minorHAnsi" w:cstheme="minorHAnsi"/>
          <w:sz w:val="22"/>
          <w:szCs w:val="22"/>
          <w:lang w:val="nl-BE" w:eastAsia="nl-BE"/>
        </w:rPr>
      </w:pPr>
      <w:r w:rsidRPr="008577EE">
        <w:rPr>
          <w:rFonts w:asciiTheme="minorHAnsi" w:hAnsiTheme="minorHAnsi" w:cstheme="minorHAnsi"/>
          <w:b/>
          <w:sz w:val="22"/>
          <w:szCs w:val="22"/>
          <w:lang w:val="nl-BE" w:eastAsia="nl-BE"/>
        </w:rPr>
        <w:t xml:space="preserve">Leuven Hulpgevangenis: </w:t>
      </w:r>
      <w:r w:rsidRPr="008577EE">
        <w:rPr>
          <w:rFonts w:asciiTheme="minorHAnsi" w:hAnsiTheme="minorHAnsi" w:cstheme="minorHAnsi"/>
          <w:sz w:val="22"/>
          <w:szCs w:val="22"/>
          <w:lang w:val="nl-BE" w:eastAsia="nl-BE"/>
        </w:rPr>
        <w:t xml:space="preserve">Tot nu toe in Leuven Hulp was er nog geen gecoördineerde aanpak rond deze thematiek. Uiteraard </w:t>
      </w:r>
      <w:r w:rsidR="00831F83">
        <w:rPr>
          <w:rFonts w:asciiTheme="minorHAnsi" w:hAnsiTheme="minorHAnsi" w:cstheme="minorHAnsi"/>
          <w:sz w:val="22"/>
          <w:szCs w:val="22"/>
          <w:lang w:val="nl-BE" w:eastAsia="nl-BE"/>
        </w:rPr>
        <w:t xml:space="preserve">is er </w:t>
      </w:r>
      <w:r w:rsidRPr="008577EE">
        <w:rPr>
          <w:rFonts w:asciiTheme="minorHAnsi" w:hAnsiTheme="minorHAnsi" w:cstheme="minorHAnsi"/>
          <w:sz w:val="22"/>
          <w:szCs w:val="22"/>
          <w:lang w:val="nl-BE" w:eastAsia="nl-BE"/>
        </w:rPr>
        <w:t xml:space="preserve">wel individuele begeleiding in persoonlijke gesprekken met een vertrouwensfiguur van de gedetineerde. Dit is geen taak die aan een specifieke dienst werd toegewezen, maar zowel kan opgenomen worden door PSD, CAW, CGG, zorgteam, geestelijke </w:t>
      </w:r>
      <w:r w:rsidRPr="008577EE">
        <w:rPr>
          <w:rFonts w:asciiTheme="minorHAnsi" w:hAnsiTheme="minorHAnsi" w:cstheme="minorHAnsi"/>
          <w:sz w:val="22"/>
          <w:szCs w:val="22"/>
          <w:lang w:val="nl-BE" w:eastAsia="nl-BE"/>
        </w:rPr>
        <w:lastRenderedPageBreak/>
        <w:t xml:space="preserve">verzorgers,… . </w:t>
      </w:r>
      <w:r w:rsidR="00831F83">
        <w:rPr>
          <w:rFonts w:asciiTheme="minorHAnsi" w:hAnsiTheme="minorHAnsi" w:cstheme="minorHAnsi"/>
          <w:sz w:val="22"/>
          <w:szCs w:val="22"/>
          <w:lang w:val="nl-BE" w:eastAsia="nl-BE"/>
        </w:rPr>
        <w:t>Er is de m</w:t>
      </w:r>
      <w:r w:rsidRPr="008577EE">
        <w:rPr>
          <w:rFonts w:asciiTheme="minorHAnsi" w:hAnsiTheme="minorHAnsi" w:cstheme="minorHAnsi"/>
          <w:sz w:val="22"/>
          <w:szCs w:val="22"/>
          <w:lang w:val="nl-BE" w:eastAsia="nl-BE"/>
        </w:rPr>
        <w:t>ogelijkheid om te bellen naar zelfmoordlijn en tele-onthaal. In 2015 deed CGG Passant het aanbod om Leuven Hulp te begeleiden in het proces naar een gecoördineerde aanpak rond suïcidepreventie. Men ging hierop in en startte een werkgroep suïcidepreventie, die mee ondersteund werd door een medewerker van CGG Passant. Het resultaat is een uitgewerkt draaiboek suïcidepreventie, met uitgeschreven procedures. Er zal gewerkt worden met een meldpunt, cfr de werking in Gent. Het meldpunt is multidisciplinair samengesteld en wordt in ju</w:t>
      </w:r>
      <w:r w:rsidR="00831F83">
        <w:rPr>
          <w:rFonts w:asciiTheme="minorHAnsi" w:hAnsiTheme="minorHAnsi" w:cstheme="minorHAnsi"/>
          <w:sz w:val="22"/>
          <w:szCs w:val="22"/>
          <w:lang w:val="nl-BE" w:eastAsia="nl-BE"/>
        </w:rPr>
        <w:t>ni door CGG Passant opgeleid (twee</w:t>
      </w:r>
      <w:r w:rsidRPr="008577EE">
        <w:rPr>
          <w:rFonts w:asciiTheme="minorHAnsi" w:hAnsiTheme="minorHAnsi" w:cstheme="minorHAnsi"/>
          <w:sz w:val="22"/>
          <w:szCs w:val="22"/>
          <w:lang w:val="nl-BE" w:eastAsia="nl-BE"/>
        </w:rPr>
        <w:t xml:space="preserve">daagse) in deze thematiek. Er staan ook infosessies voor personeel (justitie en extern) gepland, zodat iedereen het meldpunt en de procedures goed kent. In juli start het meldpunt. </w:t>
      </w:r>
    </w:p>
    <w:p w14:paraId="4B4EE928" w14:textId="77777777" w:rsidR="00E56C9F" w:rsidRPr="008577EE" w:rsidRDefault="008577EE" w:rsidP="008577EE">
      <w:pPr>
        <w:pStyle w:val="Nummering"/>
        <w:numPr>
          <w:ilvl w:val="0"/>
          <w:numId w:val="0"/>
        </w:numPr>
        <w:tabs>
          <w:tab w:val="left" w:pos="708"/>
        </w:tabs>
        <w:spacing w:before="240"/>
        <w:ind w:left="360"/>
        <w:rPr>
          <w:rFonts w:asciiTheme="minorHAnsi" w:hAnsiTheme="minorHAnsi" w:cstheme="minorHAnsi"/>
          <w:sz w:val="22"/>
          <w:szCs w:val="22"/>
          <w:lang w:val="nl-BE" w:eastAsia="nl-BE"/>
        </w:rPr>
      </w:pPr>
      <w:r w:rsidRPr="008577EE">
        <w:rPr>
          <w:rFonts w:asciiTheme="minorHAnsi" w:hAnsiTheme="minorHAnsi"/>
          <w:sz w:val="22"/>
          <w:szCs w:val="22"/>
          <w:lang w:val="nl-BE" w:eastAsia="nl-BE"/>
        </w:rPr>
        <w:t>De CGG-SP geven aan dat de beide gevangenissen in Leuven actief een suïcidepreventiebeleid aan het ontwikkelen zijn. Hiertoe werd telkens een multidisciplinaire werkgroep opgericht, met vertegenwoordiging van directie, PSD, medische dienst, bewaking, beleidscoördinator en CAW</w:t>
      </w:r>
      <w:r w:rsidR="00E56C9F" w:rsidRPr="008577EE">
        <w:rPr>
          <w:rFonts w:asciiTheme="minorHAnsi" w:hAnsiTheme="minorHAnsi" w:cstheme="minorHAnsi"/>
          <w:sz w:val="22"/>
          <w:szCs w:val="22"/>
          <w:lang w:val="nl-BE" w:eastAsia="nl-BE"/>
        </w:rPr>
        <w:t>.</w:t>
      </w:r>
      <w:r>
        <w:rPr>
          <w:rFonts w:asciiTheme="minorHAnsi" w:hAnsiTheme="minorHAnsi" w:cstheme="minorHAnsi"/>
          <w:sz w:val="22"/>
          <w:szCs w:val="22"/>
          <w:lang w:val="nl-BE" w:eastAsia="nl-BE"/>
        </w:rPr>
        <w:t xml:space="preserve"> De </w:t>
      </w:r>
      <w:r w:rsidRPr="008577EE">
        <w:rPr>
          <w:rFonts w:asciiTheme="minorHAnsi" w:hAnsiTheme="minorHAnsi" w:cstheme="minorHAnsi"/>
          <w:sz w:val="22"/>
          <w:szCs w:val="22"/>
          <w:lang w:val="nl-BE" w:eastAsia="nl-BE"/>
        </w:rPr>
        <w:t>afwerking</w:t>
      </w:r>
      <w:r>
        <w:rPr>
          <w:rFonts w:asciiTheme="minorHAnsi" w:hAnsiTheme="minorHAnsi" w:cstheme="minorHAnsi"/>
          <w:sz w:val="22"/>
          <w:szCs w:val="22"/>
          <w:lang w:val="nl-BE" w:eastAsia="nl-BE"/>
        </w:rPr>
        <w:t xml:space="preserve"> van de</w:t>
      </w:r>
      <w:r w:rsidRPr="008577EE">
        <w:rPr>
          <w:rFonts w:asciiTheme="minorHAnsi" w:hAnsiTheme="minorHAnsi" w:cstheme="minorHAnsi"/>
          <w:sz w:val="22"/>
          <w:szCs w:val="22"/>
          <w:lang w:val="nl-BE" w:eastAsia="nl-BE"/>
        </w:rPr>
        <w:t xml:space="preserve"> procedure </w:t>
      </w:r>
      <w:r>
        <w:rPr>
          <w:rFonts w:asciiTheme="minorHAnsi" w:hAnsiTheme="minorHAnsi" w:cstheme="minorHAnsi"/>
          <w:sz w:val="22"/>
          <w:szCs w:val="22"/>
          <w:lang w:val="nl-BE" w:eastAsia="nl-BE"/>
        </w:rPr>
        <w:t xml:space="preserve">is </w:t>
      </w:r>
      <w:r w:rsidRPr="008577EE">
        <w:rPr>
          <w:rFonts w:asciiTheme="minorHAnsi" w:hAnsiTheme="minorHAnsi" w:cstheme="minorHAnsi"/>
          <w:sz w:val="22"/>
          <w:szCs w:val="22"/>
          <w:lang w:val="nl-BE" w:eastAsia="nl-BE"/>
        </w:rPr>
        <w:t xml:space="preserve">voorzien </w:t>
      </w:r>
      <w:r>
        <w:rPr>
          <w:rFonts w:asciiTheme="minorHAnsi" w:hAnsiTheme="minorHAnsi" w:cstheme="minorHAnsi"/>
          <w:sz w:val="22"/>
          <w:szCs w:val="22"/>
          <w:lang w:val="nl-BE" w:eastAsia="nl-BE"/>
        </w:rPr>
        <w:t xml:space="preserve">voor </w:t>
      </w:r>
      <w:r w:rsidR="001E3C56">
        <w:rPr>
          <w:rFonts w:asciiTheme="minorHAnsi" w:hAnsiTheme="minorHAnsi" w:cstheme="minorHAnsi"/>
          <w:sz w:val="22"/>
          <w:szCs w:val="22"/>
          <w:lang w:val="nl-BE" w:eastAsia="nl-BE"/>
        </w:rPr>
        <w:t>de zomer van</w:t>
      </w:r>
      <w:r w:rsidRPr="008577EE">
        <w:rPr>
          <w:rFonts w:asciiTheme="minorHAnsi" w:hAnsiTheme="minorHAnsi" w:cstheme="minorHAnsi"/>
          <w:sz w:val="22"/>
          <w:szCs w:val="22"/>
          <w:lang w:val="nl-BE" w:eastAsia="nl-BE"/>
        </w:rPr>
        <w:t xml:space="preserve"> 2016</w:t>
      </w:r>
      <w:r>
        <w:rPr>
          <w:rFonts w:asciiTheme="minorHAnsi" w:hAnsiTheme="minorHAnsi" w:cstheme="minorHAnsi"/>
          <w:sz w:val="22"/>
          <w:szCs w:val="22"/>
          <w:lang w:val="nl-BE" w:eastAsia="nl-BE"/>
        </w:rPr>
        <w:t>.</w:t>
      </w:r>
    </w:p>
    <w:p w14:paraId="2D537E1F" w14:textId="77777777" w:rsidR="00E26D26" w:rsidRPr="001F09C6" w:rsidRDefault="00E26D26" w:rsidP="00E26D26">
      <w:pPr>
        <w:pStyle w:val="Nummering"/>
        <w:numPr>
          <w:ilvl w:val="0"/>
          <w:numId w:val="2"/>
        </w:numPr>
        <w:spacing w:before="240"/>
        <w:ind w:left="360"/>
        <w:rPr>
          <w:rFonts w:asciiTheme="minorHAnsi" w:hAnsiTheme="minorHAnsi" w:cstheme="minorHAnsi"/>
          <w:b/>
          <w:sz w:val="22"/>
          <w:szCs w:val="22"/>
          <w:lang w:val="nl-BE" w:eastAsia="nl-BE"/>
        </w:rPr>
      </w:pPr>
      <w:r w:rsidRPr="00A1403A">
        <w:rPr>
          <w:rFonts w:asciiTheme="minorHAnsi" w:hAnsiTheme="minorHAnsi" w:cstheme="minorHAnsi"/>
          <w:b/>
          <w:sz w:val="22"/>
          <w:szCs w:val="22"/>
          <w:lang w:val="nl-BE" w:eastAsia="nl-BE"/>
        </w:rPr>
        <w:t xml:space="preserve">Mechelen: </w:t>
      </w:r>
      <w:r w:rsidR="001F09C6" w:rsidRPr="001F09C6">
        <w:rPr>
          <w:rFonts w:asciiTheme="minorHAnsi" w:hAnsiTheme="minorHAnsi" w:cstheme="minorHAnsi"/>
          <w:sz w:val="22"/>
          <w:szCs w:val="22"/>
          <w:lang w:val="nl-BE" w:eastAsia="nl-BE"/>
        </w:rPr>
        <w:t>de beleidscoördinatoren</w:t>
      </w:r>
      <w:r w:rsidR="001F09C6">
        <w:rPr>
          <w:rFonts w:asciiTheme="minorHAnsi" w:hAnsiTheme="minorHAnsi" w:cstheme="minorHAnsi"/>
          <w:sz w:val="22"/>
          <w:szCs w:val="22"/>
          <w:lang w:val="nl-BE" w:eastAsia="nl-BE"/>
        </w:rPr>
        <w:t xml:space="preserve"> geven aan dat</w:t>
      </w:r>
      <w:r w:rsidR="001E3C56">
        <w:rPr>
          <w:rFonts w:asciiTheme="minorHAnsi" w:hAnsiTheme="minorHAnsi" w:cstheme="minorHAnsi"/>
          <w:b/>
          <w:sz w:val="22"/>
          <w:szCs w:val="22"/>
          <w:lang w:val="nl-BE" w:eastAsia="nl-BE"/>
        </w:rPr>
        <w:t xml:space="preserve"> </w:t>
      </w:r>
      <w:r w:rsidR="001F09C6">
        <w:rPr>
          <w:rFonts w:asciiTheme="minorHAnsi" w:hAnsiTheme="minorHAnsi" w:cstheme="minorHAnsi"/>
          <w:sz w:val="22"/>
          <w:szCs w:val="22"/>
          <w:lang w:val="nl-BE" w:eastAsia="nl-BE"/>
        </w:rPr>
        <w:t>b</w:t>
      </w:r>
      <w:r w:rsidRPr="00A1403A">
        <w:rPr>
          <w:rFonts w:asciiTheme="minorHAnsi" w:hAnsiTheme="minorHAnsi" w:cstheme="minorHAnsi"/>
          <w:sz w:val="22"/>
          <w:szCs w:val="22"/>
          <w:lang w:val="nl-BE" w:eastAsia="nl-BE"/>
        </w:rPr>
        <w:t xml:space="preserve">ij vermoeden van suïcidegevaar de gedetineerde onder bijzondere bewaking </w:t>
      </w:r>
      <w:r w:rsidR="001F09C6">
        <w:rPr>
          <w:rFonts w:asciiTheme="minorHAnsi" w:hAnsiTheme="minorHAnsi" w:cstheme="minorHAnsi"/>
          <w:sz w:val="22"/>
          <w:szCs w:val="22"/>
          <w:lang w:val="nl-BE" w:eastAsia="nl-BE"/>
        </w:rPr>
        <w:t xml:space="preserve">wordt </w:t>
      </w:r>
      <w:r w:rsidRPr="00A1403A">
        <w:rPr>
          <w:rFonts w:asciiTheme="minorHAnsi" w:hAnsiTheme="minorHAnsi" w:cstheme="minorHAnsi"/>
          <w:sz w:val="22"/>
          <w:szCs w:val="22"/>
          <w:lang w:val="nl-BE" w:eastAsia="nl-BE"/>
        </w:rPr>
        <w:t xml:space="preserve">geplaatst en verschillende diensten (zoals PSD en CGG) </w:t>
      </w:r>
      <w:r w:rsidR="001E3C56">
        <w:rPr>
          <w:rFonts w:asciiTheme="minorHAnsi" w:hAnsiTheme="minorHAnsi" w:cstheme="minorHAnsi"/>
          <w:sz w:val="22"/>
          <w:szCs w:val="22"/>
          <w:lang w:val="nl-BE" w:eastAsia="nl-BE"/>
        </w:rPr>
        <w:t xml:space="preserve">worden </w:t>
      </w:r>
      <w:r w:rsidRPr="00A1403A">
        <w:rPr>
          <w:rFonts w:asciiTheme="minorHAnsi" w:hAnsiTheme="minorHAnsi" w:cstheme="minorHAnsi"/>
          <w:sz w:val="22"/>
          <w:szCs w:val="22"/>
          <w:lang w:val="nl-BE" w:eastAsia="nl-BE"/>
        </w:rPr>
        <w:t xml:space="preserve">verwittigd. Een poging om een werkgroep op te starten om een ruimer en ander beleid te implementeren, stootte op de visie van de gevangenisdirectie </w:t>
      </w:r>
      <w:r w:rsidR="001E3C56">
        <w:rPr>
          <w:rFonts w:asciiTheme="minorHAnsi" w:hAnsiTheme="minorHAnsi" w:cstheme="minorHAnsi"/>
          <w:sz w:val="22"/>
          <w:szCs w:val="22"/>
          <w:lang w:val="nl-BE" w:eastAsia="nl-BE"/>
        </w:rPr>
        <w:t xml:space="preserve">die luidt </w:t>
      </w:r>
      <w:r w:rsidRPr="00A1403A">
        <w:rPr>
          <w:rFonts w:asciiTheme="minorHAnsi" w:hAnsiTheme="minorHAnsi" w:cstheme="minorHAnsi"/>
          <w:sz w:val="22"/>
          <w:szCs w:val="22"/>
          <w:lang w:val="nl-BE" w:eastAsia="nl-BE"/>
        </w:rPr>
        <w:t>dat plaatsen onder bijzondere bewaking de (enige) manier van werken is.</w:t>
      </w:r>
    </w:p>
    <w:p w14:paraId="771A35E3" w14:textId="77777777" w:rsidR="001F09C6" w:rsidRPr="001E3C56" w:rsidRDefault="00FA12F7" w:rsidP="001E3C56">
      <w:pPr>
        <w:pStyle w:val="Nummering"/>
        <w:numPr>
          <w:ilvl w:val="0"/>
          <w:numId w:val="0"/>
        </w:numPr>
        <w:spacing w:line="276" w:lineRule="auto"/>
        <w:ind w:left="284" w:firstLine="1"/>
        <w:rPr>
          <w:rFonts w:asciiTheme="minorHAnsi" w:eastAsia="Arial" w:hAnsiTheme="minorHAnsi" w:cs="Arial"/>
          <w:color w:val="000000"/>
          <w:sz w:val="22"/>
          <w:szCs w:val="22"/>
          <w:lang w:val="nl-BE" w:eastAsia="nl-BE"/>
        </w:rPr>
      </w:pPr>
      <w:r>
        <w:rPr>
          <w:rFonts w:asciiTheme="minorHAnsi" w:hAnsiTheme="minorHAnsi"/>
          <w:sz w:val="22"/>
          <w:szCs w:val="22"/>
          <w:lang w:val="nl-BE" w:eastAsia="nl-BE"/>
        </w:rPr>
        <w:t>De CGG-SP geven aan dat i</w:t>
      </w:r>
      <w:r w:rsidR="001F09C6" w:rsidRPr="00650C07">
        <w:rPr>
          <w:rFonts w:asciiTheme="minorHAnsi" w:hAnsiTheme="minorHAnsi"/>
          <w:sz w:val="22"/>
          <w:szCs w:val="22"/>
          <w:lang w:val="nl-BE" w:eastAsia="nl-BE"/>
        </w:rPr>
        <w:t xml:space="preserve">n 2014 </w:t>
      </w:r>
      <w:r>
        <w:rPr>
          <w:rFonts w:asciiTheme="minorHAnsi" w:hAnsiTheme="minorHAnsi"/>
          <w:sz w:val="22"/>
          <w:szCs w:val="22"/>
          <w:lang w:val="nl-BE" w:eastAsia="nl-BE"/>
        </w:rPr>
        <w:t xml:space="preserve">de vraag werd gesteld om </w:t>
      </w:r>
      <w:r w:rsidR="001F09C6" w:rsidRPr="00650C07">
        <w:rPr>
          <w:rFonts w:asciiTheme="minorHAnsi" w:hAnsiTheme="minorHAnsi"/>
          <w:sz w:val="22"/>
          <w:szCs w:val="22"/>
          <w:lang w:val="nl-BE" w:eastAsia="nl-BE"/>
        </w:rPr>
        <w:t xml:space="preserve">mee te werken </w:t>
      </w:r>
      <w:r w:rsidR="001F09C6" w:rsidRPr="00650C07">
        <w:rPr>
          <w:rFonts w:asciiTheme="minorHAnsi" w:eastAsia="Arial" w:hAnsiTheme="minorHAnsi"/>
          <w:sz w:val="22"/>
          <w:szCs w:val="22"/>
          <w:lang w:val="nl-BE" w:eastAsia="nl-BE"/>
        </w:rPr>
        <w:t>aan de uitwerking van een suïcidepreventiebeleid binnen de gevangenis van Mechelen (protocol/ draaiboek en vorming). Een aantal overleg</w:t>
      </w:r>
      <w:r w:rsidR="001E3C56">
        <w:rPr>
          <w:rFonts w:asciiTheme="minorHAnsi" w:eastAsia="Arial" w:hAnsiTheme="minorHAnsi"/>
          <w:sz w:val="22"/>
          <w:szCs w:val="22"/>
          <w:lang w:val="nl-BE" w:eastAsia="nl-BE"/>
        </w:rPr>
        <w:t>momenten</w:t>
      </w:r>
      <w:r w:rsidR="001F09C6" w:rsidRPr="00650C07">
        <w:rPr>
          <w:rFonts w:asciiTheme="minorHAnsi" w:eastAsia="Arial" w:hAnsiTheme="minorHAnsi"/>
          <w:sz w:val="22"/>
          <w:szCs w:val="22"/>
          <w:lang w:val="nl-BE" w:eastAsia="nl-BE"/>
        </w:rPr>
        <w:t xml:space="preserve"> werden georganiseerd met de beleidscoördinator, vertegenwoordiging van de PSD, medewerkers van het forensisch team van CGG De Pont die daar outreachend werken en mensen van het justitieel welzijswerk. </w:t>
      </w:r>
      <w:r w:rsidR="001F09C6" w:rsidRPr="00650C07">
        <w:rPr>
          <w:rFonts w:asciiTheme="minorHAnsi" w:eastAsia="Arial" w:hAnsiTheme="minorHAnsi" w:cs="Arial"/>
          <w:color w:val="000000"/>
          <w:sz w:val="22"/>
          <w:szCs w:val="22"/>
          <w:lang w:val="nl-BE" w:eastAsia="nl-BE"/>
        </w:rPr>
        <w:t>Na verloop van tijd werden ook een aantal penitentiair beamtes betrokken. Er werd gestart met het uitdenken van een centraal meldpunt suïcide naar analogie met de werking in Gent. Het laatste nieuws dat CGG-SP ontvangen heeft is dat de directie heeft beslist dat de meldingen moeten toekomen bij de PSD en dat de PB’s enkel een signaalfunctie hebben en geen deel kunnen uitmaken van een centraal meldpunt. Enkel inzake opvolging kan de PSD een beroep doen op JWW of CGG. Er werden geen vormingen georganiseerd.</w:t>
      </w:r>
      <w:r>
        <w:rPr>
          <w:rFonts w:asciiTheme="minorHAnsi" w:eastAsia="Arial" w:hAnsiTheme="minorHAnsi" w:cs="Arial"/>
          <w:color w:val="000000"/>
          <w:sz w:val="22"/>
          <w:szCs w:val="22"/>
          <w:lang w:val="nl-BE" w:eastAsia="nl-BE"/>
        </w:rPr>
        <w:t xml:space="preserve"> De CGG-SP delen ten slotte mee dat de gevangenis </w:t>
      </w:r>
      <w:r>
        <w:rPr>
          <w:rFonts w:asciiTheme="minorHAnsi" w:hAnsiTheme="minorHAnsi"/>
          <w:sz w:val="22"/>
          <w:szCs w:val="22"/>
          <w:lang w:val="nl-BE" w:eastAsia="nl-BE"/>
        </w:rPr>
        <w:t>intern een suïcideprocedure maakt</w:t>
      </w:r>
      <w:r w:rsidRPr="00650C07">
        <w:rPr>
          <w:rFonts w:asciiTheme="minorHAnsi" w:hAnsiTheme="minorHAnsi"/>
          <w:sz w:val="22"/>
          <w:szCs w:val="22"/>
          <w:lang w:val="nl-BE" w:eastAsia="nl-BE"/>
        </w:rPr>
        <w:t xml:space="preserve">, </w:t>
      </w:r>
      <w:r>
        <w:rPr>
          <w:rFonts w:asciiTheme="minorHAnsi" w:hAnsiTheme="minorHAnsi"/>
          <w:sz w:val="22"/>
          <w:szCs w:val="22"/>
          <w:lang w:val="nl-BE" w:eastAsia="nl-BE"/>
        </w:rPr>
        <w:t xml:space="preserve">en dat zij </w:t>
      </w:r>
      <w:r w:rsidRPr="00650C07">
        <w:rPr>
          <w:rFonts w:asciiTheme="minorHAnsi" w:hAnsiTheme="minorHAnsi"/>
          <w:sz w:val="22"/>
          <w:szCs w:val="22"/>
          <w:lang w:val="nl-BE" w:eastAsia="nl-BE"/>
        </w:rPr>
        <w:t xml:space="preserve">geen zicht </w:t>
      </w:r>
      <w:r>
        <w:rPr>
          <w:rFonts w:asciiTheme="minorHAnsi" w:hAnsiTheme="minorHAnsi"/>
          <w:sz w:val="22"/>
          <w:szCs w:val="22"/>
          <w:lang w:val="nl-BE" w:eastAsia="nl-BE"/>
        </w:rPr>
        <w:t xml:space="preserve">hebben </w:t>
      </w:r>
      <w:r w:rsidRPr="00650C07">
        <w:rPr>
          <w:rFonts w:asciiTheme="minorHAnsi" w:hAnsiTheme="minorHAnsi"/>
          <w:sz w:val="22"/>
          <w:szCs w:val="22"/>
          <w:lang w:val="nl-BE" w:eastAsia="nl-BE"/>
        </w:rPr>
        <w:t>op de vorderingen.</w:t>
      </w:r>
    </w:p>
    <w:p w14:paraId="4392425F" w14:textId="77777777" w:rsidR="001F09C6" w:rsidRDefault="00E26D26" w:rsidP="001E3C56">
      <w:pPr>
        <w:pStyle w:val="Nummering"/>
        <w:numPr>
          <w:ilvl w:val="0"/>
          <w:numId w:val="9"/>
        </w:numPr>
        <w:rPr>
          <w:rFonts w:asciiTheme="minorHAnsi" w:hAnsiTheme="minorHAnsi" w:cstheme="minorHAnsi"/>
          <w:b/>
          <w:sz w:val="22"/>
          <w:szCs w:val="22"/>
          <w:lang w:val="nl-BE" w:eastAsia="nl-BE"/>
        </w:rPr>
      </w:pPr>
      <w:r w:rsidRPr="00A1403A">
        <w:rPr>
          <w:rFonts w:asciiTheme="minorHAnsi" w:hAnsiTheme="minorHAnsi" w:cstheme="minorHAnsi"/>
          <w:b/>
          <w:sz w:val="22"/>
          <w:szCs w:val="22"/>
          <w:lang w:val="nl-BE" w:eastAsia="nl-BE"/>
        </w:rPr>
        <w:t xml:space="preserve">Merksplas: </w:t>
      </w:r>
      <w:r w:rsidR="001E3C56" w:rsidRPr="001E3C56">
        <w:rPr>
          <w:rFonts w:asciiTheme="minorHAnsi" w:hAnsiTheme="minorHAnsi" w:cstheme="minorHAnsi"/>
          <w:sz w:val="22"/>
          <w:szCs w:val="22"/>
          <w:lang w:val="nl-BE" w:eastAsia="nl-BE"/>
        </w:rPr>
        <w:t>de beleidscoördinatoren geven aan dat er</w:t>
      </w:r>
      <w:r w:rsidRPr="00A1403A">
        <w:rPr>
          <w:rFonts w:asciiTheme="minorHAnsi" w:hAnsiTheme="minorHAnsi" w:cstheme="minorHAnsi"/>
          <w:sz w:val="22"/>
          <w:szCs w:val="22"/>
          <w:lang w:val="nl-BE" w:eastAsia="nl-BE"/>
        </w:rPr>
        <w:t xml:space="preserve"> enkel procedures </w:t>
      </w:r>
      <w:r w:rsidR="001E3C56">
        <w:rPr>
          <w:rFonts w:asciiTheme="minorHAnsi" w:hAnsiTheme="minorHAnsi" w:cstheme="minorHAnsi"/>
          <w:sz w:val="22"/>
          <w:szCs w:val="22"/>
          <w:lang w:val="nl-BE" w:eastAsia="nl-BE"/>
        </w:rPr>
        <w:t>zijn voor bewakingspersoneel, w</w:t>
      </w:r>
      <w:r w:rsidRPr="00A1403A">
        <w:rPr>
          <w:rFonts w:asciiTheme="minorHAnsi" w:hAnsiTheme="minorHAnsi" w:cstheme="minorHAnsi"/>
          <w:sz w:val="22"/>
          <w:szCs w:val="22"/>
          <w:lang w:val="nl-BE" w:eastAsia="nl-BE"/>
        </w:rPr>
        <w:t xml:space="preserve">egens onderbemanning van een aantal diensten. </w:t>
      </w:r>
      <w:r w:rsidR="001E3C56">
        <w:rPr>
          <w:rFonts w:asciiTheme="minorHAnsi" w:hAnsiTheme="minorHAnsi" w:cstheme="minorHAnsi"/>
          <w:sz w:val="22"/>
          <w:szCs w:val="22"/>
          <w:lang w:val="nl-BE" w:eastAsia="nl-BE"/>
        </w:rPr>
        <w:t>De b</w:t>
      </w:r>
      <w:r w:rsidRPr="00A1403A">
        <w:rPr>
          <w:rFonts w:asciiTheme="minorHAnsi" w:hAnsiTheme="minorHAnsi" w:cstheme="minorHAnsi"/>
          <w:sz w:val="22"/>
          <w:szCs w:val="22"/>
          <w:lang w:val="nl-BE" w:eastAsia="nl-BE"/>
        </w:rPr>
        <w:t xml:space="preserve">eleidscoördinator heeft wel initiatief genomen om hier actie rond te ondernemen. </w:t>
      </w:r>
      <w:r w:rsidR="001E3C56">
        <w:rPr>
          <w:rFonts w:asciiTheme="minorHAnsi" w:hAnsiTheme="minorHAnsi" w:cstheme="minorHAnsi"/>
          <w:sz w:val="22"/>
          <w:szCs w:val="22"/>
          <w:lang w:val="nl-BE" w:eastAsia="nl-BE"/>
        </w:rPr>
        <w:t>Daarnaast heeft de trajectbegeleiding JWT</w:t>
      </w:r>
      <w:r w:rsidRPr="00A1403A">
        <w:rPr>
          <w:rFonts w:asciiTheme="minorHAnsi" w:hAnsiTheme="minorHAnsi" w:cstheme="minorHAnsi"/>
          <w:sz w:val="22"/>
          <w:szCs w:val="22"/>
          <w:lang w:val="nl-BE" w:eastAsia="nl-BE"/>
        </w:rPr>
        <w:t xml:space="preserve"> wel ondersteuning gevraagd aan CGG om medewerkers te vormen.</w:t>
      </w:r>
      <w:r w:rsidR="001F09C6">
        <w:rPr>
          <w:rFonts w:asciiTheme="minorHAnsi" w:hAnsiTheme="minorHAnsi" w:cstheme="minorHAnsi"/>
          <w:b/>
          <w:sz w:val="22"/>
          <w:szCs w:val="22"/>
          <w:lang w:val="nl-BE" w:eastAsia="nl-BE"/>
        </w:rPr>
        <w:t xml:space="preserve"> </w:t>
      </w:r>
    </w:p>
    <w:p w14:paraId="5D09088F" w14:textId="77777777" w:rsidR="001F09C6" w:rsidRPr="001E3C56" w:rsidRDefault="001F09C6" w:rsidP="001E3C56">
      <w:pPr>
        <w:pStyle w:val="Nummering"/>
        <w:numPr>
          <w:ilvl w:val="0"/>
          <w:numId w:val="0"/>
        </w:numPr>
        <w:ind w:left="284"/>
        <w:rPr>
          <w:rFonts w:asciiTheme="minorHAnsi" w:hAnsiTheme="minorHAnsi" w:cstheme="minorHAnsi"/>
          <w:sz w:val="22"/>
          <w:szCs w:val="22"/>
          <w:lang w:val="nl-BE" w:eastAsia="nl-BE"/>
        </w:rPr>
      </w:pPr>
      <w:r w:rsidRPr="001F09C6">
        <w:rPr>
          <w:rFonts w:asciiTheme="minorHAnsi" w:hAnsiTheme="minorHAnsi" w:cstheme="minorHAnsi"/>
          <w:sz w:val="22"/>
          <w:szCs w:val="22"/>
          <w:lang w:val="nl-BE" w:eastAsia="nl-BE"/>
        </w:rPr>
        <w:t>Volgens de CGG-SP</w:t>
      </w:r>
      <w:r>
        <w:rPr>
          <w:rFonts w:asciiTheme="minorHAnsi" w:hAnsiTheme="minorHAnsi" w:cstheme="minorHAnsi"/>
          <w:sz w:val="22"/>
          <w:szCs w:val="22"/>
          <w:lang w:val="nl-BE" w:eastAsia="nl-BE"/>
        </w:rPr>
        <w:t xml:space="preserve"> werd deze gevangenis een aantal jaren geleden gecontacteerd, maar was er toen geen interesse. De gevangenis volgt interne vormingen omtrent suïcide.</w:t>
      </w:r>
    </w:p>
    <w:p w14:paraId="3E9A2BD1" w14:textId="77777777" w:rsidR="00E26D26" w:rsidRPr="00DF3308" w:rsidRDefault="00E26D26" w:rsidP="00E26D26">
      <w:pPr>
        <w:pStyle w:val="Nummering"/>
        <w:numPr>
          <w:ilvl w:val="0"/>
          <w:numId w:val="2"/>
        </w:numPr>
        <w:spacing w:before="240"/>
        <w:ind w:left="360"/>
        <w:rPr>
          <w:rFonts w:asciiTheme="minorHAnsi" w:hAnsiTheme="minorHAnsi" w:cstheme="minorHAnsi"/>
          <w:b/>
          <w:sz w:val="22"/>
          <w:szCs w:val="22"/>
          <w:lang w:val="nl-BE" w:eastAsia="nl-BE"/>
        </w:rPr>
      </w:pPr>
      <w:r w:rsidRPr="00A1403A">
        <w:rPr>
          <w:rFonts w:asciiTheme="minorHAnsi" w:hAnsiTheme="minorHAnsi" w:cstheme="minorHAnsi"/>
          <w:b/>
          <w:sz w:val="22"/>
          <w:szCs w:val="22"/>
          <w:lang w:val="nl-BE" w:eastAsia="nl-BE"/>
        </w:rPr>
        <w:t xml:space="preserve">Oudenaarde: </w:t>
      </w:r>
      <w:r w:rsidR="00DF3308">
        <w:rPr>
          <w:rFonts w:asciiTheme="minorHAnsi" w:hAnsiTheme="minorHAnsi" w:cstheme="minorHAnsi"/>
          <w:sz w:val="22"/>
          <w:szCs w:val="22"/>
          <w:lang w:val="nl-BE" w:eastAsia="nl-BE"/>
        </w:rPr>
        <w:t xml:space="preserve">Volgens de beleidscoördinatoren </w:t>
      </w:r>
      <w:r w:rsidRPr="00A1403A">
        <w:rPr>
          <w:rFonts w:asciiTheme="minorHAnsi" w:hAnsiTheme="minorHAnsi" w:cstheme="minorHAnsi"/>
          <w:sz w:val="22"/>
          <w:szCs w:val="22"/>
          <w:lang w:val="nl-BE" w:eastAsia="en-US"/>
        </w:rPr>
        <w:t>is er in 2015 een gesprek geweest met preventiewerking CGG om lokaal een zelfmoordpreventiebeleid uit te werken. De gevangenisdirectie wilde daar toen niet in meestappen, omdat ze vond dat er teveel spanning was bij het personeel omwille van de rationalisering, en dus schatten ze in dat er weinig draagvlak zou zijn om hiermee aan de slag te gaan.</w:t>
      </w:r>
    </w:p>
    <w:p w14:paraId="3B8FD0E9" w14:textId="77777777" w:rsidR="00DF3308" w:rsidRPr="00A1403A" w:rsidRDefault="00DF3308" w:rsidP="00DF3308">
      <w:pPr>
        <w:pStyle w:val="Nummering"/>
        <w:numPr>
          <w:ilvl w:val="0"/>
          <w:numId w:val="0"/>
        </w:numPr>
        <w:spacing w:before="240"/>
        <w:ind w:left="360"/>
        <w:rPr>
          <w:rFonts w:asciiTheme="minorHAnsi" w:hAnsiTheme="minorHAnsi" w:cstheme="minorHAnsi"/>
          <w:b/>
          <w:sz w:val="22"/>
          <w:szCs w:val="22"/>
          <w:lang w:val="nl-BE" w:eastAsia="nl-BE"/>
        </w:rPr>
      </w:pPr>
      <w:r>
        <w:rPr>
          <w:rFonts w:asciiTheme="minorHAnsi" w:hAnsiTheme="minorHAnsi"/>
          <w:color w:val="000000"/>
          <w:sz w:val="22"/>
          <w:szCs w:val="22"/>
          <w:lang w:val="nl-BE" w:eastAsia="nl-BE"/>
        </w:rPr>
        <w:t xml:space="preserve">De CGG-SP geven mee dat </w:t>
      </w:r>
      <w:r w:rsidRPr="00650C07">
        <w:rPr>
          <w:rFonts w:asciiTheme="minorHAnsi" w:hAnsiTheme="minorHAnsi"/>
          <w:color w:val="000000"/>
          <w:sz w:val="22"/>
          <w:szCs w:val="22"/>
          <w:lang w:val="nl-BE" w:eastAsia="nl-BE"/>
        </w:rPr>
        <w:t>het aanbod van</w:t>
      </w:r>
      <w:r>
        <w:rPr>
          <w:rFonts w:asciiTheme="minorHAnsi" w:hAnsiTheme="minorHAnsi"/>
          <w:color w:val="000000"/>
          <w:sz w:val="22"/>
          <w:szCs w:val="22"/>
          <w:lang w:val="nl-BE" w:eastAsia="nl-BE"/>
        </w:rPr>
        <w:t xml:space="preserve"> de CGG-suïcidepreventiewerking </w:t>
      </w:r>
      <w:r w:rsidRPr="00650C07">
        <w:rPr>
          <w:rFonts w:asciiTheme="minorHAnsi" w:hAnsiTheme="minorHAnsi"/>
          <w:color w:val="000000"/>
          <w:sz w:val="22"/>
          <w:szCs w:val="22"/>
          <w:lang w:val="nl-BE" w:eastAsia="nl-BE"/>
        </w:rPr>
        <w:t xml:space="preserve">in januari 2015 voorgesteld </w:t>
      </w:r>
      <w:r>
        <w:rPr>
          <w:rFonts w:asciiTheme="minorHAnsi" w:hAnsiTheme="minorHAnsi"/>
          <w:color w:val="000000"/>
          <w:sz w:val="22"/>
          <w:szCs w:val="22"/>
          <w:lang w:val="nl-BE" w:eastAsia="nl-BE"/>
        </w:rPr>
        <w:t xml:space="preserve">werd </w:t>
      </w:r>
      <w:r w:rsidRPr="00650C07">
        <w:rPr>
          <w:rFonts w:asciiTheme="minorHAnsi" w:hAnsiTheme="minorHAnsi"/>
          <w:color w:val="000000"/>
          <w:sz w:val="22"/>
          <w:szCs w:val="22"/>
          <w:lang w:val="nl-BE" w:eastAsia="nl-BE"/>
        </w:rPr>
        <w:t xml:space="preserve">op een overleg met de werkgroep Welzijn en Geestelijke Gezondheid van de gevangenis. Zowel wat betreft deskundigheidsbevordering als wat betreft het opstellen van een suïcidepreventiebeleid, was er heel wat interesse om hiermee aan de slag te gaan. De </w:t>
      </w:r>
      <w:r w:rsidRPr="00650C07">
        <w:rPr>
          <w:rFonts w:asciiTheme="minorHAnsi" w:hAnsiTheme="minorHAnsi"/>
          <w:color w:val="000000"/>
          <w:sz w:val="22"/>
          <w:szCs w:val="22"/>
          <w:lang w:val="nl-BE" w:eastAsia="nl-BE"/>
        </w:rPr>
        <w:lastRenderedPageBreak/>
        <w:t>contactpersoon binnen de gevangenis gaf aan de CGG-suïcidepreventiewerking te zullen contacteren wanneer zij klaar zijn om dit te organiseren.</w:t>
      </w:r>
      <w:r w:rsidR="008577EE">
        <w:rPr>
          <w:rFonts w:asciiTheme="minorHAnsi" w:hAnsiTheme="minorHAnsi"/>
          <w:color w:val="000000"/>
          <w:sz w:val="22"/>
          <w:szCs w:val="22"/>
          <w:lang w:val="nl-BE" w:eastAsia="nl-BE"/>
        </w:rPr>
        <w:t xml:space="preserve"> </w:t>
      </w:r>
      <w:r w:rsidR="008577EE" w:rsidRPr="00650C07">
        <w:rPr>
          <w:rFonts w:asciiTheme="minorHAnsi" w:hAnsiTheme="minorHAnsi"/>
          <w:color w:val="000000"/>
          <w:sz w:val="22"/>
          <w:szCs w:val="22"/>
          <w:lang w:val="nl-BE" w:eastAsia="nl-BE"/>
        </w:rPr>
        <w:t>CGG-SP heeft geen zicht op eventueel bestaande procedures binnen de gevangenis</w:t>
      </w:r>
      <w:r w:rsidR="008577EE">
        <w:rPr>
          <w:rFonts w:asciiTheme="minorHAnsi" w:hAnsiTheme="minorHAnsi"/>
          <w:color w:val="000000"/>
          <w:sz w:val="22"/>
          <w:szCs w:val="22"/>
          <w:lang w:val="nl-BE" w:eastAsia="nl-BE"/>
        </w:rPr>
        <w:t>.</w:t>
      </w:r>
    </w:p>
    <w:p w14:paraId="174E4846" w14:textId="77777777" w:rsidR="00E26D26" w:rsidRPr="00A1403A" w:rsidRDefault="00E26D26" w:rsidP="00E26D26">
      <w:pPr>
        <w:pStyle w:val="Lijstalinea"/>
        <w:numPr>
          <w:ilvl w:val="0"/>
          <w:numId w:val="2"/>
        </w:numPr>
        <w:spacing w:before="240"/>
        <w:ind w:left="360"/>
        <w:rPr>
          <w:rFonts w:asciiTheme="minorHAnsi" w:eastAsiaTheme="majorEastAsia" w:hAnsiTheme="minorHAnsi" w:cstheme="minorHAnsi"/>
          <w:sz w:val="22"/>
          <w:szCs w:val="22"/>
          <w:lang w:val="nl-BE" w:eastAsia="en-US"/>
        </w:rPr>
      </w:pPr>
      <w:r w:rsidRPr="00A1403A">
        <w:rPr>
          <w:rFonts w:asciiTheme="minorHAnsi" w:hAnsiTheme="minorHAnsi" w:cstheme="minorHAnsi"/>
          <w:b/>
          <w:sz w:val="22"/>
          <w:szCs w:val="22"/>
          <w:lang w:val="nl-BE" w:eastAsia="nl-BE"/>
        </w:rPr>
        <w:t xml:space="preserve">Ruiselede: </w:t>
      </w:r>
      <w:r w:rsidR="001E3C56" w:rsidRPr="001E3C56">
        <w:rPr>
          <w:rFonts w:asciiTheme="minorHAnsi" w:hAnsiTheme="minorHAnsi" w:cstheme="minorHAnsi"/>
          <w:sz w:val="22"/>
          <w:szCs w:val="22"/>
          <w:lang w:val="nl-BE" w:eastAsia="nl-BE"/>
        </w:rPr>
        <w:t>De beleidscoördinatoren delen mee dat</w:t>
      </w:r>
      <w:r w:rsidR="001E3C56">
        <w:rPr>
          <w:rFonts w:asciiTheme="minorHAnsi" w:hAnsiTheme="minorHAnsi" w:cstheme="minorHAnsi"/>
          <w:b/>
          <w:sz w:val="22"/>
          <w:szCs w:val="22"/>
          <w:lang w:val="nl-BE" w:eastAsia="nl-BE"/>
        </w:rPr>
        <w:t xml:space="preserve"> </w:t>
      </w:r>
      <w:r w:rsidR="001E3C56">
        <w:rPr>
          <w:rFonts w:asciiTheme="minorHAnsi" w:eastAsiaTheme="minorHAnsi" w:hAnsiTheme="minorHAnsi" w:cstheme="minorHAnsi"/>
          <w:sz w:val="22"/>
          <w:szCs w:val="22"/>
          <w:lang w:eastAsia="en-US"/>
        </w:rPr>
        <w:t>o</w:t>
      </w:r>
      <w:r w:rsidRPr="00A1403A">
        <w:rPr>
          <w:rFonts w:asciiTheme="minorHAnsi" w:eastAsiaTheme="minorHAnsi" w:hAnsiTheme="minorHAnsi" w:cstheme="minorHAnsi"/>
          <w:sz w:val="22"/>
          <w:szCs w:val="22"/>
          <w:lang w:eastAsia="en-US"/>
        </w:rPr>
        <w:t xml:space="preserve">p 11 juni 2015 de werkgroep zelfmoordpreventie </w:t>
      </w:r>
      <w:r w:rsidR="001E3C56">
        <w:rPr>
          <w:rFonts w:asciiTheme="minorHAnsi" w:eastAsiaTheme="minorHAnsi" w:hAnsiTheme="minorHAnsi" w:cstheme="minorHAnsi"/>
          <w:sz w:val="22"/>
          <w:szCs w:val="22"/>
          <w:lang w:eastAsia="en-US"/>
        </w:rPr>
        <w:t xml:space="preserve">werd </w:t>
      </w:r>
      <w:r w:rsidRPr="00A1403A">
        <w:rPr>
          <w:rFonts w:asciiTheme="minorHAnsi" w:eastAsiaTheme="minorHAnsi" w:hAnsiTheme="minorHAnsi" w:cstheme="minorHAnsi"/>
          <w:sz w:val="22"/>
          <w:szCs w:val="22"/>
          <w:lang w:eastAsia="en-US"/>
        </w:rPr>
        <w:t xml:space="preserve">opgericht. Onder begeleiding van het CCG werd met de werkgroep een draaiboek ‘suïcidepreventie PLC Ruiselede’ uitgewerkt. </w:t>
      </w:r>
      <w:r w:rsidR="001E3C56">
        <w:rPr>
          <w:rFonts w:asciiTheme="minorHAnsi" w:eastAsiaTheme="majorEastAsia" w:hAnsiTheme="minorHAnsi" w:cstheme="minorHAnsi"/>
          <w:sz w:val="22"/>
          <w:szCs w:val="22"/>
          <w:lang w:val="nl-BE" w:eastAsia="en-US"/>
        </w:rPr>
        <w:t>Het draaiboek belicht drie</w:t>
      </w:r>
      <w:r w:rsidRPr="00A1403A">
        <w:rPr>
          <w:rFonts w:asciiTheme="minorHAnsi" w:eastAsiaTheme="majorEastAsia" w:hAnsiTheme="minorHAnsi" w:cstheme="minorHAnsi"/>
          <w:sz w:val="22"/>
          <w:szCs w:val="22"/>
          <w:lang w:val="nl-BE" w:eastAsia="en-US"/>
        </w:rPr>
        <w:t xml:space="preserve"> specifieke luiken of situaties: signaaldetectie- en vroeginterventie, na een suïcidepoging en na een suïcide. Ieder luik bevat communicatie – en handelingsrichtlijnen. Er is een zelfmoordpreventie-team opgericht die de draaischijf is voor de aanpak en opvolging van gedetineerden met suïcidale gedachten en/of gedrag. Het draaiboek wordt eind juni 2016 geïmplementeerd. </w:t>
      </w:r>
    </w:p>
    <w:p w14:paraId="31375FCD" w14:textId="77777777" w:rsidR="00DF3308" w:rsidRDefault="00DF3308" w:rsidP="00DF3308">
      <w:pPr>
        <w:spacing w:line="276" w:lineRule="auto"/>
        <w:rPr>
          <w:rFonts w:asciiTheme="minorHAnsi" w:hAnsiTheme="minorHAnsi"/>
          <w:sz w:val="22"/>
          <w:szCs w:val="22"/>
          <w:lang w:val="nl-BE"/>
        </w:rPr>
      </w:pPr>
    </w:p>
    <w:p w14:paraId="3463020E" w14:textId="77777777" w:rsidR="00DF3308" w:rsidRPr="00E56C9F" w:rsidRDefault="001E3C56" w:rsidP="00E56C9F">
      <w:pPr>
        <w:spacing w:line="276" w:lineRule="auto"/>
        <w:ind w:left="284"/>
        <w:rPr>
          <w:rFonts w:asciiTheme="minorHAnsi" w:hAnsiTheme="minorHAnsi"/>
          <w:sz w:val="22"/>
          <w:szCs w:val="22"/>
          <w:lang w:val="nl-BE"/>
        </w:rPr>
      </w:pPr>
      <w:r>
        <w:rPr>
          <w:rFonts w:asciiTheme="minorHAnsi" w:hAnsiTheme="minorHAnsi"/>
          <w:sz w:val="22"/>
          <w:szCs w:val="22"/>
          <w:lang w:val="nl-BE"/>
        </w:rPr>
        <w:t>De CGG-SP halen aan dat d</w:t>
      </w:r>
      <w:r w:rsidR="00DF3308">
        <w:rPr>
          <w:rFonts w:asciiTheme="minorHAnsi" w:hAnsiTheme="minorHAnsi"/>
          <w:sz w:val="22"/>
          <w:szCs w:val="22"/>
          <w:lang w:val="nl-BE"/>
        </w:rPr>
        <w:t xml:space="preserve">e </w:t>
      </w:r>
      <w:r w:rsidR="00DF3308" w:rsidRPr="00DF3308">
        <w:rPr>
          <w:rFonts w:asciiTheme="minorHAnsi" w:hAnsiTheme="minorHAnsi"/>
          <w:sz w:val="22"/>
          <w:szCs w:val="22"/>
          <w:lang w:val="nl-BE"/>
        </w:rPr>
        <w:t xml:space="preserve">beleidsondersteuning </w:t>
      </w:r>
      <w:r w:rsidR="008577EE">
        <w:rPr>
          <w:rFonts w:asciiTheme="minorHAnsi" w:hAnsiTheme="minorHAnsi"/>
          <w:sz w:val="22"/>
          <w:szCs w:val="22"/>
          <w:lang w:val="nl-BE"/>
        </w:rPr>
        <w:t>door</w:t>
      </w:r>
      <w:r w:rsidR="00E56C9F">
        <w:rPr>
          <w:rFonts w:asciiTheme="minorHAnsi" w:hAnsiTheme="minorHAnsi"/>
          <w:sz w:val="22"/>
          <w:szCs w:val="22"/>
          <w:lang w:val="nl-BE"/>
        </w:rPr>
        <w:t xml:space="preserve"> de CGG-SP </w:t>
      </w:r>
      <w:r w:rsidR="00DF3308" w:rsidRPr="00DF3308">
        <w:rPr>
          <w:rFonts w:asciiTheme="minorHAnsi" w:hAnsiTheme="minorHAnsi"/>
          <w:sz w:val="22"/>
          <w:szCs w:val="22"/>
          <w:lang w:val="nl-BE"/>
        </w:rPr>
        <w:t>werd gestart in 2014, vanuit pro</w:t>
      </w:r>
      <w:r w:rsidR="00DF3308" w:rsidRPr="00DF3308">
        <w:rPr>
          <w:rFonts w:asciiTheme="minorHAnsi" w:hAnsiTheme="minorHAnsi"/>
          <w:sz w:val="22"/>
          <w:szCs w:val="22"/>
          <w:lang w:val="nl-BE"/>
        </w:rPr>
        <w:softHyphen/>
        <w:t>actief contact door CGG</w:t>
      </w:r>
      <w:r w:rsidR="00DF3308" w:rsidRPr="00DF3308">
        <w:rPr>
          <w:rFonts w:asciiTheme="minorHAnsi" w:hAnsiTheme="minorHAnsi"/>
          <w:sz w:val="22"/>
          <w:szCs w:val="22"/>
          <w:lang w:val="nl-BE"/>
        </w:rPr>
        <w:softHyphen/>
        <w:t xml:space="preserve">SP. Er is een werkgroep samengesteld. In december 2015 werd het draaiboek voor gedetineerde gefinaliseerd. </w:t>
      </w:r>
      <w:r w:rsidR="008577EE" w:rsidRPr="00650C07">
        <w:rPr>
          <w:rFonts w:asciiTheme="minorHAnsi" w:hAnsiTheme="minorHAnsi"/>
          <w:sz w:val="22"/>
          <w:szCs w:val="22"/>
          <w:lang w:val="nl-BE"/>
        </w:rPr>
        <w:t xml:space="preserve">Er is een draaiboek suïcidepreventie voor gedetineerden waarin alle luiken zijn opgenomen (vroegdetectie en </w:t>
      </w:r>
      <w:r w:rsidR="008577EE" w:rsidRPr="00650C07">
        <w:rPr>
          <w:rFonts w:asciiTheme="minorHAnsi" w:hAnsiTheme="minorHAnsi"/>
          <w:sz w:val="22"/>
          <w:szCs w:val="22"/>
          <w:lang w:val="nl-BE"/>
        </w:rPr>
        <w:softHyphen/>
        <w:t>interventie, crisis, hulp na een suïcidepoging en hulp na een suïcide).</w:t>
      </w:r>
    </w:p>
    <w:p w14:paraId="5552B0F8" w14:textId="77777777" w:rsidR="00E26D26" w:rsidRDefault="00E26D26" w:rsidP="00E26D26">
      <w:pPr>
        <w:pStyle w:val="Lijstalinea"/>
        <w:numPr>
          <w:ilvl w:val="0"/>
          <w:numId w:val="8"/>
        </w:numPr>
        <w:spacing w:before="240"/>
        <w:ind w:left="295"/>
        <w:rPr>
          <w:rFonts w:asciiTheme="minorHAnsi" w:hAnsiTheme="minorHAnsi" w:cstheme="minorHAnsi"/>
          <w:sz w:val="22"/>
          <w:szCs w:val="22"/>
          <w:lang w:val="nl-BE" w:eastAsia="nl-BE"/>
        </w:rPr>
      </w:pPr>
      <w:r w:rsidRPr="00A1403A">
        <w:rPr>
          <w:rFonts w:asciiTheme="minorHAnsi" w:hAnsiTheme="minorHAnsi" w:cstheme="minorHAnsi"/>
          <w:b/>
          <w:sz w:val="22"/>
          <w:szCs w:val="22"/>
          <w:lang w:val="nl-BE" w:eastAsia="nl-BE"/>
        </w:rPr>
        <w:t xml:space="preserve">Turnhout: </w:t>
      </w:r>
      <w:r w:rsidR="001F09C6" w:rsidRPr="001F09C6">
        <w:rPr>
          <w:rFonts w:asciiTheme="minorHAnsi" w:hAnsiTheme="minorHAnsi" w:cstheme="minorHAnsi"/>
          <w:sz w:val="22"/>
          <w:szCs w:val="22"/>
          <w:lang w:val="nl-BE" w:eastAsia="nl-BE"/>
        </w:rPr>
        <w:t>De beleidscoördinatoren</w:t>
      </w:r>
      <w:r w:rsidR="001F09C6">
        <w:rPr>
          <w:rFonts w:asciiTheme="minorHAnsi" w:hAnsiTheme="minorHAnsi" w:cstheme="minorHAnsi"/>
          <w:b/>
          <w:sz w:val="22"/>
          <w:szCs w:val="22"/>
          <w:lang w:val="nl-BE" w:eastAsia="nl-BE"/>
        </w:rPr>
        <w:t xml:space="preserve"> </w:t>
      </w:r>
      <w:r w:rsidR="001E3C56" w:rsidRPr="001E3C56">
        <w:rPr>
          <w:rFonts w:asciiTheme="minorHAnsi" w:hAnsiTheme="minorHAnsi" w:cstheme="minorHAnsi"/>
          <w:sz w:val="22"/>
          <w:szCs w:val="22"/>
          <w:lang w:val="nl-BE" w:eastAsia="nl-BE"/>
        </w:rPr>
        <w:t>geven aan dat</w:t>
      </w:r>
      <w:r w:rsidR="001E3C56">
        <w:rPr>
          <w:rFonts w:asciiTheme="minorHAnsi" w:hAnsiTheme="minorHAnsi" w:cstheme="minorHAnsi"/>
          <w:b/>
          <w:sz w:val="22"/>
          <w:szCs w:val="22"/>
          <w:lang w:val="nl-BE" w:eastAsia="nl-BE"/>
        </w:rPr>
        <w:t xml:space="preserve"> </w:t>
      </w:r>
      <w:r w:rsidR="001E3C56">
        <w:rPr>
          <w:rFonts w:asciiTheme="minorHAnsi" w:hAnsiTheme="minorHAnsi" w:cstheme="minorHAnsi"/>
          <w:sz w:val="22"/>
          <w:szCs w:val="22"/>
          <w:lang w:val="nl-BE" w:eastAsia="nl-BE"/>
        </w:rPr>
        <w:t>in de</w:t>
      </w:r>
      <w:r w:rsidR="001F09C6" w:rsidRPr="001F09C6">
        <w:rPr>
          <w:rFonts w:asciiTheme="minorHAnsi" w:hAnsiTheme="minorHAnsi" w:cstheme="minorHAnsi"/>
          <w:sz w:val="22"/>
          <w:szCs w:val="22"/>
          <w:lang w:val="nl-BE" w:eastAsia="nl-BE"/>
        </w:rPr>
        <w:t xml:space="preserve"> gevangenis</w:t>
      </w:r>
      <w:r w:rsidR="001F09C6">
        <w:rPr>
          <w:rFonts w:asciiTheme="minorHAnsi" w:hAnsiTheme="minorHAnsi" w:cstheme="minorHAnsi"/>
          <w:b/>
          <w:sz w:val="22"/>
          <w:szCs w:val="22"/>
          <w:lang w:val="nl-BE" w:eastAsia="nl-BE"/>
        </w:rPr>
        <w:t xml:space="preserve"> </w:t>
      </w:r>
      <w:r w:rsidR="001E3C56">
        <w:rPr>
          <w:rFonts w:asciiTheme="minorHAnsi" w:hAnsiTheme="minorHAnsi" w:cstheme="minorHAnsi"/>
          <w:sz w:val="22"/>
          <w:szCs w:val="22"/>
          <w:lang w:val="nl-BE" w:eastAsia="nl-BE"/>
        </w:rPr>
        <w:t xml:space="preserve">van Turnhout </w:t>
      </w:r>
      <w:r w:rsidRPr="00A1403A">
        <w:rPr>
          <w:rFonts w:asciiTheme="minorHAnsi" w:hAnsiTheme="minorHAnsi" w:cstheme="minorHAnsi"/>
          <w:sz w:val="22"/>
          <w:szCs w:val="22"/>
          <w:lang w:val="nl-BE" w:eastAsia="nl-BE"/>
        </w:rPr>
        <w:t xml:space="preserve">er in 2012 een suïcidepreventiebeleid </w:t>
      </w:r>
      <w:r w:rsidR="001E3C56">
        <w:rPr>
          <w:rFonts w:asciiTheme="minorHAnsi" w:hAnsiTheme="minorHAnsi" w:cstheme="minorHAnsi"/>
          <w:sz w:val="22"/>
          <w:szCs w:val="22"/>
          <w:lang w:val="nl-BE" w:eastAsia="nl-BE"/>
        </w:rPr>
        <w:t xml:space="preserve">is </w:t>
      </w:r>
      <w:r w:rsidRPr="00A1403A">
        <w:rPr>
          <w:rFonts w:asciiTheme="minorHAnsi" w:hAnsiTheme="minorHAnsi" w:cstheme="minorHAnsi"/>
          <w:sz w:val="22"/>
          <w:szCs w:val="22"/>
          <w:lang w:val="nl-BE" w:eastAsia="nl-BE"/>
        </w:rPr>
        <w:t>uitgewerkt waarbij de verpleegkundigen van het zorgteam een centrale rol hebben.</w:t>
      </w:r>
      <w:r w:rsidRPr="00A1403A">
        <w:rPr>
          <w:rFonts w:asciiTheme="minorHAnsi" w:hAnsiTheme="minorHAnsi" w:cstheme="minorHAnsi"/>
          <w:b/>
          <w:sz w:val="22"/>
          <w:szCs w:val="22"/>
          <w:lang w:val="nl-BE" w:eastAsia="nl-BE"/>
        </w:rPr>
        <w:t xml:space="preserve"> </w:t>
      </w:r>
      <w:r w:rsidRPr="00A1403A">
        <w:rPr>
          <w:rFonts w:asciiTheme="minorHAnsi" w:hAnsiTheme="minorHAnsi" w:cstheme="minorHAnsi"/>
          <w:sz w:val="22"/>
          <w:szCs w:val="22"/>
          <w:lang w:val="nl-BE" w:eastAsia="nl-BE"/>
        </w:rPr>
        <w:t>Er zijn duidelijk uitgeschreven procedures, zowel voor preventie als voor opvolging.</w:t>
      </w:r>
    </w:p>
    <w:p w14:paraId="605C0AC9" w14:textId="77777777" w:rsidR="001E3C56" w:rsidRDefault="001E3C56" w:rsidP="001E3C56">
      <w:pPr>
        <w:pStyle w:val="Lijstalinea"/>
        <w:spacing w:before="240"/>
        <w:ind w:left="295"/>
        <w:rPr>
          <w:rFonts w:asciiTheme="minorHAnsi" w:hAnsiTheme="minorHAnsi" w:cstheme="minorHAnsi"/>
          <w:sz w:val="22"/>
          <w:szCs w:val="22"/>
          <w:lang w:val="nl-BE" w:eastAsia="nl-BE"/>
        </w:rPr>
      </w:pPr>
    </w:p>
    <w:p w14:paraId="4616A20D" w14:textId="77777777" w:rsidR="001F09C6" w:rsidRPr="00FA12F7" w:rsidRDefault="001F09C6" w:rsidP="00FA12F7">
      <w:pPr>
        <w:pStyle w:val="Nummering"/>
        <w:numPr>
          <w:ilvl w:val="0"/>
          <w:numId w:val="0"/>
        </w:numPr>
        <w:spacing w:line="276" w:lineRule="auto"/>
        <w:ind w:left="284"/>
        <w:rPr>
          <w:rFonts w:asciiTheme="minorHAnsi" w:eastAsia="Arial" w:hAnsiTheme="minorHAnsi" w:cs="Arial"/>
          <w:color w:val="000000"/>
          <w:sz w:val="22"/>
          <w:szCs w:val="22"/>
          <w:lang w:val="nl-BE" w:eastAsia="nl-BE"/>
        </w:rPr>
      </w:pPr>
      <w:r>
        <w:rPr>
          <w:rFonts w:asciiTheme="minorHAnsi" w:eastAsia="Arial" w:hAnsiTheme="minorHAnsi"/>
          <w:sz w:val="22"/>
          <w:szCs w:val="22"/>
          <w:lang w:val="nl-BE" w:eastAsia="nl-BE"/>
        </w:rPr>
        <w:t>De CGG-SP geven aan dat i</w:t>
      </w:r>
      <w:r w:rsidRPr="00650C07">
        <w:rPr>
          <w:rFonts w:asciiTheme="minorHAnsi" w:eastAsia="Arial" w:hAnsiTheme="minorHAnsi"/>
          <w:sz w:val="22"/>
          <w:szCs w:val="22"/>
          <w:lang w:val="nl-BE" w:eastAsia="nl-BE"/>
        </w:rPr>
        <w:t xml:space="preserve">n december </w:t>
      </w:r>
      <w:r>
        <w:rPr>
          <w:rFonts w:asciiTheme="minorHAnsi" w:eastAsia="Arial" w:hAnsiTheme="minorHAnsi"/>
          <w:sz w:val="22"/>
          <w:szCs w:val="22"/>
          <w:lang w:val="nl-BE" w:eastAsia="nl-BE"/>
        </w:rPr>
        <w:t>2011</w:t>
      </w:r>
      <w:r w:rsidRPr="00650C07">
        <w:rPr>
          <w:rFonts w:asciiTheme="minorHAnsi" w:eastAsia="Arial" w:hAnsiTheme="minorHAnsi"/>
          <w:sz w:val="22"/>
          <w:szCs w:val="22"/>
          <w:lang w:val="nl-BE" w:eastAsia="nl-BE"/>
        </w:rPr>
        <w:t xml:space="preserve"> een </w:t>
      </w:r>
      <w:r w:rsidRPr="00650C07">
        <w:rPr>
          <w:rFonts w:asciiTheme="minorHAnsi" w:eastAsia="Arial" w:hAnsiTheme="minorHAnsi" w:cs="Arial"/>
          <w:color w:val="000000"/>
          <w:sz w:val="22"/>
          <w:szCs w:val="22"/>
          <w:highlight w:val="white"/>
          <w:lang w:val="nl-BE" w:eastAsia="nl-BE"/>
        </w:rPr>
        <w:t xml:space="preserve">vorming SP voor de zorgequipe </w:t>
      </w:r>
      <w:r>
        <w:rPr>
          <w:rFonts w:asciiTheme="minorHAnsi" w:eastAsia="Arial" w:hAnsiTheme="minorHAnsi" w:cs="Arial"/>
          <w:color w:val="000000"/>
          <w:sz w:val="22"/>
          <w:szCs w:val="22"/>
          <w:highlight w:val="white"/>
          <w:lang w:val="nl-BE" w:eastAsia="nl-BE"/>
        </w:rPr>
        <w:t xml:space="preserve">werd </w:t>
      </w:r>
      <w:r w:rsidRPr="00650C07">
        <w:rPr>
          <w:rFonts w:asciiTheme="minorHAnsi" w:eastAsia="Arial" w:hAnsiTheme="minorHAnsi" w:cs="Arial"/>
          <w:color w:val="000000"/>
          <w:sz w:val="22"/>
          <w:szCs w:val="22"/>
          <w:highlight w:val="white"/>
          <w:lang w:val="nl-BE" w:eastAsia="nl-BE"/>
        </w:rPr>
        <w:t>georganis</w:t>
      </w:r>
      <w:r w:rsidR="00FA12F7">
        <w:rPr>
          <w:rFonts w:asciiTheme="minorHAnsi" w:eastAsia="Arial" w:hAnsiTheme="minorHAnsi" w:cs="Arial"/>
          <w:color w:val="000000"/>
          <w:sz w:val="22"/>
          <w:szCs w:val="22"/>
          <w:highlight w:val="white"/>
          <w:lang w:val="nl-BE" w:eastAsia="nl-BE"/>
        </w:rPr>
        <w:t xml:space="preserve">eerd. </w:t>
      </w:r>
      <w:r w:rsidRPr="00650C07">
        <w:rPr>
          <w:rFonts w:asciiTheme="minorHAnsi" w:eastAsia="Arial" w:hAnsiTheme="minorHAnsi" w:cs="Arial"/>
          <w:color w:val="000000"/>
          <w:sz w:val="22"/>
          <w:szCs w:val="22"/>
          <w:highlight w:val="white"/>
          <w:lang w:val="nl-BE" w:eastAsia="nl-BE"/>
        </w:rPr>
        <w:t>In de loop van 2012 is de gevangenis gestart met een werkgroep suïcidepreventiebeleid in de gevangenis, de oprichting van een centraal meldpunt en het uitwerken van procedures en een draaiboek</w:t>
      </w:r>
      <w:r w:rsidRPr="00650C07">
        <w:rPr>
          <w:rFonts w:asciiTheme="minorHAnsi" w:eastAsia="Arial" w:hAnsiTheme="minorHAnsi" w:cs="Arial"/>
          <w:color w:val="000000"/>
          <w:sz w:val="22"/>
          <w:szCs w:val="22"/>
          <w:lang w:val="nl-BE" w:eastAsia="nl-BE"/>
        </w:rPr>
        <w:t xml:space="preserve">. </w:t>
      </w:r>
      <w:r w:rsidRPr="00650C07">
        <w:rPr>
          <w:rFonts w:asciiTheme="minorHAnsi" w:eastAsia="Arial" w:hAnsiTheme="minorHAnsi" w:cs="Arial"/>
          <w:color w:val="000000"/>
          <w:sz w:val="22"/>
          <w:szCs w:val="22"/>
          <w:highlight w:val="white"/>
          <w:lang w:val="nl-BE" w:eastAsia="nl-BE"/>
        </w:rPr>
        <w:t>V</w:t>
      </w:r>
      <w:r w:rsidR="00FA12F7">
        <w:rPr>
          <w:rFonts w:asciiTheme="minorHAnsi" w:eastAsia="Arial" w:hAnsiTheme="minorHAnsi" w:cs="Arial"/>
          <w:color w:val="000000"/>
          <w:sz w:val="22"/>
          <w:szCs w:val="22"/>
          <w:highlight w:val="white"/>
          <w:lang w:val="nl-BE" w:eastAsia="nl-BE"/>
        </w:rPr>
        <w:t>anuit de CGG-SP werd</w:t>
      </w:r>
      <w:r w:rsidRPr="00650C07">
        <w:rPr>
          <w:rFonts w:asciiTheme="minorHAnsi" w:eastAsia="Arial" w:hAnsiTheme="minorHAnsi" w:cs="Arial"/>
          <w:color w:val="000000"/>
          <w:sz w:val="22"/>
          <w:szCs w:val="22"/>
          <w:highlight w:val="white"/>
          <w:lang w:val="nl-BE" w:eastAsia="nl-BE"/>
        </w:rPr>
        <w:t xml:space="preserve"> materiaal </w:t>
      </w:r>
      <w:r w:rsidR="00FA12F7">
        <w:rPr>
          <w:rFonts w:asciiTheme="minorHAnsi" w:eastAsia="Arial" w:hAnsiTheme="minorHAnsi" w:cs="Arial"/>
          <w:color w:val="000000"/>
          <w:sz w:val="22"/>
          <w:szCs w:val="22"/>
          <w:highlight w:val="white"/>
          <w:lang w:val="nl-BE" w:eastAsia="nl-BE"/>
        </w:rPr>
        <w:t xml:space="preserve">aangeleverd, </w:t>
      </w:r>
      <w:r w:rsidRPr="00650C07">
        <w:rPr>
          <w:rFonts w:asciiTheme="minorHAnsi" w:eastAsia="Arial" w:hAnsiTheme="minorHAnsi" w:cs="Arial"/>
          <w:color w:val="000000"/>
          <w:sz w:val="22"/>
          <w:szCs w:val="22"/>
          <w:highlight w:val="white"/>
          <w:lang w:val="nl-BE" w:eastAsia="nl-BE"/>
        </w:rPr>
        <w:t xml:space="preserve">feedback gegeven op het draaiboek en </w:t>
      </w:r>
      <w:r w:rsidR="00FA12F7">
        <w:rPr>
          <w:rFonts w:asciiTheme="minorHAnsi" w:eastAsia="Arial" w:hAnsiTheme="minorHAnsi" w:cs="Arial"/>
          <w:color w:val="000000"/>
          <w:sz w:val="22"/>
          <w:szCs w:val="22"/>
          <w:highlight w:val="white"/>
          <w:lang w:val="nl-BE" w:eastAsia="nl-BE"/>
        </w:rPr>
        <w:t xml:space="preserve">was de CGG-SP soms </w:t>
      </w:r>
      <w:r w:rsidRPr="00650C07">
        <w:rPr>
          <w:rFonts w:asciiTheme="minorHAnsi" w:eastAsia="Arial" w:hAnsiTheme="minorHAnsi" w:cs="Arial"/>
          <w:color w:val="000000"/>
          <w:sz w:val="22"/>
          <w:szCs w:val="22"/>
          <w:highlight w:val="white"/>
          <w:lang w:val="nl-BE" w:eastAsia="nl-BE"/>
        </w:rPr>
        <w:t>aanwezig op de werkgroep</w:t>
      </w:r>
      <w:r w:rsidRPr="00650C07">
        <w:rPr>
          <w:rFonts w:asciiTheme="minorHAnsi" w:eastAsia="Arial" w:hAnsiTheme="minorHAnsi" w:cs="Arial"/>
          <w:color w:val="000000"/>
          <w:sz w:val="22"/>
          <w:szCs w:val="22"/>
          <w:lang w:val="nl-BE" w:eastAsia="nl-BE"/>
        </w:rPr>
        <w:t xml:space="preserve">. </w:t>
      </w:r>
      <w:r w:rsidRPr="00650C07">
        <w:rPr>
          <w:rFonts w:asciiTheme="minorHAnsi" w:eastAsia="Arial" w:hAnsiTheme="minorHAnsi" w:cs="Arial"/>
          <w:color w:val="000000"/>
          <w:sz w:val="22"/>
          <w:szCs w:val="22"/>
          <w:highlight w:val="white"/>
          <w:lang w:val="nl-BE" w:eastAsia="nl-BE"/>
        </w:rPr>
        <w:t xml:space="preserve">Er werden samenwerkingsafspraken gemaakt met het </w:t>
      </w:r>
      <w:r w:rsidRPr="00650C07">
        <w:rPr>
          <w:rFonts w:asciiTheme="minorHAnsi" w:eastAsia="Arial" w:hAnsiTheme="minorHAnsi" w:cs="Arial"/>
          <w:color w:val="000000"/>
          <w:sz w:val="22"/>
          <w:szCs w:val="22"/>
          <w:lang w:val="nl-BE" w:eastAsia="nl-BE"/>
        </w:rPr>
        <w:t xml:space="preserve">CGG. </w:t>
      </w:r>
      <w:r w:rsidRPr="00650C07">
        <w:rPr>
          <w:rFonts w:asciiTheme="minorHAnsi" w:eastAsia="Arial" w:hAnsiTheme="minorHAnsi" w:cs="Arial"/>
          <w:color w:val="000000"/>
          <w:sz w:val="22"/>
          <w:szCs w:val="22"/>
          <w:highlight w:val="white"/>
          <w:lang w:val="nl-BE" w:eastAsia="nl-BE"/>
        </w:rPr>
        <w:t>De gevangenis is vragende partij naar uniforme Vlaamse richtlijnen voor suïcidepreventie</w:t>
      </w:r>
      <w:r w:rsidRPr="00650C07">
        <w:rPr>
          <w:rFonts w:asciiTheme="minorHAnsi" w:eastAsia="Arial" w:hAnsiTheme="minorHAnsi" w:cs="Arial"/>
          <w:color w:val="000000"/>
          <w:sz w:val="22"/>
          <w:szCs w:val="22"/>
          <w:lang w:val="nl-BE" w:eastAsia="nl-BE"/>
        </w:rPr>
        <w:t>.</w:t>
      </w:r>
      <w:r w:rsidR="00FA12F7">
        <w:rPr>
          <w:rFonts w:asciiTheme="minorHAnsi" w:eastAsia="Arial" w:hAnsiTheme="minorHAnsi" w:cs="Arial"/>
          <w:color w:val="000000"/>
          <w:sz w:val="22"/>
          <w:szCs w:val="22"/>
          <w:lang w:val="nl-BE" w:eastAsia="nl-BE"/>
        </w:rPr>
        <w:t xml:space="preserve"> </w:t>
      </w:r>
      <w:r w:rsidR="001E3C56">
        <w:rPr>
          <w:rFonts w:asciiTheme="minorHAnsi" w:eastAsia="Arial" w:hAnsiTheme="minorHAnsi" w:cs="Arial"/>
          <w:color w:val="000000"/>
          <w:sz w:val="22"/>
          <w:szCs w:val="22"/>
          <w:lang w:val="nl-BE" w:eastAsia="nl-BE"/>
        </w:rPr>
        <w:t xml:space="preserve">De CGG-SP geven </w:t>
      </w:r>
      <w:r w:rsidR="00EF4468">
        <w:rPr>
          <w:rFonts w:asciiTheme="minorHAnsi" w:eastAsia="Arial" w:hAnsiTheme="minorHAnsi" w:cs="Arial"/>
          <w:color w:val="000000"/>
          <w:sz w:val="22"/>
          <w:szCs w:val="22"/>
          <w:lang w:val="nl-BE" w:eastAsia="nl-BE"/>
        </w:rPr>
        <w:t xml:space="preserve">aan </w:t>
      </w:r>
      <w:r w:rsidR="00FA12F7" w:rsidRPr="00650C07">
        <w:rPr>
          <w:rFonts w:asciiTheme="minorHAnsi" w:hAnsiTheme="minorHAnsi"/>
          <w:sz w:val="22"/>
          <w:szCs w:val="22"/>
          <w:lang w:val="nl-BE" w:eastAsia="nl-BE"/>
        </w:rPr>
        <w:t>geen zicht</w:t>
      </w:r>
      <w:r w:rsidR="00EF4468">
        <w:rPr>
          <w:rFonts w:asciiTheme="minorHAnsi" w:hAnsiTheme="minorHAnsi"/>
          <w:sz w:val="22"/>
          <w:szCs w:val="22"/>
          <w:lang w:val="nl-BE" w:eastAsia="nl-BE"/>
        </w:rPr>
        <w:t>te hebben</w:t>
      </w:r>
      <w:r w:rsidR="00FA12F7" w:rsidRPr="00650C07">
        <w:rPr>
          <w:rFonts w:asciiTheme="minorHAnsi" w:hAnsiTheme="minorHAnsi"/>
          <w:sz w:val="22"/>
          <w:szCs w:val="22"/>
          <w:lang w:val="nl-BE" w:eastAsia="nl-BE"/>
        </w:rPr>
        <w:t xml:space="preserve"> op de vorderingen</w:t>
      </w:r>
      <w:r w:rsidR="00FA12F7">
        <w:rPr>
          <w:rFonts w:asciiTheme="minorHAnsi" w:hAnsiTheme="minorHAnsi"/>
          <w:sz w:val="22"/>
          <w:szCs w:val="22"/>
          <w:lang w:val="nl-BE" w:eastAsia="nl-BE"/>
        </w:rPr>
        <w:t xml:space="preserve"> met betrekking tot de procedure rond suïcide. </w:t>
      </w:r>
    </w:p>
    <w:p w14:paraId="6D53AF2D" w14:textId="77777777" w:rsidR="00E26D26" w:rsidRPr="00A1403A" w:rsidRDefault="00E26D26" w:rsidP="00E26D26">
      <w:pPr>
        <w:pStyle w:val="Lijstalinea"/>
        <w:numPr>
          <w:ilvl w:val="0"/>
          <w:numId w:val="8"/>
        </w:numPr>
        <w:spacing w:before="240"/>
        <w:ind w:left="295"/>
        <w:contextualSpacing w:val="0"/>
        <w:rPr>
          <w:rFonts w:asciiTheme="minorHAnsi" w:hAnsiTheme="minorHAnsi" w:cstheme="minorHAnsi"/>
          <w:sz w:val="22"/>
          <w:szCs w:val="22"/>
          <w:lang w:val="nl-BE" w:eastAsia="en-US"/>
        </w:rPr>
      </w:pPr>
      <w:r w:rsidRPr="00A1403A">
        <w:rPr>
          <w:rFonts w:asciiTheme="minorHAnsi" w:hAnsiTheme="minorHAnsi" w:cstheme="minorHAnsi"/>
          <w:b/>
          <w:sz w:val="22"/>
          <w:szCs w:val="22"/>
          <w:lang w:val="nl-BE" w:eastAsia="nl-BE"/>
        </w:rPr>
        <w:t xml:space="preserve">Wortel: </w:t>
      </w:r>
      <w:r w:rsidRPr="00A1403A">
        <w:rPr>
          <w:rFonts w:asciiTheme="minorHAnsi" w:hAnsiTheme="minorHAnsi" w:cstheme="minorHAnsi"/>
          <w:sz w:val="22"/>
          <w:szCs w:val="22"/>
        </w:rPr>
        <w:t xml:space="preserve">In Wortel wordt de PSD ingeschakeld bij meldingen van zelfmoordneigingen bij een gedetineerde. Een psycholoog zal dan een gesprek met de man voeren en directie hiervan een terugkoppeling bezorgen. Indien nodig wordt de man onder bijzondere bewaking gezet en dus om de 15 min gezien. Men zal hem dan ook doorverwijzen naar de psychiater. </w:t>
      </w:r>
    </w:p>
    <w:p w14:paraId="3E74451D" w14:textId="77777777" w:rsidR="001F09C6" w:rsidRDefault="00E26D26" w:rsidP="001F09C6">
      <w:pPr>
        <w:pStyle w:val="Lijstalinea"/>
        <w:spacing w:before="240"/>
        <w:ind w:left="295"/>
        <w:rPr>
          <w:rFonts w:asciiTheme="minorHAnsi" w:hAnsiTheme="minorHAnsi" w:cstheme="minorHAnsi"/>
          <w:sz w:val="22"/>
          <w:szCs w:val="22"/>
        </w:rPr>
      </w:pPr>
      <w:r w:rsidRPr="00A1403A">
        <w:rPr>
          <w:rFonts w:asciiTheme="minorHAnsi" w:hAnsiTheme="minorHAnsi" w:cstheme="minorHAnsi"/>
          <w:sz w:val="22"/>
          <w:szCs w:val="22"/>
        </w:rPr>
        <w:t xml:space="preserve">Er werden richtlijnen uitgewerkt die gevolgd moeten worden bij de vaststelling van een zelfmoord of zelfmoordpoging. Dit gaat dan over het verwittigen van ambulance en MUG, politie en parket, het afsluiten van de ruimte, … Conform de procedure wordt altijd het opvangteam verwittigd om bijstand te verlenen aan de betrokken personeelsleden. </w:t>
      </w:r>
    </w:p>
    <w:p w14:paraId="0D8C3571" w14:textId="77777777" w:rsidR="001F09C6" w:rsidRDefault="001F09C6" w:rsidP="001F09C6">
      <w:pPr>
        <w:pStyle w:val="Lijstalinea"/>
        <w:spacing w:before="240"/>
        <w:ind w:left="295"/>
        <w:rPr>
          <w:rFonts w:asciiTheme="minorHAnsi" w:hAnsiTheme="minorHAnsi" w:cstheme="minorHAnsi"/>
          <w:sz w:val="22"/>
          <w:szCs w:val="22"/>
        </w:rPr>
      </w:pPr>
    </w:p>
    <w:p w14:paraId="56EAE39A" w14:textId="77777777" w:rsidR="001F09C6" w:rsidRPr="001F09C6" w:rsidRDefault="001F09C6" w:rsidP="001F09C6">
      <w:pPr>
        <w:pStyle w:val="Lijstalinea"/>
        <w:spacing w:before="240"/>
        <w:ind w:left="295"/>
        <w:rPr>
          <w:rFonts w:asciiTheme="minorHAnsi" w:hAnsiTheme="minorHAnsi" w:cstheme="minorHAnsi"/>
          <w:sz w:val="22"/>
          <w:szCs w:val="22"/>
        </w:rPr>
      </w:pPr>
      <w:r w:rsidRPr="001F09C6">
        <w:rPr>
          <w:rFonts w:asciiTheme="minorHAnsi" w:hAnsiTheme="minorHAnsi" w:cstheme="minorHAnsi"/>
          <w:sz w:val="22"/>
          <w:szCs w:val="22"/>
          <w:lang w:val="nl-BE" w:eastAsia="nl-BE"/>
        </w:rPr>
        <w:t>Volgens de CGG-SP</w:t>
      </w:r>
      <w:r>
        <w:rPr>
          <w:rFonts w:asciiTheme="minorHAnsi" w:hAnsiTheme="minorHAnsi" w:cstheme="minorHAnsi"/>
          <w:sz w:val="22"/>
          <w:szCs w:val="22"/>
          <w:lang w:val="nl-BE" w:eastAsia="nl-BE"/>
        </w:rPr>
        <w:t xml:space="preserve"> werd deze gevangenis een aantal jaren geleden gecontacteerd, maar was er toen geen interesse. De gevangenis volgt interne vormingen omtrent suïcide.</w:t>
      </w:r>
    </w:p>
    <w:p w14:paraId="0C2A6397" w14:textId="77777777" w:rsidR="001F09C6" w:rsidRPr="00A1403A" w:rsidRDefault="001F09C6" w:rsidP="00E26D26">
      <w:pPr>
        <w:pStyle w:val="Lijstalinea"/>
        <w:spacing w:before="240"/>
        <w:ind w:left="295"/>
        <w:rPr>
          <w:rFonts w:asciiTheme="minorHAnsi" w:hAnsiTheme="minorHAnsi" w:cstheme="minorHAnsi"/>
          <w:sz w:val="22"/>
          <w:szCs w:val="22"/>
        </w:rPr>
      </w:pPr>
    </w:p>
    <w:p w14:paraId="513B46C3" w14:textId="77777777" w:rsidR="008C618F" w:rsidRPr="00A1403A" w:rsidRDefault="008C618F" w:rsidP="00E26D26">
      <w:pPr>
        <w:spacing w:before="240"/>
        <w:rPr>
          <w:rFonts w:asciiTheme="minorHAnsi" w:hAnsiTheme="minorHAnsi" w:cstheme="minorHAnsi"/>
          <w:sz w:val="22"/>
          <w:szCs w:val="22"/>
        </w:rPr>
      </w:pPr>
    </w:p>
    <w:sectPr w:rsidR="008C618F" w:rsidRPr="00A1403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E0D47" w14:textId="77777777" w:rsidR="00EF4468" w:rsidRDefault="00EF4468" w:rsidP="00EF4468">
      <w:r>
        <w:separator/>
      </w:r>
    </w:p>
  </w:endnote>
  <w:endnote w:type="continuationSeparator" w:id="0">
    <w:p w14:paraId="381CB246" w14:textId="77777777" w:rsidR="00EF4468" w:rsidRDefault="00EF4468" w:rsidP="00EF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6503"/>
      <w:docPartObj>
        <w:docPartGallery w:val="Page Numbers (Bottom of Page)"/>
        <w:docPartUnique/>
      </w:docPartObj>
    </w:sdtPr>
    <w:sdtEndPr/>
    <w:sdtContent>
      <w:p w14:paraId="733A1F15" w14:textId="77777777" w:rsidR="00EF4468" w:rsidRDefault="00EF4468">
        <w:pPr>
          <w:pStyle w:val="Voettekst"/>
          <w:jc w:val="right"/>
        </w:pPr>
        <w:r w:rsidRPr="00EF4468">
          <w:rPr>
            <w:rFonts w:asciiTheme="minorHAnsi" w:hAnsiTheme="minorHAnsi" w:cstheme="minorHAnsi"/>
          </w:rPr>
          <w:fldChar w:fldCharType="begin"/>
        </w:r>
        <w:r w:rsidRPr="00EF4468">
          <w:rPr>
            <w:rFonts w:asciiTheme="minorHAnsi" w:hAnsiTheme="minorHAnsi" w:cstheme="minorHAnsi"/>
          </w:rPr>
          <w:instrText>PAGE   \* MERGEFORMAT</w:instrText>
        </w:r>
        <w:r w:rsidRPr="00EF4468">
          <w:rPr>
            <w:rFonts w:asciiTheme="minorHAnsi" w:hAnsiTheme="minorHAnsi" w:cstheme="minorHAnsi"/>
          </w:rPr>
          <w:fldChar w:fldCharType="separate"/>
        </w:r>
        <w:r w:rsidR="00E32B5C">
          <w:rPr>
            <w:rFonts w:asciiTheme="minorHAnsi" w:hAnsiTheme="minorHAnsi" w:cstheme="minorHAnsi"/>
            <w:noProof/>
          </w:rPr>
          <w:t>1</w:t>
        </w:r>
        <w:r w:rsidRPr="00EF4468">
          <w:rPr>
            <w:rFonts w:asciiTheme="minorHAnsi" w:hAnsiTheme="minorHAnsi" w:cstheme="minorHAnsi"/>
          </w:rPr>
          <w:fldChar w:fldCharType="end"/>
        </w:r>
      </w:p>
    </w:sdtContent>
  </w:sdt>
  <w:p w14:paraId="17C76A7B" w14:textId="77777777" w:rsidR="00EF4468" w:rsidRDefault="00EF44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7570" w14:textId="77777777" w:rsidR="00EF4468" w:rsidRDefault="00EF4468" w:rsidP="00EF4468">
      <w:r>
        <w:separator/>
      </w:r>
    </w:p>
  </w:footnote>
  <w:footnote w:type="continuationSeparator" w:id="0">
    <w:p w14:paraId="090FFFE5" w14:textId="77777777" w:rsidR="00EF4468" w:rsidRDefault="00EF4468" w:rsidP="00EF4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51"/>
    <w:multiLevelType w:val="multilevel"/>
    <w:tmpl w:val="864E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F052FF"/>
    <w:multiLevelType w:val="hybridMultilevel"/>
    <w:tmpl w:val="55143612"/>
    <w:lvl w:ilvl="0" w:tplc="FA66D2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AC372CA"/>
    <w:multiLevelType w:val="hybridMultilevel"/>
    <w:tmpl w:val="50986394"/>
    <w:lvl w:ilvl="0" w:tplc="843EC5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F0A08BB"/>
    <w:multiLevelType w:val="multilevel"/>
    <w:tmpl w:val="41EA3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87016E"/>
    <w:multiLevelType w:val="multilevel"/>
    <w:tmpl w:val="E8E65F80"/>
    <w:lvl w:ilvl="0">
      <w:start w:val="1"/>
      <w:numFmt w:val="bullet"/>
      <w:lvlText w:val="o"/>
      <w:lvlJc w:val="left"/>
      <w:pPr>
        <w:tabs>
          <w:tab w:val="num" w:pos="1003"/>
        </w:tabs>
        <w:ind w:left="1003" w:hanging="360"/>
      </w:pPr>
      <w:rPr>
        <w:rFonts w:ascii="Courier New" w:hAnsi="Courier New" w:cs="Courier New" w:hint="default"/>
        <w:sz w:val="20"/>
      </w:rPr>
    </w:lvl>
    <w:lvl w:ilvl="1">
      <w:start w:val="1"/>
      <w:numFmt w:val="bullet"/>
      <w:lvlText w:val="o"/>
      <w:lvlJc w:val="left"/>
      <w:pPr>
        <w:tabs>
          <w:tab w:val="num" w:pos="1723"/>
        </w:tabs>
        <w:ind w:left="1723" w:hanging="360"/>
      </w:pPr>
      <w:rPr>
        <w:rFonts w:ascii="Courier New" w:hAnsi="Courier New" w:cs="Courier New" w:hint="default"/>
        <w:sz w:val="20"/>
      </w:rPr>
    </w:lvl>
    <w:lvl w:ilvl="2">
      <w:start w:val="1"/>
      <w:numFmt w:val="bullet"/>
      <w:lvlText w:val=""/>
      <w:lvlJc w:val="left"/>
      <w:pPr>
        <w:tabs>
          <w:tab w:val="num" w:pos="2443"/>
        </w:tabs>
        <w:ind w:left="2443" w:hanging="360"/>
      </w:pPr>
      <w:rPr>
        <w:rFonts w:ascii="Wingdings" w:hAnsi="Wingdings" w:hint="default"/>
        <w:sz w:val="20"/>
      </w:rPr>
    </w:lvl>
    <w:lvl w:ilvl="3">
      <w:start w:val="1"/>
      <w:numFmt w:val="bullet"/>
      <w:lvlText w:val=""/>
      <w:lvlJc w:val="left"/>
      <w:pPr>
        <w:tabs>
          <w:tab w:val="num" w:pos="3163"/>
        </w:tabs>
        <w:ind w:left="3163" w:hanging="360"/>
      </w:pPr>
      <w:rPr>
        <w:rFonts w:ascii="Wingdings" w:hAnsi="Wingdings" w:hint="default"/>
        <w:sz w:val="20"/>
      </w:rPr>
    </w:lvl>
    <w:lvl w:ilvl="4">
      <w:start w:val="1"/>
      <w:numFmt w:val="bullet"/>
      <w:lvlText w:val=""/>
      <w:lvlJc w:val="left"/>
      <w:pPr>
        <w:tabs>
          <w:tab w:val="num" w:pos="3883"/>
        </w:tabs>
        <w:ind w:left="3883" w:hanging="360"/>
      </w:pPr>
      <w:rPr>
        <w:rFonts w:ascii="Wingdings" w:hAnsi="Wingdings" w:hint="default"/>
        <w:sz w:val="20"/>
      </w:rPr>
    </w:lvl>
    <w:lvl w:ilvl="5">
      <w:start w:val="1"/>
      <w:numFmt w:val="bullet"/>
      <w:lvlText w:val=""/>
      <w:lvlJc w:val="left"/>
      <w:pPr>
        <w:tabs>
          <w:tab w:val="num" w:pos="4603"/>
        </w:tabs>
        <w:ind w:left="4603" w:hanging="360"/>
      </w:pPr>
      <w:rPr>
        <w:rFonts w:ascii="Wingdings" w:hAnsi="Wingdings" w:hint="default"/>
        <w:sz w:val="20"/>
      </w:rPr>
    </w:lvl>
    <w:lvl w:ilvl="6">
      <w:start w:val="1"/>
      <w:numFmt w:val="bullet"/>
      <w:lvlText w:val=""/>
      <w:lvlJc w:val="left"/>
      <w:pPr>
        <w:tabs>
          <w:tab w:val="num" w:pos="5323"/>
        </w:tabs>
        <w:ind w:left="5323" w:hanging="360"/>
      </w:pPr>
      <w:rPr>
        <w:rFonts w:ascii="Wingdings" w:hAnsi="Wingdings" w:hint="default"/>
        <w:sz w:val="20"/>
      </w:rPr>
    </w:lvl>
    <w:lvl w:ilvl="7">
      <w:start w:val="1"/>
      <w:numFmt w:val="bullet"/>
      <w:lvlText w:val=""/>
      <w:lvlJc w:val="left"/>
      <w:pPr>
        <w:tabs>
          <w:tab w:val="num" w:pos="6043"/>
        </w:tabs>
        <w:ind w:left="6043" w:hanging="360"/>
      </w:pPr>
      <w:rPr>
        <w:rFonts w:ascii="Wingdings" w:hAnsi="Wingdings" w:hint="default"/>
        <w:sz w:val="20"/>
      </w:rPr>
    </w:lvl>
    <w:lvl w:ilvl="8">
      <w:start w:val="1"/>
      <w:numFmt w:val="bullet"/>
      <w:lvlText w:val=""/>
      <w:lvlJc w:val="left"/>
      <w:pPr>
        <w:tabs>
          <w:tab w:val="num" w:pos="6763"/>
        </w:tabs>
        <w:ind w:left="6763" w:hanging="360"/>
      </w:pPr>
      <w:rPr>
        <w:rFonts w:ascii="Wingdings" w:hAnsi="Wingdings" w:hint="default"/>
        <w:sz w:val="20"/>
      </w:rPr>
    </w:lvl>
  </w:abstractNum>
  <w:abstractNum w:abstractNumId="5">
    <w:nsid w:val="21BA1800"/>
    <w:multiLevelType w:val="hybridMultilevel"/>
    <w:tmpl w:val="FB32719A"/>
    <w:lvl w:ilvl="0" w:tplc="2A68221C">
      <w:numFmt w:val="bullet"/>
      <w:lvlText w:val="-"/>
      <w:lvlJc w:val="left"/>
      <w:pPr>
        <w:ind w:left="785" w:hanging="360"/>
      </w:pPr>
      <w:rPr>
        <w:rFonts w:ascii="Verdana" w:eastAsia="Times New Roman" w:hAnsi="Verdana"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6">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441978"/>
    <w:multiLevelType w:val="multilevel"/>
    <w:tmpl w:val="A398667C"/>
    <w:lvl w:ilvl="0">
      <w:start w:val="1"/>
      <w:numFmt w:val="bullet"/>
      <w:lvlText w:val=""/>
      <w:lvlJc w:val="left"/>
      <w:pPr>
        <w:tabs>
          <w:tab w:val="num" w:pos="1003"/>
        </w:tabs>
        <w:ind w:left="1003" w:hanging="360"/>
      </w:pPr>
      <w:rPr>
        <w:rFonts w:ascii="Symbol" w:hAnsi="Symbol" w:hint="default"/>
        <w:sz w:val="20"/>
      </w:rPr>
    </w:lvl>
    <w:lvl w:ilvl="1">
      <w:start w:val="1"/>
      <w:numFmt w:val="bullet"/>
      <w:lvlText w:val="o"/>
      <w:lvlJc w:val="left"/>
      <w:pPr>
        <w:tabs>
          <w:tab w:val="num" w:pos="1723"/>
        </w:tabs>
        <w:ind w:left="1723" w:hanging="360"/>
      </w:pPr>
      <w:rPr>
        <w:rFonts w:ascii="Courier New" w:hAnsi="Courier New" w:cs="Courier New" w:hint="default"/>
        <w:sz w:val="20"/>
      </w:rPr>
    </w:lvl>
    <w:lvl w:ilvl="2">
      <w:start w:val="1"/>
      <w:numFmt w:val="bullet"/>
      <w:lvlText w:val=""/>
      <w:lvlJc w:val="left"/>
      <w:pPr>
        <w:tabs>
          <w:tab w:val="num" w:pos="2443"/>
        </w:tabs>
        <w:ind w:left="2443" w:hanging="360"/>
      </w:pPr>
      <w:rPr>
        <w:rFonts w:ascii="Wingdings" w:hAnsi="Wingdings" w:hint="default"/>
        <w:sz w:val="20"/>
      </w:rPr>
    </w:lvl>
    <w:lvl w:ilvl="3">
      <w:start w:val="1"/>
      <w:numFmt w:val="bullet"/>
      <w:lvlText w:val=""/>
      <w:lvlJc w:val="left"/>
      <w:pPr>
        <w:tabs>
          <w:tab w:val="num" w:pos="3163"/>
        </w:tabs>
        <w:ind w:left="3163" w:hanging="360"/>
      </w:pPr>
      <w:rPr>
        <w:rFonts w:ascii="Wingdings" w:hAnsi="Wingdings" w:hint="default"/>
        <w:sz w:val="20"/>
      </w:rPr>
    </w:lvl>
    <w:lvl w:ilvl="4">
      <w:start w:val="1"/>
      <w:numFmt w:val="bullet"/>
      <w:lvlText w:val=""/>
      <w:lvlJc w:val="left"/>
      <w:pPr>
        <w:tabs>
          <w:tab w:val="num" w:pos="3883"/>
        </w:tabs>
        <w:ind w:left="3883" w:hanging="360"/>
      </w:pPr>
      <w:rPr>
        <w:rFonts w:ascii="Wingdings" w:hAnsi="Wingdings" w:hint="default"/>
        <w:sz w:val="20"/>
      </w:rPr>
    </w:lvl>
    <w:lvl w:ilvl="5">
      <w:start w:val="1"/>
      <w:numFmt w:val="bullet"/>
      <w:lvlText w:val=""/>
      <w:lvlJc w:val="left"/>
      <w:pPr>
        <w:tabs>
          <w:tab w:val="num" w:pos="4603"/>
        </w:tabs>
        <w:ind w:left="4603" w:hanging="360"/>
      </w:pPr>
      <w:rPr>
        <w:rFonts w:ascii="Wingdings" w:hAnsi="Wingdings" w:hint="default"/>
        <w:sz w:val="20"/>
      </w:rPr>
    </w:lvl>
    <w:lvl w:ilvl="6">
      <w:start w:val="1"/>
      <w:numFmt w:val="bullet"/>
      <w:lvlText w:val=""/>
      <w:lvlJc w:val="left"/>
      <w:pPr>
        <w:tabs>
          <w:tab w:val="num" w:pos="5323"/>
        </w:tabs>
        <w:ind w:left="5323" w:hanging="360"/>
      </w:pPr>
      <w:rPr>
        <w:rFonts w:ascii="Wingdings" w:hAnsi="Wingdings" w:hint="default"/>
        <w:sz w:val="20"/>
      </w:rPr>
    </w:lvl>
    <w:lvl w:ilvl="7">
      <w:start w:val="1"/>
      <w:numFmt w:val="bullet"/>
      <w:lvlText w:val=""/>
      <w:lvlJc w:val="left"/>
      <w:pPr>
        <w:tabs>
          <w:tab w:val="num" w:pos="6043"/>
        </w:tabs>
        <w:ind w:left="6043" w:hanging="360"/>
      </w:pPr>
      <w:rPr>
        <w:rFonts w:ascii="Wingdings" w:hAnsi="Wingdings" w:hint="default"/>
        <w:sz w:val="20"/>
      </w:rPr>
    </w:lvl>
    <w:lvl w:ilvl="8">
      <w:start w:val="1"/>
      <w:numFmt w:val="bullet"/>
      <w:lvlText w:val=""/>
      <w:lvlJc w:val="left"/>
      <w:pPr>
        <w:tabs>
          <w:tab w:val="num" w:pos="6763"/>
        </w:tabs>
        <w:ind w:left="6763" w:hanging="360"/>
      </w:pPr>
      <w:rPr>
        <w:rFonts w:ascii="Wingdings" w:hAnsi="Wingdings" w:hint="default"/>
        <w:sz w:val="20"/>
      </w:rPr>
    </w:lvl>
  </w:abstractNum>
  <w:abstractNum w:abstractNumId="8">
    <w:nsid w:val="55E31EEF"/>
    <w:multiLevelType w:val="hybridMultilevel"/>
    <w:tmpl w:val="3080028C"/>
    <w:lvl w:ilvl="0" w:tplc="843EC5F6">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nsid w:val="7DAB55ED"/>
    <w:multiLevelType w:val="hybridMultilevel"/>
    <w:tmpl w:val="7D60472E"/>
    <w:lvl w:ilvl="0" w:tplc="147E914C">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FEB302E"/>
    <w:multiLevelType w:val="multilevel"/>
    <w:tmpl w:val="3704020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num w:numId="1">
    <w:abstractNumId w:val="6"/>
  </w:num>
  <w:num w:numId="2">
    <w:abstractNumId w:val="5"/>
  </w:num>
  <w:num w:numId="3">
    <w:abstractNumId w:val="9"/>
  </w:num>
  <w:num w:numId="4">
    <w:abstractNumId w:val="8"/>
  </w:num>
  <w:num w:numId="5">
    <w:abstractNumId w:val="3"/>
  </w:num>
  <w:num w:numId="6">
    <w:abstractNumId w:val="10"/>
  </w:num>
  <w:num w:numId="7">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8">
    <w:abstractNumId w:val="1"/>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26"/>
    <w:rsid w:val="00111E64"/>
    <w:rsid w:val="001E3C56"/>
    <w:rsid w:val="001F09C6"/>
    <w:rsid w:val="00206803"/>
    <w:rsid w:val="006116A0"/>
    <w:rsid w:val="00831F83"/>
    <w:rsid w:val="008577EE"/>
    <w:rsid w:val="008C618F"/>
    <w:rsid w:val="00A1403A"/>
    <w:rsid w:val="00DF3308"/>
    <w:rsid w:val="00E26D26"/>
    <w:rsid w:val="00E32B5C"/>
    <w:rsid w:val="00E56C9F"/>
    <w:rsid w:val="00EF4468"/>
    <w:rsid w:val="00F8309D"/>
    <w:rsid w:val="00FA1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D26"/>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E26D26"/>
    <w:pPr>
      <w:numPr>
        <w:numId w:val="1"/>
      </w:numPr>
      <w:spacing w:after="120"/>
      <w:contextualSpacing w:val="0"/>
    </w:pPr>
    <w:rPr>
      <w:szCs w:val="24"/>
      <w:lang w:val="en-US"/>
    </w:rPr>
  </w:style>
  <w:style w:type="character" w:customStyle="1" w:styleId="NummeringChar">
    <w:name w:val="Nummering Char"/>
    <w:link w:val="Nummering"/>
    <w:rsid w:val="00E26D26"/>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E26D26"/>
    <w:pPr>
      <w:ind w:left="720"/>
      <w:contextualSpacing/>
    </w:pPr>
  </w:style>
  <w:style w:type="paragraph" w:styleId="Normaalweb">
    <w:name w:val="Normal (Web)"/>
    <w:basedOn w:val="Standaard"/>
    <w:uiPriority w:val="99"/>
    <w:unhideWhenUsed/>
    <w:rsid w:val="00E26D26"/>
    <w:pPr>
      <w:spacing w:before="100" w:beforeAutospacing="1" w:after="100" w:afterAutospacing="1"/>
      <w:jc w:val="left"/>
    </w:pPr>
    <w:rPr>
      <w:rFonts w:ascii="Times New Roman" w:eastAsia="Calibri" w:hAnsi="Times New Roman"/>
      <w:sz w:val="24"/>
      <w:szCs w:val="24"/>
      <w:lang w:val="nl-BE" w:eastAsia="nl-BE"/>
    </w:rPr>
  </w:style>
  <w:style w:type="paragraph" w:styleId="Koptekst">
    <w:name w:val="header"/>
    <w:basedOn w:val="Standaard"/>
    <w:link w:val="KoptekstChar"/>
    <w:uiPriority w:val="99"/>
    <w:unhideWhenUsed/>
    <w:rsid w:val="00EF4468"/>
    <w:pPr>
      <w:tabs>
        <w:tab w:val="center" w:pos="4536"/>
        <w:tab w:val="right" w:pos="9072"/>
      </w:tabs>
    </w:pPr>
  </w:style>
  <w:style w:type="character" w:customStyle="1" w:styleId="KoptekstChar">
    <w:name w:val="Koptekst Char"/>
    <w:basedOn w:val="Standaardalinea-lettertype"/>
    <w:link w:val="Koptekst"/>
    <w:uiPriority w:val="99"/>
    <w:rsid w:val="00EF4468"/>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EF4468"/>
    <w:pPr>
      <w:tabs>
        <w:tab w:val="center" w:pos="4536"/>
        <w:tab w:val="right" w:pos="9072"/>
      </w:tabs>
    </w:pPr>
  </w:style>
  <w:style w:type="character" w:customStyle="1" w:styleId="VoettekstChar">
    <w:name w:val="Voettekst Char"/>
    <w:basedOn w:val="Standaardalinea-lettertype"/>
    <w:link w:val="Voettekst"/>
    <w:uiPriority w:val="99"/>
    <w:rsid w:val="00EF4468"/>
    <w:rPr>
      <w:rFonts w:ascii="Verdana" w:eastAsia="Times New Roman" w:hAnsi="Verdana" w:cs="Times New Roman"/>
      <w:sz w:val="20"/>
      <w:szCs w:val="20"/>
      <w:lang w:val="nl-NL" w:eastAsia="nl-NL"/>
    </w:rPr>
  </w:style>
  <w:style w:type="paragraph" w:styleId="Ballontekst">
    <w:name w:val="Balloon Text"/>
    <w:basedOn w:val="Standaard"/>
    <w:link w:val="BallontekstChar"/>
    <w:uiPriority w:val="99"/>
    <w:semiHidden/>
    <w:unhideWhenUsed/>
    <w:rsid w:val="00E32B5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B5C"/>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D26"/>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E26D26"/>
    <w:pPr>
      <w:numPr>
        <w:numId w:val="1"/>
      </w:numPr>
      <w:spacing w:after="120"/>
      <w:contextualSpacing w:val="0"/>
    </w:pPr>
    <w:rPr>
      <w:szCs w:val="24"/>
      <w:lang w:val="en-US"/>
    </w:rPr>
  </w:style>
  <w:style w:type="character" w:customStyle="1" w:styleId="NummeringChar">
    <w:name w:val="Nummering Char"/>
    <w:link w:val="Nummering"/>
    <w:rsid w:val="00E26D26"/>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E26D26"/>
    <w:pPr>
      <w:ind w:left="720"/>
      <w:contextualSpacing/>
    </w:pPr>
  </w:style>
  <w:style w:type="paragraph" w:styleId="Normaalweb">
    <w:name w:val="Normal (Web)"/>
    <w:basedOn w:val="Standaard"/>
    <w:uiPriority w:val="99"/>
    <w:unhideWhenUsed/>
    <w:rsid w:val="00E26D26"/>
    <w:pPr>
      <w:spacing w:before="100" w:beforeAutospacing="1" w:after="100" w:afterAutospacing="1"/>
      <w:jc w:val="left"/>
    </w:pPr>
    <w:rPr>
      <w:rFonts w:ascii="Times New Roman" w:eastAsia="Calibri" w:hAnsi="Times New Roman"/>
      <w:sz w:val="24"/>
      <w:szCs w:val="24"/>
      <w:lang w:val="nl-BE" w:eastAsia="nl-BE"/>
    </w:rPr>
  </w:style>
  <w:style w:type="paragraph" w:styleId="Koptekst">
    <w:name w:val="header"/>
    <w:basedOn w:val="Standaard"/>
    <w:link w:val="KoptekstChar"/>
    <w:uiPriority w:val="99"/>
    <w:unhideWhenUsed/>
    <w:rsid w:val="00EF4468"/>
    <w:pPr>
      <w:tabs>
        <w:tab w:val="center" w:pos="4536"/>
        <w:tab w:val="right" w:pos="9072"/>
      </w:tabs>
    </w:pPr>
  </w:style>
  <w:style w:type="character" w:customStyle="1" w:styleId="KoptekstChar">
    <w:name w:val="Koptekst Char"/>
    <w:basedOn w:val="Standaardalinea-lettertype"/>
    <w:link w:val="Koptekst"/>
    <w:uiPriority w:val="99"/>
    <w:rsid w:val="00EF4468"/>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EF4468"/>
    <w:pPr>
      <w:tabs>
        <w:tab w:val="center" w:pos="4536"/>
        <w:tab w:val="right" w:pos="9072"/>
      </w:tabs>
    </w:pPr>
  </w:style>
  <w:style w:type="character" w:customStyle="1" w:styleId="VoettekstChar">
    <w:name w:val="Voettekst Char"/>
    <w:basedOn w:val="Standaardalinea-lettertype"/>
    <w:link w:val="Voettekst"/>
    <w:uiPriority w:val="99"/>
    <w:rsid w:val="00EF4468"/>
    <w:rPr>
      <w:rFonts w:ascii="Verdana" w:eastAsia="Times New Roman" w:hAnsi="Verdana" w:cs="Times New Roman"/>
      <w:sz w:val="20"/>
      <w:szCs w:val="20"/>
      <w:lang w:val="nl-NL" w:eastAsia="nl-NL"/>
    </w:rPr>
  </w:style>
  <w:style w:type="paragraph" w:styleId="Ballontekst">
    <w:name w:val="Balloon Text"/>
    <w:basedOn w:val="Standaard"/>
    <w:link w:val="BallontekstChar"/>
    <w:uiPriority w:val="99"/>
    <w:semiHidden/>
    <w:unhideWhenUsed/>
    <w:rsid w:val="00E32B5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B5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38E52C27-81BA-44B0-BB76-82B03BA9E943}"/>
</file>

<file path=customXml/itemProps2.xml><?xml version="1.0" encoding="utf-8"?>
<ds:datastoreItem xmlns:ds="http://schemas.openxmlformats.org/officeDocument/2006/customXml" ds:itemID="{7D45BDCF-4121-41E3-8623-8DA4BE403892}"/>
</file>

<file path=customXml/itemProps3.xml><?xml version="1.0" encoding="utf-8"?>
<ds:datastoreItem xmlns:ds="http://schemas.openxmlformats.org/officeDocument/2006/customXml" ds:itemID="{797B42FD-A917-4FE4-9CB3-6299CDB4BD98}"/>
</file>

<file path=docProps/app.xml><?xml version="1.0" encoding="utf-8"?>
<Properties xmlns="http://schemas.openxmlformats.org/officeDocument/2006/extended-properties" xmlns:vt="http://schemas.openxmlformats.org/officeDocument/2006/docPropsVTypes">
  <Template>Normal</Template>
  <TotalTime>0</TotalTime>
  <Pages>6</Pages>
  <Words>3259</Words>
  <Characters>17927</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Brabander, Shanah</dc:creator>
  <cp:lastModifiedBy>Penninckx, Louisa</cp:lastModifiedBy>
  <cp:revision>2</cp:revision>
  <cp:lastPrinted>2016-06-10T15:44:00Z</cp:lastPrinted>
  <dcterms:created xsi:type="dcterms:W3CDTF">2016-06-10T15:44:00Z</dcterms:created>
  <dcterms:modified xsi:type="dcterms:W3CDTF">2016-06-10T15:44:00Z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