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7.0.0 -->
  <w:body>
    <w:p w:rsidR="00C96513" w:rsidRPr="002A43AD" w:rsidP="00843090">
      <w:pPr>
        <w:pStyle w:val="opschrift"/>
      </w:pPr>
      <w:r w:rsidRPr="00451CDB">
        <w:t>schriftelijke vraag</w:t>
      </w:r>
    </w:p>
    <w:p w:rsidR="00C96513" w:rsidP="00E75678">
      <w:bookmarkStart w:id="0" w:name="_GoBack"/>
      <w:bookmarkEnd w:id="0"/>
    </w:p>
    <w:p w:rsidR="00C96513" w:rsidRPr="00451CDB" w:rsidP="00E75678">
      <w:r w:rsidRPr="00451CDB">
        <w:t xml:space="preserve">nr. </w:t>
      </w:r>
      <w:r>
        <w:t>576</w:t>
      </w:r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sabine</w:t>
      </w:r>
      <w:r w:rsidRPr="00451CDB">
        <w:rPr>
          <w:b/>
          <w:smallCaps/>
        </w:rPr>
        <w:t xml:space="preserve"> </w:t>
      </w:r>
      <w:r w:rsidRPr="00451CDB">
        <w:rPr>
          <w:b/>
          <w:smallCaps/>
        </w:rPr>
        <w:t>vermeulen</w:t>
      </w:r>
    </w:p>
    <w:p w:rsidR="00C96513" w:rsidRPr="00C96513" w:rsidP="00E75678">
      <w:r w:rsidRPr="00451CDB">
        <w:t>datum: 7 april 2016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C96513" w:rsidRPr="00451CD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r w:rsidRPr="00451CDB">
        <w:rPr>
          <w:b/>
          <w:smallCaps/>
          <w:szCs w:val="22"/>
          <w:lang w:val="nl-BE"/>
        </w:rPr>
        <w:t>schauvliege</w:t>
      </w:r>
    </w:p>
    <w:p w:rsidR="00C96513" w:rsidRPr="00C9651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</w:t>
      </w:r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Dierencrematoria  -  Vergunningsaanvragen</w:t>
      </w:r>
    </w:p>
    <w:p w:rsidR="002B2083" w:rsidRPr="002B2083" w:rsidP="00E75678">
      <w:pPr>
        <w:pStyle w:val="StijlStandaardSVVerdana10ptLinks-175cm"/>
      </w:pPr>
    </w:p>
    <w:p w:rsidR="007B7A6F" w:rsidRPr="007B7A6F" w:rsidP="007B7A6F">
      <w:r w:rsidRPr="007B7A6F">
        <w:t>Voor het exploiteren van een dierencrematorium is een milieuve</w:t>
      </w:r>
      <w:r>
        <w:t xml:space="preserve">rgunning klasse 1 noodzakelijk. </w:t>
      </w:r>
      <w:r w:rsidRPr="007B7A6F">
        <w:t xml:space="preserve">Dierencrematoria moeten voldoen aan VLAREM-emissiegrenswaarden </w:t>
      </w:r>
      <w:r>
        <w:t>(</w:t>
      </w:r>
      <w:r w:rsidRPr="006A3D84">
        <w:t>Vlaams reglement betreffende de milieuvergunning</w:t>
      </w:r>
      <w:r>
        <w:t xml:space="preserve">) </w:t>
      </w:r>
      <w:r w:rsidRPr="007B7A6F">
        <w:t xml:space="preserve">voor dioxines en </w:t>
      </w:r>
      <w:r w:rsidRPr="007B7A6F">
        <w:t>furanen</w:t>
      </w:r>
      <w:r w:rsidRPr="007B7A6F">
        <w:t>, stof, zwaveldioxide en stikstofdioxide.</w:t>
      </w:r>
    </w:p>
    <w:p w:rsidR="006A3D84"/>
    <w:p w:rsidR="007B7A6F">
      <w:r w:rsidRPr="007B7A6F">
        <w:t xml:space="preserve">Naast een milieuvergunning moet een dierencrematorium een erkenning als verbrandings- en </w:t>
      </w:r>
      <w:r w:rsidRPr="007B7A6F">
        <w:t>meeverbrandingsinstallatie</w:t>
      </w:r>
      <w:r w:rsidRPr="007B7A6F">
        <w:t xml:space="preserve"> voor dode g</w:t>
      </w:r>
      <w:r w:rsidRPr="007B7A6F">
        <w:t>ezelschapsdieren bezitten. Indien het zelf dode dieren ophaalt, moet het daarenboven over een erkenning voor het ophalen van dierlijk afval beschikken.</w:t>
      </w:r>
    </w:p>
    <w:p w:rsidR="007B7A6F"/>
    <w:p w:rsidR="007B7A6F" w:rsidRPr="007B7A6F" w:rsidP="006A3D84">
      <w:pPr>
        <w:pStyle w:val="Nummering"/>
      </w:pPr>
      <w:r w:rsidRPr="006A3D84">
        <w:rPr>
          <w:lang w:val="nl-BE"/>
        </w:rPr>
        <w:t xml:space="preserve">Hoeveel vergunningsaanvragen werden </w:t>
      </w:r>
      <w:r w:rsidRPr="006A3D84">
        <w:rPr>
          <w:lang w:val="nl-BE"/>
        </w:rPr>
        <w:t>tot op van</w:t>
      </w:r>
      <w:r w:rsidRPr="006A3D84">
        <w:rPr>
          <w:lang w:val="nl-BE"/>
        </w:rPr>
        <w:t xml:space="preserve">daag reeds ingediend voor de uitbating van een dierencrematorium? </w:t>
      </w:r>
      <w:r w:rsidRPr="007B7A6F">
        <w:t>Graag</w:t>
      </w:r>
      <w:r w:rsidRPr="007B7A6F">
        <w:t xml:space="preserve"> </w:t>
      </w:r>
      <w:r w:rsidRPr="007B7A6F">
        <w:t>een</w:t>
      </w:r>
      <w:r w:rsidRPr="007B7A6F">
        <w:t xml:space="preserve"> </w:t>
      </w:r>
      <w:r w:rsidRPr="007B7A6F">
        <w:t>overzicht</w:t>
      </w:r>
      <w:r w:rsidRPr="007B7A6F">
        <w:t xml:space="preserve"> per provincie. </w:t>
      </w:r>
    </w:p>
    <w:p w:rsidR="007B7A6F" w:rsidRPr="006A3D84" w:rsidP="006A3D84">
      <w:pPr>
        <w:pStyle w:val="Nummering"/>
        <w:rPr>
          <w:lang w:val="nl-BE"/>
        </w:rPr>
      </w:pPr>
      <w:r w:rsidRPr="006A3D84">
        <w:rPr>
          <w:lang w:val="nl-BE"/>
        </w:rPr>
        <w:t xml:space="preserve">Hoeveel dierencrematoria </w:t>
      </w:r>
      <w:r w:rsidRPr="006A3D84">
        <w:rPr>
          <w:lang w:val="nl-BE"/>
        </w:rPr>
        <w:t xml:space="preserve">kregen uiteindelijk een vergunning </w:t>
      </w:r>
      <w:r w:rsidRPr="006A3D84">
        <w:rPr>
          <w:lang w:val="nl-BE"/>
        </w:rPr>
        <w:t xml:space="preserve">voor het verbranden </w:t>
      </w:r>
      <w:r w:rsidRPr="006A3D84">
        <w:rPr>
          <w:lang w:val="nl-BE"/>
        </w:rPr>
        <w:t xml:space="preserve">enerzijds, </w:t>
      </w:r>
      <w:r w:rsidRPr="006A3D84">
        <w:rPr>
          <w:lang w:val="nl-BE"/>
        </w:rPr>
        <w:t xml:space="preserve">en </w:t>
      </w:r>
      <w:r w:rsidRPr="006A3D84">
        <w:rPr>
          <w:lang w:val="nl-BE"/>
        </w:rPr>
        <w:t xml:space="preserve">hoeveel voor verbranding en het </w:t>
      </w:r>
      <w:r w:rsidRPr="006A3D84">
        <w:rPr>
          <w:lang w:val="nl-BE"/>
        </w:rPr>
        <w:t>tijdelijk opslaan van dode g</w:t>
      </w:r>
      <w:r w:rsidRPr="006A3D84">
        <w:rPr>
          <w:lang w:val="nl-BE"/>
        </w:rPr>
        <w:t>ezelschapsdieren anderzijds</w:t>
      </w:r>
      <w:r w:rsidRPr="006A3D84">
        <w:rPr>
          <w:lang w:val="nl-BE"/>
        </w:rPr>
        <w:t>?</w:t>
      </w:r>
      <w:r w:rsidRPr="006A3D84">
        <w:rPr>
          <w:lang w:val="nl-BE"/>
        </w:rPr>
        <w:t xml:space="preserve"> Zijn die vandaag </w:t>
      </w:r>
      <w:r>
        <w:rPr>
          <w:lang w:val="nl-BE"/>
        </w:rPr>
        <w:t>nog</w:t>
      </w:r>
      <w:r w:rsidRPr="006A3D84">
        <w:rPr>
          <w:lang w:val="nl-BE"/>
        </w:rPr>
        <w:t xml:space="preserve"> allemaal actief?</w:t>
      </w:r>
    </w:p>
    <w:p w:rsidR="007B7A6F" w:rsidRPr="006A3D84" w:rsidP="006A3D84">
      <w:pPr>
        <w:pStyle w:val="Nummering"/>
        <w:rPr>
          <w:lang w:val="nl-BE"/>
        </w:rPr>
      </w:pPr>
      <w:r w:rsidRPr="006A3D84">
        <w:rPr>
          <w:lang w:val="nl-BE"/>
        </w:rPr>
        <w:t xml:space="preserve">Werden </w:t>
      </w:r>
      <w:r w:rsidRPr="006A3D84">
        <w:rPr>
          <w:lang w:val="nl-BE"/>
        </w:rPr>
        <w:t>ook vergunning</w:t>
      </w:r>
      <w:r w:rsidRPr="006A3D84">
        <w:rPr>
          <w:lang w:val="nl-BE"/>
        </w:rPr>
        <w:t>en</w:t>
      </w:r>
      <w:r w:rsidRPr="006A3D84">
        <w:rPr>
          <w:lang w:val="nl-BE"/>
        </w:rPr>
        <w:t xml:space="preserve"> geweigerd</w:t>
      </w:r>
      <w:r w:rsidRPr="006A3D84">
        <w:rPr>
          <w:lang w:val="nl-BE"/>
        </w:rPr>
        <w:t xml:space="preserve"> tussen 2011 en 2015? Om welke</w:t>
      </w:r>
      <w:r w:rsidRPr="006A3D84">
        <w:rPr>
          <w:lang w:val="nl-BE"/>
        </w:rPr>
        <w:t xml:space="preserve"> reden</w:t>
      </w:r>
      <w:r w:rsidRPr="006A3D84">
        <w:rPr>
          <w:lang w:val="nl-BE"/>
        </w:rPr>
        <w:t>(en)</w:t>
      </w:r>
      <w:r w:rsidRPr="006A3D84">
        <w:rPr>
          <w:lang w:val="nl-BE"/>
        </w:rPr>
        <w:t xml:space="preserve">? </w:t>
      </w:r>
    </w:p>
    <w:p w:rsidR="007B7A6F" w:rsidP="006A3D84">
      <w:pPr>
        <w:pStyle w:val="Nummering"/>
      </w:pPr>
      <w:r>
        <w:t>Werden</w:t>
      </w:r>
      <w:r>
        <w:t xml:space="preserve"> </w:t>
      </w:r>
      <w:r>
        <w:t>er</w:t>
      </w:r>
      <w:r>
        <w:t xml:space="preserve"> tot </w:t>
      </w:r>
      <w:r>
        <w:t>vandaag</w:t>
      </w:r>
      <w:r>
        <w:t xml:space="preserve"> al vergunningen ingetrokken</w:t>
      </w:r>
      <w:r>
        <w:t>? Om welke reden(en)?</w:t>
      </w:r>
    </w:p>
    <w:p w:rsidR="007B7A6F" w:rsidP="006A3D84">
      <w:pPr>
        <w:pStyle w:val="Nummering"/>
      </w:pPr>
      <w:r>
        <w:t xml:space="preserve">Kan de minister een overzicht geven van het </w:t>
      </w:r>
      <w:r>
        <w:t>aantal gecremeerde dieren (per soort) per dierencrematorium of provincie? Graag cijfers voor 2011, 2012, 2013, 2014 en 2015.</w:t>
      </w:r>
    </w:p>
    <w:p w:rsidR="007B7A6F" w:rsidP="006A3D84">
      <w:pPr>
        <w:pStyle w:val="Nummering"/>
      </w:pPr>
      <w:r>
        <w:t xml:space="preserve">Hoeveel dierencrematoria zijn </w:t>
      </w:r>
      <w:r>
        <w:t xml:space="preserve">momenteel </w:t>
      </w:r>
      <w:r>
        <w:t>erkend om zelf dierlijk afval op te halen?</w:t>
      </w:r>
    </w:p>
    <w:p w:rsidR="007B7A6F"/>
    <w:p w:rsidR="007B7A6F">
      <w:p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D3D88" w:rsidRPr="00ED3D88" w:rsidP="00ED3D88">
      <w:pPr>
        <w:pStyle w:val="Normal0"/>
        <w:jc w:val="both"/>
        <w:rPr>
          <w:rStyle w:val="DefaultParagraphFont"/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Style w:val="DefaultParagraphFont"/>
          <w:rFonts w:ascii="Verdana" w:hAnsi="Verdana"/>
          <w:b/>
          <w:smallCaps/>
          <w:sz w:val="20"/>
          <w:szCs w:val="20"/>
          <w:lang w:val="nl-BE"/>
        </w:rPr>
        <w:t xml:space="preserve">joke </w:t>
      </w:r>
      <w:r w:rsidRPr="00ED3D88">
        <w:rPr>
          <w:rStyle w:val="DefaultParagraphFont"/>
          <w:rFonts w:ascii="Verdana" w:hAnsi="Verdana"/>
          <w:b/>
          <w:smallCaps/>
          <w:sz w:val="20"/>
          <w:szCs w:val="20"/>
          <w:lang w:val="nl-BE"/>
        </w:rPr>
        <w:t>schauvliege</w:t>
      </w:r>
    </w:p>
    <w:p w:rsidR="00ED3D88" w:rsidRPr="00ED3D88" w:rsidP="00ED3D88">
      <w:pPr>
        <w:pStyle w:val="Normal0"/>
        <w:jc w:val="both"/>
        <w:rPr>
          <w:rStyle w:val="DefaultParagraphFont"/>
          <w:rFonts w:ascii="Verdana" w:hAnsi="Verdana"/>
          <w:smallCaps/>
          <w:sz w:val="20"/>
          <w:szCs w:val="20"/>
          <w:lang w:val="nl-BE"/>
        </w:rPr>
      </w:pPr>
      <w:r w:rsidRPr="00ED3D88">
        <w:rPr>
          <w:rStyle w:val="DefaultParagraphFont"/>
          <w:rFonts w:ascii="Verdana" w:hAnsi="Verdana"/>
          <w:smallCaps/>
          <w:sz w:val="20"/>
          <w:szCs w:val="20"/>
          <w:lang w:val="nl-BE"/>
        </w:rPr>
        <w:t>vlaams</w:t>
      </w:r>
      <w:r w:rsidRPr="00ED3D88">
        <w:rPr>
          <w:rStyle w:val="DefaultParagraphFont"/>
          <w:rFonts w:ascii="Verdana" w:hAnsi="Verdana"/>
          <w:smallCaps/>
          <w:sz w:val="20"/>
          <w:szCs w:val="20"/>
          <w:lang w:val="nl-BE"/>
        </w:rPr>
        <w:t xml:space="preserve"> minister van omgeving, natuur en landbouw</w:t>
      </w:r>
    </w:p>
    <w:p w:rsidR="000976E9" w:rsidRPr="00ED3D88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  <w:lang w:val="nl-BE"/>
        </w:rPr>
      </w:pPr>
    </w:p>
    <w:p w:rsidR="000976E9" w:rsidRPr="00AE4255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A-Type"/>
        <w:jc w:val="both"/>
        <w:rPr>
          <w:rStyle w:val="DefaultParagraphFont"/>
          <w:rFonts w:ascii="Verdana" w:hAnsi="Verdana"/>
          <w:sz w:val="20"/>
          <w:szCs w:val="20"/>
        </w:rPr>
        <w:sectPr>
          <w:type w:val="next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AE4255" w:rsidP="00AE4255">
      <w:pPr>
        <w:pStyle w:val="A-Type"/>
        <w:jc w:val="both"/>
        <w:rPr>
          <w:rStyle w:val="DefaultParagraphFont"/>
          <w:rFonts w:ascii="Verdana" w:hAnsi="Verdana"/>
          <w:sz w:val="20"/>
          <w:szCs w:val="20"/>
        </w:rPr>
        <w:sectPr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Style w:val="DefaultParagraphFont"/>
          <w:rFonts w:ascii="Verdana" w:hAnsi="Verdana"/>
          <w:sz w:val="20"/>
          <w:szCs w:val="20"/>
        </w:rPr>
        <w:t xml:space="preserve">antwoord </w:t>
      </w:r>
    </w:p>
    <w:p w:rsidR="000976E9" w:rsidRPr="00301372" w:rsidP="00AE4255">
      <w:pPr>
        <w:pStyle w:val="A-Type"/>
        <w:jc w:val="both"/>
        <w:rPr>
          <w:rStyle w:val="DefaultParagraphFont"/>
          <w:rFonts w:ascii="Verdana" w:hAnsi="Verdana"/>
          <w:b w:val="0"/>
          <w:smallCaps w:val="0"/>
          <w:sz w:val="20"/>
          <w:szCs w:val="20"/>
        </w:rPr>
      </w:pPr>
      <w:r w:rsidRPr="00AE4255">
        <w:rPr>
          <w:rStyle w:val="DefaultParagraphFont"/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="004B3A8A">
        <w:rPr>
          <w:rStyle w:val="DefaultParagraphFont"/>
          <w:rFonts w:ascii="Verdana" w:hAnsi="Verdana"/>
          <w:b w:val="0"/>
          <w:sz w:val="20"/>
          <w:szCs w:val="20"/>
        </w:rPr>
        <w:t>576</w:t>
      </w:r>
      <w:r w:rsidRPr="00AE4255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Style w:val="DefaultParagraphFont"/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="004B3A8A">
        <w:rPr>
          <w:rStyle w:val="DefaultParagraphFont"/>
          <w:rFonts w:ascii="Verdana" w:hAnsi="Verdana"/>
          <w:b w:val="0"/>
          <w:smallCaps w:val="0"/>
          <w:sz w:val="20"/>
          <w:szCs w:val="20"/>
        </w:rPr>
        <w:t>7</w:t>
      </w:r>
      <w:r w:rsidR="002346BF">
        <w:rPr>
          <w:rStyle w:val="DefaultParagraphFont"/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Style w:val="DefaultParagraphFont"/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 w:lastValue="april">
            <w:listItem w:value="januari" w:displayText="januari"/>
            <w:listItem w:value="februari" w:displayText="februari"/>
            <w:listItem w:value="maart" w:displayText="maart"/>
            <w:listItem w:value="april" w:displayText="april"/>
            <w:listItem w:value="mei" w:displayText="mei"/>
            <w:listItem w:value="juni" w:displayText="juni"/>
            <w:listItem w:value="juli" w:displayText="juli"/>
            <w:listItem w:value="augustus" w:displayText="augustus"/>
            <w:listItem w:value="september" w:displayText="september"/>
            <w:listItem w:value="oktober" w:displayText="oktober"/>
            <w:listItem w:value="november" w:displayText="november"/>
            <w:listItem w:value="december" w:displayText="december"/>
          </w:dropDownList>
        </w:sdtPr>
        <w:sdtContent>
          <w:r>
            <w:rPr>
              <w:rStyle w:val="DefaultParagraphFont"/>
              <w:rFonts w:ascii="Verdana" w:hAnsi="Verdana"/>
              <w:b w:val="0"/>
              <w:smallCaps w:val="0"/>
              <w:sz w:val="20"/>
              <w:szCs w:val="20"/>
            </w:rPr>
            <w:t>april</w:t>
          </w:r>
        </w:sdtContent>
      </w:sdt>
      <w:r w:rsidR="002346BF">
        <w:rPr>
          <w:rStyle w:val="DefaultParagraphFont"/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Style w:val="DefaultParagraphFont"/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 w:lastValue="2016">
            <w:listItem w:value="(jaar)."/>
            <w:listItem w:value="2014" w:displayText="2014"/>
            <w:listItem w:value="2015" w:displayText="2015"/>
            <w:listItem w:value="2016" w:displayText="2016"/>
            <w:listItem w:value="2017" w:displayText="2017"/>
            <w:listItem w:value="2018" w:displayText="2018"/>
            <w:listItem w:value="2019" w:displayText="2019"/>
          </w:dropDownList>
        </w:sdtPr>
        <w:sdtContent>
          <w:r>
            <w:rPr>
              <w:rStyle w:val="DefaultParagraphFont"/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:rsidR="000976E9" w:rsidRPr="00AE4255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  <w:r w:rsidRPr="00AE4255">
        <w:rPr>
          <w:rStyle w:val="DefaultParagraphFont"/>
          <w:rFonts w:ascii="Verdana" w:hAnsi="Verdana"/>
          <w:sz w:val="20"/>
          <w:szCs w:val="20"/>
        </w:rPr>
        <w:t xml:space="preserve">van </w:t>
      </w:r>
      <w:r w:rsidR="004B3A8A">
        <w:rPr>
          <w:rStyle w:val="AntwoordNaamMinisterChar"/>
          <w:rFonts w:ascii="Verdana" w:hAnsi="Verdana"/>
          <w:sz w:val="20"/>
          <w:szCs w:val="20"/>
        </w:rPr>
        <w:t>sabine</w:t>
      </w:r>
      <w:r w:rsidR="004B3A8A">
        <w:rPr>
          <w:rStyle w:val="AntwoordNaamMinisterChar"/>
          <w:rFonts w:ascii="Verdana" w:hAnsi="Verdana"/>
          <w:sz w:val="20"/>
          <w:szCs w:val="20"/>
        </w:rPr>
        <w:t xml:space="preserve"> </w:t>
      </w:r>
      <w:r w:rsidR="004B3A8A">
        <w:rPr>
          <w:rStyle w:val="AntwoordNaamMinisterChar"/>
          <w:rFonts w:ascii="Verdana" w:hAnsi="Verdana"/>
          <w:sz w:val="20"/>
          <w:szCs w:val="20"/>
        </w:rPr>
        <w:t>vermeulen</w:t>
      </w:r>
    </w:p>
    <w:p w:rsidR="00326A58" w:rsidRPr="00AE4255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  <w:sectPr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3A8A" w:rsidRPr="004B3A8A" w:rsidP="004B3A8A">
      <w:pPr>
        <w:pStyle w:val="Normal0"/>
        <w:numPr>
          <w:ilvl w:val="0"/>
          <w:numId w:val="16"/>
        </w:numPr>
        <w:contextualSpacing/>
        <w:jc w:val="both"/>
        <w:rPr>
          <w:rStyle w:val="DefaultParagraphFont"/>
          <w:rFonts w:ascii="Verdana" w:hAnsi="Verdana"/>
          <w:sz w:val="20"/>
          <w:szCs w:val="20"/>
          <w:lang w:val="nl-BE"/>
        </w:rPr>
      </w:pPr>
      <w:r w:rsidRPr="004B3A8A">
        <w:rPr>
          <w:rStyle w:val="DefaultParagraphFont"/>
          <w:rFonts w:ascii="Verdana" w:hAnsi="Verdana"/>
          <w:sz w:val="20"/>
          <w:szCs w:val="20"/>
          <w:lang w:val="nl-BE"/>
        </w:rPr>
        <w:t xml:space="preserve">In bijlage vindt u het gevraagde overzicht. Tot op vandaag werden er achttien aanvragen tot (her)vergunning ingediend. </w:t>
      </w:r>
    </w:p>
    <w:p w:rsidR="004B3A8A" w:rsidRPr="004B3A8A" w:rsidP="004B3A8A">
      <w:pPr>
        <w:pStyle w:val="Normal0"/>
        <w:autoSpaceDE w:val="0"/>
        <w:autoSpaceDN w:val="0"/>
        <w:adjustRightInd w:val="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4B3A8A" w:rsidRPr="004B3A8A" w:rsidP="004B3A8A">
      <w:pPr>
        <w:pStyle w:val="Normal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De aanvragen die vergund werden, zijn allemaal vergund voor onder andere rubriek 2.3.4 van de indelingslijst bij titel I van het VLAREM. Deze rubriek betreft de opslag en de verbranding van afval.</w:t>
      </w:r>
    </w:p>
    <w:p w:rsidR="004B3A8A" w:rsidRPr="004B3A8A" w:rsidP="00C141BD">
      <w:pPr>
        <w:pStyle w:val="Normal0"/>
        <w:ind w:left="36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Mijn administratie beschikt niet over informatie betreffende het al dan niet</w:t>
      </w:r>
      <w:r w:rsidR="00C141BD">
        <w:rPr>
          <w:rStyle w:val="DefaultParagraphFont"/>
          <w:rFonts w:ascii="Verdana" w:hAnsi="Verdana"/>
          <w:sz w:val="20"/>
          <w:szCs w:val="20"/>
        </w:rPr>
        <w:t xml:space="preserve"> </w:t>
      </w:r>
      <w:r w:rsidRPr="004B3A8A">
        <w:rPr>
          <w:rStyle w:val="DefaultParagraphFont"/>
          <w:rFonts w:ascii="Verdana" w:hAnsi="Verdana"/>
          <w:sz w:val="20"/>
          <w:szCs w:val="20"/>
        </w:rPr>
        <w:t>daadwerkelijk exploiteren van de inrichtingen.</w:t>
      </w:r>
    </w:p>
    <w:p w:rsidR="004B3A8A" w:rsidRPr="004B3A8A" w:rsidP="004B3A8A">
      <w:pPr>
        <w:pStyle w:val="Normal0"/>
        <w:ind w:left="72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4B3A8A" w:rsidRPr="004B3A8A" w:rsidP="004B3A8A">
      <w:pPr>
        <w:pStyle w:val="Normal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Tussen 2011 en 2015 werden geen aanvragen geweigerd van dierencrematoria. Op 30 september 2010 werd evenwel in Oost-Vlaanderen é</w:t>
      </w:r>
      <w:r w:rsidRPr="004B3A8A">
        <w:rPr>
          <w:rStyle w:val="DefaultParagraphFont"/>
          <w:rFonts w:ascii="Verdana" w:hAnsi="Verdana"/>
          <w:sz w:val="20"/>
          <w:szCs w:val="20"/>
          <w:lang w:val="nl-BE"/>
        </w:rPr>
        <w:t>én aanvraag geweigerd omwille van de slechte ligging van het dierencrematorium.</w:t>
      </w:r>
    </w:p>
    <w:p w:rsidR="004B3A8A" w:rsidRPr="004B3A8A" w:rsidP="004B3A8A">
      <w:pPr>
        <w:pStyle w:val="Normal0"/>
        <w:ind w:left="72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4B3A8A" w:rsidRPr="004B3A8A" w:rsidP="004B3A8A">
      <w:pPr>
        <w:pStyle w:val="Normal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Er werden nog geen vergunningen voor dierencrematoria ingetrokken.</w:t>
      </w:r>
    </w:p>
    <w:p w:rsidR="004B3A8A" w:rsidRPr="004B3A8A" w:rsidP="004B3A8A">
      <w:pPr>
        <w:pStyle w:val="Normal0"/>
        <w:ind w:left="72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4B3A8A" w:rsidP="004B3A8A">
      <w:pPr>
        <w:pStyle w:val="Normal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Mijn administratie beschikt niet over informatie met betrekking tot het aantal gecremeerde dieren per soort per inrichting of per provincie.</w:t>
      </w:r>
    </w:p>
    <w:p w:rsidR="004B3A8A" w:rsidRPr="004B3A8A" w:rsidP="004B3A8A">
      <w:pPr>
        <w:pStyle w:val="Normal0"/>
        <w:autoSpaceDE w:val="0"/>
        <w:autoSpaceDN w:val="0"/>
        <w:adjustRightInd w:val="0"/>
        <w:ind w:left="720"/>
        <w:contextualSpacing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4B3A8A" w:rsidP="004B3A8A">
      <w:pPr>
        <w:pStyle w:val="Normal0"/>
        <w:numPr>
          <w:ilvl w:val="0"/>
          <w:numId w:val="16"/>
        </w:numPr>
        <w:tabs>
          <w:tab w:val="left" w:pos="357"/>
          <w:tab w:val="left" w:pos="851"/>
          <w:tab w:val="left" w:pos="1134"/>
          <w:tab w:val="center" w:pos="4253"/>
          <w:tab w:val="right" w:pos="8278"/>
        </w:tabs>
        <w:suppressAutoHyphens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>De OVAM heeft tien vergunde dierencrematoria erkend, conform V(EG)1069/2009 inzake dierlijke bijproducten.</w:t>
      </w:r>
    </w:p>
    <w:p w:rsidR="004B3A8A" w:rsidRPr="004B3A8A" w:rsidP="00C141BD">
      <w:pPr>
        <w:pStyle w:val="Normal0"/>
        <w:tabs>
          <w:tab w:val="left" w:pos="357"/>
          <w:tab w:val="left" w:pos="851"/>
          <w:tab w:val="left" w:pos="1134"/>
          <w:tab w:val="center" w:pos="4253"/>
          <w:tab w:val="right" w:pos="8278"/>
        </w:tabs>
        <w:suppressAutoHyphens/>
        <w:ind w:left="360"/>
        <w:jc w:val="both"/>
        <w:rPr>
          <w:rStyle w:val="DefaultParagraphFont"/>
          <w:rFonts w:ascii="Verdana" w:hAnsi="Verdana"/>
          <w:sz w:val="20"/>
          <w:szCs w:val="20"/>
        </w:rPr>
      </w:pPr>
      <w:r w:rsidRPr="004B3A8A">
        <w:rPr>
          <w:rStyle w:val="DefaultParagraphFont"/>
          <w:rFonts w:ascii="Verdana" w:hAnsi="Verdana"/>
          <w:sz w:val="20"/>
          <w:szCs w:val="20"/>
        </w:rPr>
        <w:t xml:space="preserve">Al deze tien crematoria zijn ook geregistreerd als inzamelaar/handelaar/makelaar en vervoerder van categorie 1-materiaal, in het bijzonder kadavers van gezelschapsdieren, conform het </w:t>
      </w:r>
      <w:r w:rsidR="005F71A8">
        <w:rPr>
          <w:rStyle w:val="DefaultParagraphFont"/>
          <w:rFonts w:ascii="Verdana" w:hAnsi="Verdana"/>
          <w:sz w:val="20"/>
          <w:szCs w:val="20"/>
        </w:rPr>
        <w:t>b</w:t>
      </w:r>
      <w:r w:rsidRPr="004B3A8A">
        <w:rPr>
          <w:rStyle w:val="DefaultParagraphFont"/>
          <w:rFonts w:ascii="Verdana" w:hAnsi="Verdana"/>
          <w:sz w:val="20"/>
          <w:szCs w:val="20"/>
        </w:rPr>
        <w:t>esluit van de Vlaamse Regering van 21 juni 2013 aangaande dierlijke bijproducten.</w:t>
      </w:r>
    </w:p>
    <w:p w:rsidR="0075030D" w:rsidP="004B3A8A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C141BD" w:rsidP="004B3A8A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C141BD" w:rsidRPr="00C141BD" w:rsidP="004B3A8A">
      <w:pPr>
        <w:pStyle w:val="Normal0"/>
        <w:jc w:val="both"/>
        <w:rPr>
          <w:rStyle w:val="DefaultParagraphFont"/>
          <w:rFonts w:ascii="Verdana" w:hAnsi="Verdana"/>
          <w:b/>
          <w:smallCaps/>
          <w:color w:val="FF0000"/>
          <w:sz w:val="20"/>
          <w:szCs w:val="20"/>
          <w:u w:val="single"/>
        </w:rPr>
      </w:pPr>
      <w:r>
        <w:rPr>
          <w:rStyle w:val="DefaultParagraphFont"/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:rsidR="00C141BD" w:rsidP="004B3A8A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C141BD" w:rsidRPr="00EB5F47" w:rsidP="004B3A8A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  <w:r>
        <w:rPr>
          <w:rStyle w:val="DefaultParagraphFont"/>
          <w:rFonts w:ascii="Verdana" w:hAnsi="Verdana"/>
          <w:sz w:val="20"/>
          <w:szCs w:val="20"/>
        </w:rPr>
        <w:t>Overzicht</w:t>
      </w:r>
    </w:p>
    <w:sectPr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1694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5241"/>
    <w:multiLevelType w:val="hybridMultilevel"/>
    <w:tmpl w:val="50149C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Normal0">
    <w:name w:val="Normal_0"/>
    <w:qFormat/>
    <w:rsid w:val="00DB41C0"/>
    <w:rPr>
      <w:sz w:val="22"/>
      <w:szCs w:val="24"/>
      <w:lang w:val="nl-NL" w:eastAsia="nl-NL"/>
    </w:rPr>
  </w:style>
  <w:style w:type="paragraph" w:customStyle="1" w:styleId="A-Lijn">
    <w:name w:val="A-Lijn"/>
    <w:basedOn w:val="Normal0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ntwoordNaamMinister">
    <w:name w:val="AntwoordNaamMinister"/>
    <w:basedOn w:val="Normal0"/>
    <w:link w:val="AntwoordNaamMinisterChar"/>
    <w:rsid w:val="00DB41C0"/>
    <w:rPr>
      <w:b/>
      <w:smallCap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0B4FD2">
          <w:r w:rsidRPr="003B4B36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B7A3-C5EF-4426-95A4-9D1B9B10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2016-04-07T10:07:00Z</dcterms:created>
  <dcterms:modified xsi:type="dcterms:W3CDTF">2016-04-07T10:07:00Z</dcterms:modified>
</cp:coreProperties>
</file>