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E9" w:rsidRPr="00AE4255" w:rsidRDefault="00571C63" w:rsidP="00AE4255">
      <w:pPr>
        <w:pStyle w:val="A-NaamMinister"/>
        <w:jc w:val="both"/>
        <w:rPr>
          <w:rFonts w:ascii="Verdana" w:hAnsi="Verdana"/>
          <w:sz w:val="20"/>
          <w:szCs w:val="20"/>
        </w:rPr>
      </w:pPr>
      <w:r>
        <w:rPr>
          <w:rFonts w:ascii="Verdana" w:hAnsi="Verdana"/>
          <w:sz w:val="20"/>
          <w:szCs w:val="20"/>
        </w:rPr>
        <w:t>hilde crevit</w:t>
      </w:r>
      <w:r w:rsidR="00E77540">
        <w:rPr>
          <w:rFonts w:ascii="Verdana" w:hAnsi="Verdana"/>
          <w:sz w:val="20"/>
          <w:szCs w:val="20"/>
        </w:rPr>
        <w:t>s</w:t>
      </w:r>
    </w:p>
    <w:p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vlaamse regering, vlaams minister van </w:t>
      </w:r>
      <w:r w:rsidR="00571C63">
        <w:rPr>
          <w:rFonts w:ascii="Verdana" w:hAnsi="Verdana"/>
          <w:sz w:val="20"/>
          <w:szCs w:val="20"/>
        </w:rPr>
        <w:t>onderwijs</w:t>
      </w:r>
    </w:p>
    <w:p w:rsidR="000976E9" w:rsidRPr="00AE4255" w:rsidRDefault="000976E9"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bookmarkStart w:id="0" w:name="Text3"/>
      <w:r w:rsidRPr="00AE4255">
        <w:rPr>
          <w:rFonts w:ascii="Verdana" w:hAnsi="Verdana"/>
          <w:b w:val="0"/>
          <w:sz w:val="20"/>
          <w:szCs w:val="20"/>
        </w:rPr>
        <w:fldChar w:fldCharType="begin">
          <w:ffData>
            <w:name w:val="Text3"/>
            <w:enabled/>
            <w:calcOnExit w:val="0"/>
            <w:statusText w:type="text" w:val="Geef het nummer van de schriftelijke vraag waarop dit een antwoord is..."/>
            <w:textInput>
              <w:maxLength w:val="5"/>
            </w:textInput>
          </w:ffData>
        </w:fldChar>
      </w:r>
      <w:r w:rsidRPr="00AE4255">
        <w:rPr>
          <w:rFonts w:ascii="Verdana" w:hAnsi="Verdana"/>
          <w:b w:val="0"/>
          <w:sz w:val="20"/>
          <w:szCs w:val="20"/>
        </w:rPr>
        <w:instrText xml:space="preserve"> FORMTEXT </w:instrText>
      </w:r>
      <w:r w:rsidRPr="00AE4255">
        <w:rPr>
          <w:rFonts w:ascii="Verdana" w:hAnsi="Verdana"/>
          <w:b w:val="0"/>
          <w:sz w:val="20"/>
          <w:szCs w:val="20"/>
        </w:rPr>
      </w:r>
      <w:r w:rsidRPr="00AE4255">
        <w:rPr>
          <w:rFonts w:ascii="Verdana" w:hAnsi="Verdana"/>
          <w:b w:val="0"/>
          <w:sz w:val="20"/>
          <w:szCs w:val="20"/>
        </w:rPr>
        <w:fldChar w:fldCharType="separate"/>
      </w:r>
      <w:r w:rsidR="00142967">
        <w:rPr>
          <w:rFonts w:ascii="Verdana" w:hAnsi="Verdana"/>
          <w:b w:val="0"/>
          <w:noProof/>
          <w:sz w:val="20"/>
          <w:szCs w:val="20"/>
        </w:rPr>
        <w:t>153</w:t>
      </w:r>
      <w:r w:rsidRPr="00AE4255">
        <w:rPr>
          <w:rFonts w:ascii="Verdana" w:hAnsi="Verdana"/>
          <w:b w:val="0"/>
          <w:sz w:val="20"/>
          <w:szCs w:val="20"/>
        </w:rPr>
        <w:fldChar w:fldCharType="end"/>
      </w:r>
      <w:bookmarkEnd w:id="0"/>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bookmarkStart w:id="1" w:name="Text5"/>
      <w:r w:rsidR="008D5DB4" w:rsidRPr="007C07F4">
        <w:rPr>
          <w:rFonts w:ascii="Verdana" w:hAnsi="Verdana"/>
          <w:b w:val="0"/>
          <w:smallCaps w:val="0"/>
          <w:sz w:val="20"/>
          <w:szCs w:val="20"/>
        </w:rPr>
        <w:fldChar w:fldCharType="begin">
          <w:ffData>
            <w:name w:val="Text5"/>
            <w:enabled/>
            <w:calcOnExit w:val="0"/>
            <w:statusText w:type="text" w:val="Geef de dag waarop de vraag gesteld werd..."/>
            <w:textInput>
              <w:type w:val="number"/>
              <w:maxLength w:val="2"/>
            </w:textInput>
          </w:ffData>
        </w:fldChar>
      </w:r>
      <w:r w:rsidR="008D5DB4" w:rsidRPr="007C07F4">
        <w:rPr>
          <w:rFonts w:ascii="Verdana" w:hAnsi="Verdana"/>
          <w:b w:val="0"/>
          <w:smallCaps w:val="0"/>
          <w:sz w:val="20"/>
          <w:szCs w:val="20"/>
        </w:rPr>
        <w:instrText xml:space="preserve"> FORMTEXT </w:instrText>
      </w:r>
      <w:r w:rsidR="008D5DB4" w:rsidRPr="007C07F4">
        <w:rPr>
          <w:rFonts w:ascii="Verdana" w:hAnsi="Verdana"/>
          <w:b w:val="0"/>
          <w:smallCaps w:val="0"/>
          <w:sz w:val="20"/>
          <w:szCs w:val="20"/>
        </w:rPr>
      </w:r>
      <w:r w:rsidR="008D5DB4" w:rsidRPr="007C07F4">
        <w:rPr>
          <w:rFonts w:ascii="Verdana" w:hAnsi="Verdana"/>
          <w:b w:val="0"/>
          <w:smallCaps w:val="0"/>
          <w:sz w:val="20"/>
          <w:szCs w:val="20"/>
        </w:rPr>
        <w:fldChar w:fldCharType="separate"/>
      </w:r>
      <w:r w:rsidR="00142967">
        <w:rPr>
          <w:rFonts w:ascii="Verdana" w:hAnsi="Verdana"/>
          <w:b w:val="0"/>
          <w:smallCaps w:val="0"/>
          <w:noProof/>
          <w:sz w:val="20"/>
          <w:szCs w:val="20"/>
        </w:rPr>
        <w:t>16</w:t>
      </w:r>
      <w:r w:rsidR="008D5DB4" w:rsidRPr="007C07F4">
        <w:rPr>
          <w:rFonts w:ascii="Verdana" w:hAnsi="Verdana"/>
          <w:b w:val="0"/>
          <w:smallCaps w:val="0"/>
          <w:sz w:val="20"/>
          <w:szCs w:val="20"/>
        </w:rPr>
        <w:fldChar w:fldCharType="end"/>
      </w:r>
      <w:bookmarkEnd w:id="1"/>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45ED2C9209454006A30FE4E759408441"/>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D17E3C">
            <w:rPr>
              <w:rFonts w:ascii="Verdana" w:hAnsi="Verdana"/>
              <w:b w:val="0"/>
              <w:smallCaps w:val="0"/>
              <w:sz w:val="20"/>
              <w:szCs w:val="20"/>
            </w:rPr>
            <w:t>december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45ED2C9209454006A30FE4E759408441"/>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D17E3C">
            <w:rPr>
              <w:rFonts w:ascii="Verdana" w:hAnsi="Verdana"/>
              <w:b w:val="0"/>
              <w:smallCaps w:val="0"/>
              <w:sz w:val="20"/>
              <w:szCs w:val="20"/>
            </w:rPr>
            <w:t>2014</w:t>
          </w:r>
        </w:sdtContent>
      </w:sdt>
    </w:p>
    <w:p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D71D99" w:rsidRPr="00AE4255">
        <w:rPr>
          <w:rStyle w:val="AntwoordNaamMinisterChar"/>
          <w:rFonts w:ascii="Verdana" w:hAnsi="Verdana"/>
          <w:sz w:val="20"/>
          <w:szCs w:val="20"/>
        </w:rPr>
        <w:fldChar w:fldCharType="begin">
          <w:ffData>
            <w:name w:val=""/>
            <w:enabled/>
            <w:calcOnExit w:val="0"/>
            <w:statusText w:type="text" w:val="Geef hier de naam van de vraagsteller op..."/>
            <w:textInput>
              <w:maxLength w:val="255"/>
            </w:textInput>
          </w:ffData>
        </w:fldChar>
      </w:r>
      <w:r w:rsidR="00D71D99" w:rsidRPr="00AE4255">
        <w:rPr>
          <w:rStyle w:val="AntwoordNaamMinisterChar"/>
          <w:rFonts w:ascii="Verdana" w:hAnsi="Verdana"/>
          <w:sz w:val="20"/>
          <w:szCs w:val="20"/>
        </w:rPr>
        <w:instrText xml:space="preserve"> FORMTEXT </w:instrText>
      </w:r>
      <w:r w:rsidR="00D71D99" w:rsidRPr="00AE4255">
        <w:rPr>
          <w:rStyle w:val="AntwoordNaamMinisterChar"/>
          <w:rFonts w:ascii="Verdana" w:hAnsi="Verdana"/>
          <w:sz w:val="20"/>
          <w:szCs w:val="20"/>
        </w:rPr>
      </w:r>
      <w:r w:rsidR="00D71D99" w:rsidRPr="00AE4255">
        <w:rPr>
          <w:rStyle w:val="AntwoordNaamMinisterChar"/>
          <w:rFonts w:ascii="Verdana" w:hAnsi="Verdana"/>
          <w:sz w:val="20"/>
          <w:szCs w:val="20"/>
        </w:rPr>
        <w:fldChar w:fldCharType="separate"/>
      </w:r>
      <w:r w:rsidR="00142967" w:rsidRPr="00142967">
        <w:rPr>
          <w:rStyle w:val="AntwoordNaamMinisterChar"/>
          <w:rFonts w:ascii="Verdana" w:hAnsi="Verdana"/>
          <w:sz w:val="20"/>
          <w:szCs w:val="20"/>
        </w:rPr>
        <w:t>JOS DE MEYER</w:t>
      </w:r>
      <w:r w:rsidR="00D71D99" w:rsidRPr="00AE4255">
        <w:rPr>
          <w:rStyle w:val="AntwoordNaamMinisterChar"/>
          <w:rFonts w:ascii="Verdana" w:hAnsi="Verdana"/>
          <w:sz w:val="20"/>
          <w:szCs w:val="20"/>
        </w:rPr>
        <w:fldChar w:fldCharType="end"/>
      </w:r>
    </w:p>
    <w:p w:rsidR="00326A58" w:rsidRPr="00AE4255" w:rsidRDefault="00326A58"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rsidR="00265FA2" w:rsidRDefault="00142967" w:rsidP="00142967">
      <w:pPr>
        <w:jc w:val="both"/>
        <w:rPr>
          <w:rFonts w:ascii="Verdana" w:hAnsi="Verdana"/>
          <w:sz w:val="20"/>
          <w:szCs w:val="20"/>
        </w:rPr>
      </w:pPr>
      <w:r>
        <w:rPr>
          <w:rFonts w:ascii="Verdana" w:hAnsi="Verdana"/>
          <w:sz w:val="20"/>
          <w:szCs w:val="20"/>
        </w:rPr>
        <w:lastRenderedPageBreak/>
        <w:t xml:space="preserve">1. </w:t>
      </w:r>
      <w:r w:rsidRPr="00142967">
        <w:rPr>
          <w:rFonts w:ascii="Verdana" w:hAnsi="Verdana"/>
          <w:sz w:val="20"/>
          <w:szCs w:val="20"/>
        </w:rPr>
        <w:t xml:space="preserve">Op de dag van de stakingsdagen zelf (6-11-2014, 24-11-2014, 1-12-2014, 8-12-2014 en 15-12-2014) </w:t>
      </w:r>
      <w:r w:rsidR="006E66A4">
        <w:rPr>
          <w:rFonts w:ascii="Verdana" w:hAnsi="Verdana"/>
          <w:sz w:val="20"/>
          <w:szCs w:val="20"/>
        </w:rPr>
        <w:t xml:space="preserve">bezorgde het Agentschap voor Onderwijsdiensten </w:t>
      </w:r>
      <w:r w:rsidR="00265FA2">
        <w:rPr>
          <w:rFonts w:ascii="Verdana" w:hAnsi="Verdana"/>
          <w:sz w:val="20"/>
          <w:szCs w:val="20"/>
        </w:rPr>
        <w:t xml:space="preserve">mij de resultaten </w:t>
      </w:r>
      <w:r w:rsidR="00265FA2" w:rsidRPr="00265FA2">
        <w:rPr>
          <w:rFonts w:ascii="Verdana" w:hAnsi="Verdana"/>
          <w:sz w:val="20"/>
          <w:szCs w:val="20"/>
        </w:rPr>
        <w:t>van de door de scholen op d</w:t>
      </w:r>
      <w:r w:rsidR="00265FA2">
        <w:rPr>
          <w:rFonts w:ascii="Verdana" w:hAnsi="Verdana"/>
          <w:sz w:val="20"/>
          <w:szCs w:val="20"/>
        </w:rPr>
        <w:t xml:space="preserve">eze </w:t>
      </w:r>
      <w:r w:rsidR="00265FA2" w:rsidRPr="00265FA2">
        <w:rPr>
          <w:rFonts w:ascii="Verdana" w:hAnsi="Verdana"/>
          <w:sz w:val="20"/>
          <w:szCs w:val="20"/>
        </w:rPr>
        <w:t>refertedat</w:t>
      </w:r>
      <w:r w:rsidR="00265FA2">
        <w:rPr>
          <w:rFonts w:ascii="Verdana" w:hAnsi="Verdana"/>
          <w:sz w:val="20"/>
          <w:szCs w:val="20"/>
        </w:rPr>
        <w:t>a</w:t>
      </w:r>
      <w:r w:rsidR="00265FA2" w:rsidRPr="00265FA2">
        <w:rPr>
          <w:rFonts w:ascii="Verdana" w:hAnsi="Verdana"/>
          <w:sz w:val="20"/>
          <w:szCs w:val="20"/>
        </w:rPr>
        <w:t xml:space="preserve"> opgezonden gegevens betreffende staking.</w:t>
      </w:r>
    </w:p>
    <w:p w:rsidR="00142967" w:rsidRPr="00142967" w:rsidRDefault="00265FA2" w:rsidP="00142967">
      <w:pPr>
        <w:jc w:val="both"/>
        <w:rPr>
          <w:rFonts w:ascii="Verdana" w:hAnsi="Verdana"/>
          <w:sz w:val="20"/>
          <w:szCs w:val="20"/>
        </w:rPr>
      </w:pPr>
      <w:r w:rsidRPr="00142967">
        <w:rPr>
          <w:rFonts w:ascii="Verdana" w:hAnsi="Verdana"/>
          <w:sz w:val="20"/>
          <w:szCs w:val="20"/>
        </w:rPr>
        <w:t xml:space="preserve"> </w:t>
      </w:r>
    </w:p>
    <w:p w:rsidR="00142967" w:rsidRPr="00142967" w:rsidRDefault="00142967" w:rsidP="00142967">
      <w:pPr>
        <w:jc w:val="both"/>
        <w:rPr>
          <w:rFonts w:ascii="Verdana" w:hAnsi="Verdana"/>
          <w:sz w:val="20"/>
          <w:szCs w:val="20"/>
        </w:rPr>
      </w:pPr>
      <w:r w:rsidRPr="00142967">
        <w:rPr>
          <w:rFonts w:ascii="Verdana" w:hAnsi="Verdana"/>
          <w:sz w:val="20"/>
          <w:szCs w:val="20"/>
        </w:rPr>
        <w:t xml:space="preserve">De scholen moeten op de dag van de staking zelf volgens de omzendbrief </w:t>
      </w:r>
      <w:r>
        <w:rPr>
          <w:rFonts w:ascii="Verdana" w:hAnsi="Verdana"/>
          <w:sz w:val="20"/>
          <w:szCs w:val="20"/>
        </w:rPr>
        <w:t>‘</w:t>
      </w:r>
      <w:r w:rsidRPr="00142967">
        <w:rPr>
          <w:rFonts w:ascii="Verdana" w:hAnsi="Verdana"/>
          <w:sz w:val="20"/>
          <w:szCs w:val="20"/>
        </w:rPr>
        <w:t>maatregelen te treffen bij staking</w:t>
      </w:r>
      <w:r>
        <w:rPr>
          <w:rFonts w:ascii="Verdana" w:hAnsi="Verdana"/>
          <w:sz w:val="20"/>
          <w:szCs w:val="20"/>
        </w:rPr>
        <w:t>’</w:t>
      </w:r>
      <w:r w:rsidRPr="00142967">
        <w:rPr>
          <w:rFonts w:ascii="Verdana" w:hAnsi="Verdana"/>
          <w:sz w:val="20"/>
          <w:szCs w:val="20"/>
        </w:rPr>
        <w:t xml:space="preserve"> van 25-06-2013 (referentie PERS/2013/02) vóór 12 u een elektronische melding wegens staking doorsturen naar het Vlaams Ministerie van Onderwijs en Vorming voor alle personeelsleden die deelnemen aan de staking.</w:t>
      </w:r>
    </w:p>
    <w:p w:rsidR="00142967" w:rsidRPr="00142967" w:rsidRDefault="00142967" w:rsidP="00142967">
      <w:pPr>
        <w:jc w:val="both"/>
        <w:rPr>
          <w:rFonts w:ascii="Verdana" w:hAnsi="Verdana"/>
          <w:sz w:val="20"/>
          <w:szCs w:val="20"/>
        </w:rPr>
      </w:pPr>
    </w:p>
    <w:p w:rsidR="00142967" w:rsidRDefault="00142967" w:rsidP="00142967">
      <w:pPr>
        <w:jc w:val="both"/>
        <w:rPr>
          <w:rFonts w:ascii="Verdana" w:hAnsi="Verdana"/>
          <w:sz w:val="20"/>
          <w:szCs w:val="20"/>
        </w:rPr>
      </w:pPr>
      <w:r w:rsidRPr="00142967">
        <w:rPr>
          <w:rFonts w:ascii="Verdana" w:hAnsi="Verdana"/>
          <w:sz w:val="20"/>
          <w:szCs w:val="20"/>
        </w:rPr>
        <w:t>Scholen die elektronisch werken maar de dag van de staking geen elektronische zending kunnen doorsturen of instellingen die niet elektronisch communiceren moeten een elektronisch formulier “Lijst van het aantal stakers en de duur van de staking per personeelscategorie” via e-mail naar volgend e-mailadres opsturen :</w:t>
      </w:r>
    </w:p>
    <w:p w:rsidR="00142967" w:rsidRPr="00142967" w:rsidRDefault="00F7293B" w:rsidP="00142967">
      <w:pPr>
        <w:rPr>
          <w:sz w:val="24"/>
        </w:rPr>
      </w:pPr>
      <w:hyperlink r:id="rId6" w:history="1">
        <w:r w:rsidR="00142967" w:rsidRPr="00142967">
          <w:rPr>
            <w:color w:val="0000FF"/>
            <w:sz w:val="24"/>
            <w:u w:val="single"/>
          </w:rPr>
          <w:t>Stakingsmelding.scholen@vlaanderen.be</w:t>
        </w:r>
      </w:hyperlink>
    </w:p>
    <w:p w:rsidR="00142967" w:rsidRPr="00142967" w:rsidRDefault="00142967" w:rsidP="00142967">
      <w:pPr>
        <w:jc w:val="both"/>
        <w:rPr>
          <w:rFonts w:ascii="Verdana" w:hAnsi="Verdana"/>
          <w:sz w:val="20"/>
          <w:szCs w:val="20"/>
        </w:rPr>
      </w:pPr>
    </w:p>
    <w:p w:rsidR="00142967" w:rsidRPr="00142967" w:rsidRDefault="00142967" w:rsidP="00142967">
      <w:pPr>
        <w:jc w:val="both"/>
        <w:rPr>
          <w:rFonts w:ascii="Verdana" w:hAnsi="Verdana"/>
          <w:sz w:val="20"/>
          <w:szCs w:val="20"/>
        </w:rPr>
      </w:pPr>
      <w:r w:rsidRPr="00142967">
        <w:rPr>
          <w:rFonts w:ascii="Verdana" w:hAnsi="Verdana"/>
          <w:sz w:val="20"/>
          <w:szCs w:val="20"/>
        </w:rPr>
        <w:t xml:space="preserve">De resultaten van de elektronische en manuele gegevens werden op de dag </w:t>
      </w:r>
      <w:r>
        <w:rPr>
          <w:rFonts w:ascii="Verdana" w:hAnsi="Verdana"/>
          <w:sz w:val="20"/>
          <w:szCs w:val="20"/>
        </w:rPr>
        <w:t>van de staking zelf opgeteld</w:t>
      </w:r>
      <w:r w:rsidRPr="00142967">
        <w:rPr>
          <w:rFonts w:ascii="Verdana" w:hAnsi="Verdana"/>
          <w:sz w:val="20"/>
          <w:szCs w:val="20"/>
        </w:rPr>
        <w:t>.</w:t>
      </w:r>
    </w:p>
    <w:p w:rsidR="00142967" w:rsidRPr="00142967" w:rsidRDefault="00142967" w:rsidP="00142967">
      <w:pPr>
        <w:jc w:val="both"/>
        <w:rPr>
          <w:rFonts w:ascii="Verdana" w:hAnsi="Verdana"/>
          <w:sz w:val="20"/>
          <w:szCs w:val="20"/>
        </w:rPr>
      </w:pPr>
    </w:p>
    <w:p w:rsidR="00142967" w:rsidRPr="00142967" w:rsidRDefault="00142967" w:rsidP="00142967">
      <w:pPr>
        <w:jc w:val="both"/>
        <w:rPr>
          <w:rFonts w:ascii="Verdana" w:hAnsi="Verdana"/>
          <w:sz w:val="20"/>
          <w:szCs w:val="20"/>
        </w:rPr>
      </w:pPr>
      <w:r w:rsidRPr="00142967">
        <w:rPr>
          <w:rFonts w:ascii="Verdana" w:hAnsi="Verdana"/>
          <w:sz w:val="20"/>
          <w:szCs w:val="20"/>
        </w:rPr>
        <w:t>Het percentage werd berekend door het aantal unieke personeelsleden met staking tegenover het totaal aantal personeelsleden in het onderwijs te plaatsen.  De personeelsleden met een volledige terbeschikkingstelling wegens persoonlijke aangelegenheden</w:t>
      </w:r>
      <w:r w:rsidR="00046CEA">
        <w:rPr>
          <w:rFonts w:ascii="Verdana" w:hAnsi="Verdana"/>
          <w:sz w:val="20"/>
          <w:szCs w:val="20"/>
        </w:rPr>
        <w:t xml:space="preserve"> </w:t>
      </w:r>
      <w:r w:rsidR="00046CEA" w:rsidRPr="006E66A4">
        <w:rPr>
          <w:rFonts w:ascii="Verdana" w:hAnsi="Verdana"/>
          <w:sz w:val="20"/>
          <w:szCs w:val="20"/>
        </w:rPr>
        <w:t>voorafgaand aan het rustpensioen</w:t>
      </w:r>
      <w:r w:rsidRPr="00F04914">
        <w:rPr>
          <w:rFonts w:ascii="Verdana" w:hAnsi="Verdana"/>
          <w:color w:val="0070C0"/>
          <w:sz w:val="20"/>
          <w:szCs w:val="20"/>
        </w:rPr>
        <w:t xml:space="preserve"> </w:t>
      </w:r>
      <w:r w:rsidRPr="00142967">
        <w:rPr>
          <w:rFonts w:ascii="Verdana" w:hAnsi="Verdana"/>
          <w:sz w:val="20"/>
          <w:szCs w:val="20"/>
        </w:rPr>
        <w:t>werden hier niet meer opgenomen.</w:t>
      </w:r>
    </w:p>
    <w:p w:rsidR="00142967" w:rsidRPr="00142967" w:rsidRDefault="00142967" w:rsidP="00142967">
      <w:pPr>
        <w:jc w:val="both"/>
        <w:rPr>
          <w:rFonts w:ascii="Verdana" w:hAnsi="Verdana"/>
          <w:sz w:val="20"/>
          <w:szCs w:val="20"/>
        </w:rPr>
      </w:pPr>
    </w:p>
    <w:p w:rsidR="00142967" w:rsidRDefault="00142967" w:rsidP="00142967">
      <w:pPr>
        <w:jc w:val="both"/>
        <w:rPr>
          <w:rFonts w:ascii="Verdana" w:hAnsi="Verdana"/>
          <w:sz w:val="20"/>
          <w:szCs w:val="20"/>
        </w:rPr>
      </w:pPr>
      <w:r w:rsidRPr="00142967">
        <w:rPr>
          <w:rFonts w:ascii="Verdana" w:hAnsi="Verdana"/>
          <w:sz w:val="20"/>
          <w:szCs w:val="20"/>
        </w:rPr>
        <w:t xml:space="preserve">Later werden er op verschillende data nog cijfers </w:t>
      </w:r>
      <w:r>
        <w:rPr>
          <w:rFonts w:ascii="Verdana" w:hAnsi="Verdana"/>
          <w:sz w:val="20"/>
          <w:szCs w:val="20"/>
        </w:rPr>
        <w:t xml:space="preserve">kenbaar gemaakt </w:t>
      </w:r>
      <w:r w:rsidRPr="00142967">
        <w:rPr>
          <w:rFonts w:ascii="Verdana" w:hAnsi="Verdana"/>
          <w:sz w:val="20"/>
          <w:szCs w:val="20"/>
        </w:rPr>
        <w:t xml:space="preserve">voor de verschillende stakingsdagen.  Deze cijfers </w:t>
      </w:r>
      <w:r>
        <w:rPr>
          <w:rFonts w:ascii="Verdana" w:hAnsi="Verdana"/>
          <w:sz w:val="20"/>
          <w:szCs w:val="20"/>
        </w:rPr>
        <w:t>zijn dan telkenmale het resultaat van de</w:t>
      </w:r>
      <w:r w:rsidR="00454E35">
        <w:rPr>
          <w:rFonts w:ascii="Verdana" w:hAnsi="Verdana"/>
          <w:sz w:val="20"/>
          <w:szCs w:val="20"/>
        </w:rPr>
        <w:t xml:space="preserve"> stakingsgegevens die de scholen tot op deze verschillende data hebben opgezonden.</w:t>
      </w:r>
      <w:r>
        <w:rPr>
          <w:rFonts w:ascii="Verdana" w:hAnsi="Verdana"/>
          <w:sz w:val="20"/>
          <w:szCs w:val="20"/>
        </w:rPr>
        <w:t xml:space="preserve"> </w:t>
      </w:r>
      <w:r w:rsidRPr="00142967">
        <w:rPr>
          <w:rFonts w:ascii="Verdana" w:hAnsi="Verdana"/>
          <w:sz w:val="20"/>
          <w:szCs w:val="20"/>
        </w:rPr>
        <w:t xml:space="preserve">Deze cijfers liggen dan </w:t>
      </w:r>
      <w:r w:rsidR="00454E35">
        <w:rPr>
          <w:rFonts w:ascii="Verdana" w:hAnsi="Verdana"/>
          <w:sz w:val="20"/>
          <w:szCs w:val="20"/>
        </w:rPr>
        <w:t xml:space="preserve">per definitie </w:t>
      </w:r>
      <w:r w:rsidRPr="00142967">
        <w:rPr>
          <w:rFonts w:ascii="Verdana" w:hAnsi="Verdana"/>
          <w:sz w:val="20"/>
          <w:szCs w:val="20"/>
        </w:rPr>
        <w:t xml:space="preserve">hoger dan de cijfers op de dag van de staking zelf.  </w:t>
      </w:r>
    </w:p>
    <w:p w:rsidR="00291547" w:rsidRDefault="00291547" w:rsidP="00142967">
      <w:pPr>
        <w:jc w:val="both"/>
        <w:rPr>
          <w:rFonts w:ascii="Verdana" w:hAnsi="Verdana"/>
          <w:sz w:val="20"/>
          <w:szCs w:val="20"/>
        </w:rPr>
      </w:pPr>
    </w:p>
    <w:p w:rsidR="00291547" w:rsidRPr="00142967" w:rsidRDefault="00291547" w:rsidP="00142967">
      <w:pPr>
        <w:jc w:val="both"/>
        <w:rPr>
          <w:rFonts w:ascii="Verdana" w:hAnsi="Verdana"/>
          <w:sz w:val="20"/>
          <w:szCs w:val="20"/>
        </w:rPr>
      </w:pPr>
      <w:r>
        <w:rPr>
          <w:rFonts w:ascii="Verdana" w:hAnsi="Verdana"/>
          <w:sz w:val="20"/>
          <w:szCs w:val="20"/>
        </w:rPr>
        <w:t>Meer cijfers vindt u in de antwoorden op de schriftelijke vragen nr. 131, 132 en 159 van de heer Koen Daniëls, die ik als bijlage toevoeg.</w:t>
      </w:r>
    </w:p>
    <w:p w:rsidR="00142967" w:rsidRPr="00142967" w:rsidRDefault="00142967" w:rsidP="00142967">
      <w:pPr>
        <w:jc w:val="both"/>
        <w:rPr>
          <w:rFonts w:ascii="Verdana" w:hAnsi="Verdana"/>
          <w:sz w:val="20"/>
          <w:szCs w:val="20"/>
        </w:rPr>
      </w:pPr>
    </w:p>
    <w:p w:rsidR="00454E35" w:rsidRDefault="00714248" w:rsidP="00454E35">
      <w:pPr>
        <w:jc w:val="both"/>
        <w:rPr>
          <w:rFonts w:ascii="Verdana" w:hAnsi="Verdana"/>
          <w:sz w:val="20"/>
          <w:szCs w:val="20"/>
        </w:rPr>
      </w:pPr>
      <w:r w:rsidRPr="00714248">
        <w:rPr>
          <w:rFonts w:ascii="Verdana" w:hAnsi="Verdana"/>
          <w:sz w:val="20"/>
          <w:szCs w:val="20"/>
        </w:rPr>
        <w:t>2.</w:t>
      </w:r>
      <w:r w:rsidR="00713FFC">
        <w:rPr>
          <w:rFonts w:ascii="Verdana" w:hAnsi="Verdana"/>
          <w:sz w:val="20"/>
          <w:szCs w:val="20"/>
        </w:rPr>
        <w:t xml:space="preserve"> en 3.</w:t>
      </w:r>
      <w:r w:rsidRPr="00714248">
        <w:rPr>
          <w:rFonts w:ascii="Verdana" w:hAnsi="Verdana"/>
          <w:sz w:val="20"/>
          <w:szCs w:val="20"/>
        </w:rPr>
        <w:t xml:space="preserve"> Er zijn op datum van maandag 15 december 2014 55.622 stakingen binnen</w:t>
      </w:r>
      <w:r>
        <w:rPr>
          <w:rFonts w:ascii="Verdana" w:hAnsi="Verdana"/>
          <w:sz w:val="20"/>
          <w:szCs w:val="20"/>
        </w:rPr>
        <w:t xml:space="preserve"> </w:t>
      </w:r>
      <w:r w:rsidRPr="00714248">
        <w:rPr>
          <w:rFonts w:ascii="Verdana" w:hAnsi="Verdana"/>
          <w:sz w:val="20"/>
          <w:szCs w:val="20"/>
        </w:rPr>
        <w:t>gezonden voor 50.624 personeelsleden.</w:t>
      </w:r>
      <w:r w:rsidR="00454E35">
        <w:rPr>
          <w:rFonts w:ascii="Verdana" w:hAnsi="Verdana"/>
          <w:sz w:val="20"/>
          <w:szCs w:val="20"/>
        </w:rPr>
        <w:t xml:space="preserve"> Dit wil zeggen dat er 55.622 meldingen zijn van staking in een unieke combinatie “instellingsnummer-personeelslid” en dit voor 50.624 personeelsleden.  </w:t>
      </w:r>
    </w:p>
    <w:p w:rsidR="00714248" w:rsidRPr="00714248" w:rsidRDefault="00714248" w:rsidP="00714248">
      <w:pPr>
        <w:jc w:val="both"/>
        <w:rPr>
          <w:rFonts w:ascii="Verdana" w:hAnsi="Verdana"/>
          <w:sz w:val="20"/>
          <w:szCs w:val="20"/>
        </w:rPr>
      </w:pPr>
      <w:r w:rsidRPr="00714248">
        <w:rPr>
          <w:rFonts w:ascii="Verdana" w:hAnsi="Verdana"/>
          <w:sz w:val="20"/>
          <w:szCs w:val="20"/>
        </w:rPr>
        <w:t>Het gaat om een stakingsaanzegging voor 1 uur, een halve dag of een volledige dag.</w:t>
      </w:r>
    </w:p>
    <w:p w:rsidR="00714248" w:rsidRPr="00714248" w:rsidRDefault="00714248" w:rsidP="00714248">
      <w:pPr>
        <w:jc w:val="both"/>
        <w:rPr>
          <w:rFonts w:ascii="Verdana" w:hAnsi="Verdana"/>
          <w:sz w:val="20"/>
          <w:szCs w:val="20"/>
        </w:rPr>
      </w:pPr>
    </w:p>
    <w:p w:rsidR="00714248" w:rsidRPr="00714248" w:rsidRDefault="00714248" w:rsidP="00714248">
      <w:pPr>
        <w:jc w:val="both"/>
        <w:rPr>
          <w:rFonts w:ascii="Verdana" w:hAnsi="Verdana"/>
          <w:sz w:val="20"/>
          <w:szCs w:val="20"/>
        </w:rPr>
      </w:pPr>
      <w:r w:rsidRPr="00714248">
        <w:rPr>
          <w:rFonts w:ascii="Verdana" w:hAnsi="Verdana"/>
          <w:sz w:val="20"/>
          <w:szCs w:val="20"/>
        </w:rPr>
        <w:t>Er zijn op datum van 15-12-2014 181.555 personeelsleden met een opdracht in het onderwijs.</w:t>
      </w:r>
    </w:p>
    <w:p w:rsidR="00714248" w:rsidRPr="00714248" w:rsidRDefault="00714248" w:rsidP="00714248">
      <w:pPr>
        <w:jc w:val="both"/>
        <w:rPr>
          <w:rFonts w:ascii="Verdana" w:hAnsi="Verdana"/>
          <w:sz w:val="20"/>
          <w:szCs w:val="20"/>
        </w:rPr>
      </w:pPr>
      <w:r w:rsidRPr="00714248">
        <w:rPr>
          <w:rFonts w:ascii="Verdana" w:hAnsi="Verdana"/>
          <w:sz w:val="20"/>
          <w:szCs w:val="20"/>
        </w:rPr>
        <w:t>De personeelsleden met een volledige TBSPA voorafgaand aan het rustpensioen zijn hier niet in opgenomen.</w:t>
      </w:r>
    </w:p>
    <w:p w:rsidR="00714248" w:rsidRPr="00714248" w:rsidRDefault="00714248" w:rsidP="00714248">
      <w:pPr>
        <w:jc w:val="both"/>
        <w:rPr>
          <w:rFonts w:ascii="Verdana" w:hAnsi="Verdana"/>
          <w:sz w:val="20"/>
          <w:szCs w:val="20"/>
        </w:rPr>
      </w:pPr>
    </w:p>
    <w:p w:rsidR="00714248" w:rsidRDefault="00714248" w:rsidP="00714248">
      <w:pPr>
        <w:jc w:val="both"/>
        <w:rPr>
          <w:rFonts w:ascii="Verdana" w:hAnsi="Verdana"/>
          <w:sz w:val="20"/>
          <w:szCs w:val="20"/>
        </w:rPr>
      </w:pPr>
      <w:r w:rsidRPr="00714248">
        <w:rPr>
          <w:rFonts w:ascii="Verdana" w:hAnsi="Verdana"/>
          <w:sz w:val="20"/>
          <w:szCs w:val="20"/>
        </w:rPr>
        <w:t>Hier zijn alle onderwijsniveaus inbegrepen behalve de universiteiten.</w:t>
      </w:r>
      <w:r>
        <w:rPr>
          <w:rFonts w:ascii="Verdana" w:hAnsi="Verdana"/>
          <w:sz w:val="20"/>
          <w:szCs w:val="20"/>
        </w:rPr>
        <w:t xml:space="preserve"> </w:t>
      </w:r>
    </w:p>
    <w:p w:rsidR="00454E35" w:rsidRPr="00714248" w:rsidRDefault="00454E35" w:rsidP="00714248">
      <w:pPr>
        <w:jc w:val="both"/>
        <w:rPr>
          <w:rFonts w:ascii="Verdana" w:hAnsi="Verdana"/>
          <w:sz w:val="20"/>
          <w:szCs w:val="20"/>
        </w:rPr>
      </w:pPr>
    </w:p>
    <w:p w:rsidR="00714248" w:rsidRPr="00714248" w:rsidRDefault="00454E35" w:rsidP="00714248">
      <w:pPr>
        <w:jc w:val="both"/>
        <w:rPr>
          <w:rFonts w:ascii="Verdana" w:hAnsi="Verdana"/>
          <w:sz w:val="20"/>
          <w:szCs w:val="20"/>
        </w:rPr>
      </w:pPr>
      <w:r>
        <w:rPr>
          <w:rFonts w:ascii="Verdana" w:hAnsi="Verdana"/>
          <w:sz w:val="20"/>
          <w:szCs w:val="20"/>
        </w:rPr>
        <w:t>Het percentage stakers dat op deze manier kan worden berekend bedraagt:</w:t>
      </w:r>
    </w:p>
    <w:p w:rsidR="00714248" w:rsidRPr="00714248" w:rsidRDefault="00714248" w:rsidP="00714248">
      <w:pPr>
        <w:jc w:val="both"/>
        <w:rPr>
          <w:rFonts w:ascii="Verdana" w:hAnsi="Verdana"/>
          <w:sz w:val="20"/>
          <w:szCs w:val="20"/>
        </w:rPr>
      </w:pPr>
    </w:p>
    <w:p w:rsidR="00714248" w:rsidRPr="00714248" w:rsidRDefault="00714248" w:rsidP="00714248">
      <w:pPr>
        <w:jc w:val="both"/>
        <w:rPr>
          <w:rFonts w:ascii="Verdana" w:hAnsi="Verdana"/>
          <w:sz w:val="20"/>
          <w:szCs w:val="20"/>
        </w:rPr>
      </w:pPr>
      <w:r w:rsidRPr="00714248">
        <w:rPr>
          <w:rFonts w:ascii="Verdana" w:hAnsi="Verdana"/>
          <w:sz w:val="20"/>
          <w:szCs w:val="20"/>
        </w:rPr>
        <w:t>50.624 : 181.555 = 27,883 %</w:t>
      </w:r>
    </w:p>
    <w:p w:rsidR="00714248" w:rsidRPr="00714248" w:rsidRDefault="00714248" w:rsidP="00714248">
      <w:pPr>
        <w:jc w:val="both"/>
        <w:rPr>
          <w:rFonts w:ascii="Verdana" w:hAnsi="Verdana"/>
          <w:sz w:val="20"/>
          <w:szCs w:val="20"/>
        </w:rPr>
      </w:pPr>
    </w:p>
    <w:p w:rsidR="00142967" w:rsidRDefault="00454E35" w:rsidP="00AE4255">
      <w:pPr>
        <w:jc w:val="both"/>
        <w:rPr>
          <w:rFonts w:ascii="Verdana" w:hAnsi="Verdana"/>
          <w:sz w:val="20"/>
          <w:szCs w:val="20"/>
        </w:rPr>
      </w:pPr>
      <w:r>
        <w:rPr>
          <w:rFonts w:ascii="Verdana" w:hAnsi="Verdana"/>
          <w:sz w:val="20"/>
          <w:szCs w:val="20"/>
        </w:rPr>
        <w:t xml:space="preserve">Het Agentschap voor Onderwijsdiensten beschikt niet over informatie over wie ook daadwerkelijk op een bepaalde weekdag – i.c. 15 december – een lesopdracht uitoefent. </w:t>
      </w:r>
    </w:p>
    <w:p w:rsidR="00454E35" w:rsidRDefault="00454E35" w:rsidP="00AE4255">
      <w:pPr>
        <w:jc w:val="both"/>
        <w:rPr>
          <w:rFonts w:ascii="Verdana" w:hAnsi="Verdana"/>
          <w:sz w:val="20"/>
          <w:szCs w:val="20"/>
        </w:rPr>
      </w:pPr>
    </w:p>
    <w:p w:rsidR="00397AA8" w:rsidRDefault="00454E35" w:rsidP="00AE4255">
      <w:pPr>
        <w:jc w:val="both"/>
        <w:rPr>
          <w:rFonts w:ascii="Verdana" w:hAnsi="Verdana"/>
          <w:sz w:val="20"/>
          <w:szCs w:val="20"/>
        </w:rPr>
      </w:pPr>
      <w:r>
        <w:rPr>
          <w:rFonts w:ascii="Verdana" w:hAnsi="Verdana"/>
          <w:sz w:val="20"/>
          <w:szCs w:val="20"/>
        </w:rPr>
        <w:t xml:space="preserve">3. </w:t>
      </w:r>
      <w:r w:rsidR="00397AA8" w:rsidRPr="00265FA2">
        <w:rPr>
          <w:rFonts w:ascii="Verdana" w:hAnsi="Verdana"/>
          <w:sz w:val="20"/>
          <w:szCs w:val="20"/>
        </w:rPr>
        <w:t>Voor de provinciale stakingsdagen</w:t>
      </w:r>
      <w:r w:rsidR="009D4452" w:rsidRPr="00265FA2">
        <w:rPr>
          <w:rFonts w:ascii="Verdana" w:hAnsi="Verdana"/>
          <w:sz w:val="20"/>
          <w:szCs w:val="20"/>
        </w:rPr>
        <w:t xml:space="preserve"> van 24-11-2014, 1-12-2014 en 8-12-2014</w:t>
      </w:r>
      <w:r>
        <w:rPr>
          <w:rFonts w:ascii="Verdana" w:hAnsi="Verdana"/>
          <w:sz w:val="20"/>
          <w:szCs w:val="20"/>
        </w:rPr>
        <w:t xml:space="preserve"> kunnen op dezelfde manier volgende percentages worden berekend: </w:t>
      </w:r>
    </w:p>
    <w:p w:rsidR="00454E35" w:rsidRDefault="00454E35" w:rsidP="00AE4255">
      <w:pPr>
        <w:jc w:val="both"/>
        <w:rPr>
          <w:rFonts w:ascii="Verdana" w:hAnsi="Verdana"/>
          <w:sz w:val="20"/>
          <w:szCs w:val="20"/>
        </w:rPr>
      </w:pPr>
    </w:p>
    <w:p w:rsidR="00454E35" w:rsidRDefault="00454E35" w:rsidP="00454E35">
      <w:pPr>
        <w:pStyle w:val="Lijstalinea"/>
        <w:numPr>
          <w:ilvl w:val="0"/>
          <w:numId w:val="5"/>
        </w:numPr>
        <w:jc w:val="both"/>
        <w:rPr>
          <w:rFonts w:ascii="Verdana" w:hAnsi="Verdana"/>
          <w:sz w:val="20"/>
          <w:szCs w:val="20"/>
        </w:rPr>
      </w:pPr>
      <w:r>
        <w:rPr>
          <w:rFonts w:ascii="Verdana" w:hAnsi="Verdana"/>
          <w:sz w:val="20"/>
          <w:szCs w:val="20"/>
        </w:rPr>
        <w:t>Voor 24.11.2014 (Limburg en Antwerpen): 7,7 %</w:t>
      </w:r>
      <w:r w:rsidR="00713FFC">
        <w:rPr>
          <w:rFonts w:ascii="Verdana" w:hAnsi="Verdana"/>
          <w:sz w:val="20"/>
          <w:szCs w:val="20"/>
        </w:rPr>
        <w:t xml:space="preserve"> op een totaal van 73.918 personeelsleden</w:t>
      </w:r>
    </w:p>
    <w:p w:rsidR="00454E35" w:rsidRDefault="00454E35" w:rsidP="00454E35">
      <w:pPr>
        <w:pStyle w:val="Lijstalinea"/>
        <w:numPr>
          <w:ilvl w:val="0"/>
          <w:numId w:val="5"/>
        </w:numPr>
        <w:jc w:val="both"/>
        <w:rPr>
          <w:rFonts w:ascii="Verdana" w:hAnsi="Verdana"/>
          <w:sz w:val="20"/>
          <w:szCs w:val="20"/>
        </w:rPr>
      </w:pPr>
      <w:r>
        <w:rPr>
          <w:rFonts w:ascii="Verdana" w:hAnsi="Verdana"/>
          <w:sz w:val="20"/>
          <w:szCs w:val="20"/>
        </w:rPr>
        <w:t>Voor 1.12.2014 (Oost- en West</w:t>
      </w:r>
      <w:r w:rsidR="009C5A81">
        <w:rPr>
          <w:rFonts w:ascii="Verdana" w:hAnsi="Verdana"/>
          <w:sz w:val="20"/>
          <w:szCs w:val="20"/>
        </w:rPr>
        <w:t>-Vlaanderen): 6,5 %</w:t>
      </w:r>
      <w:r w:rsidR="00713FFC">
        <w:rPr>
          <w:rFonts w:ascii="Verdana" w:hAnsi="Verdana"/>
          <w:sz w:val="20"/>
          <w:szCs w:val="20"/>
        </w:rPr>
        <w:t xml:space="preserve"> op een totaal van 71.235 personeelsleden</w:t>
      </w:r>
    </w:p>
    <w:p w:rsidR="00454E35" w:rsidRDefault="00454E35" w:rsidP="00454E35">
      <w:pPr>
        <w:pStyle w:val="Lijstalinea"/>
        <w:numPr>
          <w:ilvl w:val="0"/>
          <w:numId w:val="5"/>
        </w:numPr>
        <w:jc w:val="both"/>
        <w:rPr>
          <w:rFonts w:ascii="Verdana" w:hAnsi="Verdana"/>
          <w:sz w:val="20"/>
          <w:szCs w:val="20"/>
        </w:rPr>
      </w:pPr>
      <w:r>
        <w:rPr>
          <w:rFonts w:ascii="Verdana" w:hAnsi="Verdana"/>
          <w:sz w:val="20"/>
          <w:szCs w:val="20"/>
        </w:rPr>
        <w:t xml:space="preserve">Voor 8.12.2014: </w:t>
      </w:r>
      <w:r w:rsidR="00BD3962">
        <w:rPr>
          <w:rFonts w:ascii="Verdana" w:hAnsi="Verdana"/>
          <w:sz w:val="20"/>
          <w:szCs w:val="20"/>
        </w:rPr>
        <w:t>(Vlaams Brabant en Brussel): 2,6 %</w:t>
      </w:r>
      <w:r w:rsidR="00713FFC">
        <w:rPr>
          <w:rFonts w:ascii="Verdana" w:hAnsi="Verdana"/>
          <w:sz w:val="20"/>
          <w:szCs w:val="20"/>
        </w:rPr>
        <w:t xml:space="preserve"> op een totaal van 35.341 personeelsleden.</w:t>
      </w:r>
    </w:p>
    <w:p w:rsidR="00122F53" w:rsidRDefault="00122F53" w:rsidP="00122F53">
      <w:pPr>
        <w:jc w:val="both"/>
        <w:rPr>
          <w:rFonts w:ascii="Verdana" w:hAnsi="Verdana"/>
          <w:sz w:val="20"/>
          <w:szCs w:val="20"/>
        </w:rPr>
      </w:pPr>
    </w:p>
    <w:p w:rsidR="00122F53" w:rsidRDefault="00122F53" w:rsidP="00122F53">
      <w:pPr>
        <w:jc w:val="both"/>
        <w:rPr>
          <w:rFonts w:ascii="Verdana" w:hAnsi="Verdana"/>
          <w:sz w:val="20"/>
          <w:szCs w:val="20"/>
        </w:rPr>
      </w:pPr>
    </w:p>
    <w:p w:rsidR="00122F53" w:rsidRDefault="00122F53" w:rsidP="00122F53">
      <w:pPr>
        <w:jc w:val="both"/>
        <w:rPr>
          <w:rFonts w:ascii="Verdana" w:hAnsi="Verdana"/>
          <w:sz w:val="20"/>
          <w:szCs w:val="20"/>
        </w:rPr>
      </w:pPr>
    </w:p>
    <w:p w:rsidR="00122F53" w:rsidRDefault="00122F53" w:rsidP="00122F53">
      <w:pPr>
        <w:jc w:val="both"/>
        <w:rPr>
          <w:rFonts w:ascii="Verdana" w:hAnsi="Verdana"/>
          <w:sz w:val="20"/>
          <w:szCs w:val="20"/>
        </w:rPr>
      </w:pPr>
      <w:r>
        <w:rPr>
          <w:rFonts w:ascii="Verdana" w:hAnsi="Verdana"/>
          <w:b/>
          <w:color w:val="FF0000"/>
          <w:sz w:val="20"/>
          <w:szCs w:val="20"/>
          <w:u w:val="single"/>
        </w:rPr>
        <w:t>BIJLAGE</w:t>
      </w:r>
    </w:p>
    <w:p w:rsidR="00122F53" w:rsidRDefault="00122F53" w:rsidP="00122F53">
      <w:pPr>
        <w:jc w:val="both"/>
        <w:rPr>
          <w:rFonts w:ascii="Verdana" w:hAnsi="Verdana"/>
          <w:sz w:val="20"/>
          <w:szCs w:val="20"/>
        </w:rPr>
      </w:pPr>
    </w:p>
    <w:p w:rsidR="00122F53" w:rsidRDefault="00122F53" w:rsidP="00122F53">
      <w:pPr>
        <w:pStyle w:val="Lijstalinea"/>
        <w:numPr>
          <w:ilvl w:val="0"/>
          <w:numId w:val="6"/>
        </w:numPr>
        <w:ind w:left="284"/>
        <w:jc w:val="both"/>
        <w:rPr>
          <w:rFonts w:ascii="Verdana" w:hAnsi="Verdana"/>
          <w:sz w:val="20"/>
          <w:szCs w:val="20"/>
        </w:rPr>
      </w:pPr>
      <w:r>
        <w:rPr>
          <w:rFonts w:ascii="Verdana" w:hAnsi="Verdana"/>
          <w:sz w:val="20"/>
          <w:szCs w:val="20"/>
        </w:rPr>
        <w:t>Antwoord op schriftelijke vraag nr. 131 van 8 december 2014 van de heer Koen Daniëls</w:t>
      </w:r>
    </w:p>
    <w:p w:rsidR="00122F53" w:rsidRDefault="00122F53" w:rsidP="00122F53">
      <w:pPr>
        <w:pStyle w:val="Lijstalinea"/>
        <w:numPr>
          <w:ilvl w:val="0"/>
          <w:numId w:val="6"/>
        </w:numPr>
        <w:ind w:left="284"/>
        <w:jc w:val="both"/>
        <w:rPr>
          <w:rFonts w:ascii="Verdana" w:hAnsi="Verdana"/>
          <w:sz w:val="20"/>
          <w:szCs w:val="20"/>
        </w:rPr>
      </w:pPr>
      <w:r>
        <w:rPr>
          <w:rFonts w:ascii="Verdana" w:hAnsi="Verdana"/>
          <w:sz w:val="20"/>
          <w:szCs w:val="20"/>
        </w:rPr>
        <w:t>Antwoord op schriftelijke vraag nr. 132 van 8 december 2014 van de heer Koen Daniëls</w:t>
      </w:r>
    </w:p>
    <w:p w:rsidR="00122F53" w:rsidRPr="00122F53" w:rsidRDefault="00122F53" w:rsidP="00122F53">
      <w:pPr>
        <w:pStyle w:val="Lijstalinea"/>
        <w:numPr>
          <w:ilvl w:val="0"/>
          <w:numId w:val="6"/>
        </w:numPr>
        <w:ind w:left="284"/>
        <w:jc w:val="both"/>
        <w:rPr>
          <w:rFonts w:ascii="Verdana" w:hAnsi="Verdana"/>
          <w:sz w:val="20"/>
          <w:szCs w:val="20"/>
        </w:rPr>
      </w:pPr>
      <w:r>
        <w:rPr>
          <w:rFonts w:ascii="Verdana" w:hAnsi="Verdana"/>
          <w:sz w:val="20"/>
          <w:szCs w:val="20"/>
        </w:rPr>
        <w:t>Antwoord op schriftelijke vraag nr. 159 van 17 december 2014 van de heer Koen Daniëls</w:t>
      </w:r>
    </w:p>
    <w:sectPr w:rsidR="00122F53" w:rsidRPr="00122F5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2967"/>
    <w:multiLevelType w:val="hybridMultilevel"/>
    <w:tmpl w:val="8E5CC2C0"/>
    <w:lvl w:ilvl="0" w:tplc="1FE61302">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7D05029B"/>
    <w:multiLevelType w:val="hybridMultilevel"/>
    <w:tmpl w:val="DBFAA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9F"/>
    <w:rsid w:val="00046CEA"/>
    <w:rsid w:val="000976E9"/>
    <w:rsid w:val="000B2F5D"/>
    <w:rsid w:val="000C4E8C"/>
    <w:rsid w:val="000F3532"/>
    <w:rsid w:val="00122F53"/>
    <w:rsid w:val="00142967"/>
    <w:rsid w:val="00210C07"/>
    <w:rsid w:val="002346BF"/>
    <w:rsid w:val="00265FA2"/>
    <w:rsid w:val="00291547"/>
    <w:rsid w:val="00301372"/>
    <w:rsid w:val="00325E94"/>
    <w:rsid w:val="00326A58"/>
    <w:rsid w:val="0035439F"/>
    <w:rsid w:val="00397AA8"/>
    <w:rsid w:val="003A470F"/>
    <w:rsid w:val="00454E35"/>
    <w:rsid w:val="004F30D4"/>
    <w:rsid w:val="0056360C"/>
    <w:rsid w:val="00571C63"/>
    <w:rsid w:val="005A2334"/>
    <w:rsid w:val="005D5073"/>
    <w:rsid w:val="005E38CA"/>
    <w:rsid w:val="006563FB"/>
    <w:rsid w:val="0069528B"/>
    <w:rsid w:val="006E66A4"/>
    <w:rsid w:val="0071248C"/>
    <w:rsid w:val="00713FFC"/>
    <w:rsid w:val="00714248"/>
    <w:rsid w:val="007252C7"/>
    <w:rsid w:val="0075030D"/>
    <w:rsid w:val="007C07F4"/>
    <w:rsid w:val="00896318"/>
    <w:rsid w:val="008D1BFB"/>
    <w:rsid w:val="008D5DB4"/>
    <w:rsid w:val="00932B48"/>
    <w:rsid w:val="009347E0"/>
    <w:rsid w:val="009C5A81"/>
    <w:rsid w:val="009D4452"/>
    <w:rsid w:val="009D7043"/>
    <w:rsid w:val="00A03957"/>
    <w:rsid w:val="00A51FBA"/>
    <w:rsid w:val="00AE4255"/>
    <w:rsid w:val="00AF015F"/>
    <w:rsid w:val="00B45EB2"/>
    <w:rsid w:val="00BD3962"/>
    <w:rsid w:val="00BE425A"/>
    <w:rsid w:val="00C91441"/>
    <w:rsid w:val="00D02FE6"/>
    <w:rsid w:val="00D17E3C"/>
    <w:rsid w:val="00D71D99"/>
    <w:rsid w:val="00D754F2"/>
    <w:rsid w:val="00DB41C0"/>
    <w:rsid w:val="00DC4DB6"/>
    <w:rsid w:val="00E547A2"/>
    <w:rsid w:val="00E55200"/>
    <w:rsid w:val="00E77540"/>
    <w:rsid w:val="00E8205B"/>
    <w:rsid w:val="00E85C8D"/>
    <w:rsid w:val="00ED4AD8"/>
    <w:rsid w:val="00ED5F60"/>
    <w:rsid w:val="00F04914"/>
    <w:rsid w:val="00F7293B"/>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BC36F1-00C2-4936-B4E0-6B68A7B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0B2F5D"/>
    <w:rPr>
      <w:rFonts w:ascii="Tahoma" w:hAnsi="Tahoma" w:cs="Tahoma"/>
      <w:sz w:val="16"/>
      <w:szCs w:val="16"/>
    </w:rPr>
  </w:style>
  <w:style w:type="character" w:customStyle="1" w:styleId="BallontekstChar">
    <w:name w:val="Ballontekst Char"/>
    <w:basedOn w:val="Standaardalinea-lettertype"/>
    <w:link w:val="Ballontekst"/>
    <w:rsid w:val="000B2F5D"/>
    <w:rPr>
      <w:rFonts w:ascii="Tahoma" w:hAnsi="Tahoma" w:cs="Tahoma"/>
      <w:sz w:val="16"/>
      <w:szCs w:val="16"/>
      <w:lang w:val="nl-NL" w:eastAsia="nl-NL"/>
    </w:rPr>
  </w:style>
  <w:style w:type="paragraph" w:styleId="Lijstalinea">
    <w:name w:val="List Paragraph"/>
    <w:basedOn w:val="Standaard"/>
    <w:uiPriority w:val="34"/>
    <w:qFormat/>
    <w:rsid w:val="0045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kingsmelding.scholen@vlaander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D2C9209454006A30FE4E759408441"/>
        <w:category>
          <w:name w:val="Algemeen"/>
          <w:gallery w:val="placeholder"/>
        </w:category>
        <w:types>
          <w:type w:val="bbPlcHdr"/>
        </w:types>
        <w:behaviors>
          <w:behavior w:val="content"/>
        </w:behaviors>
        <w:guid w:val="{50C08B9D-659B-489F-ADD5-E0EBB9F61099}"/>
      </w:docPartPr>
      <w:docPartBody>
        <w:p w:rsidR="00447C88" w:rsidRDefault="003149AA">
          <w:pPr>
            <w:pStyle w:val="45ED2C9209454006A30FE4E759408441"/>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88"/>
    <w:rsid w:val="003149AA"/>
    <w:rsid w:val="00447C88"/>
    <w:rsid w:val="00C50066"/>
    <w:rsid w:val="00F71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5ED2C9209454006A30FE4E759408441">
    <w:name w:val="45ED2C9209454006A30FE4E759408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9EF3-9E78-43D2-8E17-3C7C5DC3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Unknown</dc:creator>
  <cp:keywords/>
  <cp:lastModifiedBy>Tytgat, Caroline</cp:lastModifiedBy>
  <cp:revision>2</cp:revision>
  <cp:lastPrinted>2015-01-19T13:12:00Z</cp:lastPrinted>
  <dcterms:created xsi:type="dcterms:W3CDTF">2015-01-19T14:41:00Z</dcterms:created>
  <dcterms:modified xsi:type="dcterms:W3CDTF">2015-01-19T14:41:00Z</dcterms:modified>
</cp:coreProperties>
</file>