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FE0466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4E2833">
        <w:rPr>
          <w:noProof/>
          <w:szCs w:val="22"/>
        </w:rPr>
        <w:t>pascal smet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FE0466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4E2833">
        <w:t>vlaams minister va</w:t>
      </w:r>
      <w:r w:rsidR="00894185">
        <w:rPr>
          <w:noProof/>
        </w:rPr>
        <w:t>n</w:t>
      </w:r>
      <w:r w:rsidR="004E2833">
        <w:rPr>
          <w:noProof/>
        </w:rPr>
        <w:t xml:space="preserve"> onderwijs, jeugd, gelijke kansen en brussel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FE0466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FE0466" w:rsidRPr="00326A58">
        <w:rPr>
          <w:b w:val="0"/>
        </w:rPr>
      </w:r>
      <w:r w:rsidR="00FE0466" w:rsidRPr="00326A58">
        <w:rPr>
          <w:b w:val="0"/>
        </w:rPr>
        <w:fldChar w:fldCharType="separate"/>
      </w:r>
      <w:r w:rsidR="001A3765">
        <w:rPr>
          <w:b w:val="0"/>
        </w:rPr>
        <w:t>419</w:t>
      </w:r>
      <w:r w:rsidR="00FE0466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FE0466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FE0466">
        <w:rPr>
          <w:b w:val="0"/>
        </w:rPr>
      </w:r>
      <w:r w:rsidR="00FE0466">
        <w:rPr>
          <w:b w:val="0"/>
        </w:rPr>
        <w:fldChar w:fldCharType="separate"/>
      </w:r>
      <w:r w:rsidR="001A3765">
        <w:rPr>
          <w:b w:val="0"/>
        </w:rPr>
        <w:t>1</w:t>
      </w:r>
      <w:r w:rsidR="00FE0466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FE0466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4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E7159">
        <w:rPr>
          <w:b w:val="0"/>
        </w:rPr>
      </w:r>
      <w:r w:rsidR="000E7159">
        <w:rPr>
          <w:b w:val="0"/>
        </w:rPr>
        <w:fldChar w:fldCharType="separate"/>
      </w:r>
      <w:r w:rsidR="00FE0466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FE0466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10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E7159">
        <w:rPr>
          <w:b w:val="0"/>
        </w:rPr>
      </w:r>
      <w:r w:rsidR="000E7159">
        <w:rPr>
          <w:b w:val="0"/>
        </w:rPr>
        <w:fldChar w:fldCharType="separate"/>
      </w:r>
      <w:r w:rsidR="00FE0466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FE0466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FE0466" w:rsidRPr="009D7043">
        <w:rPr>
          <w:rStyle w:val="AntwoordNaamMinisterChar"/>
        </w:rPr>
      </w:r>
      <w:r w:rsidR="00FE0466" w:rsidRPr="009D7043">
        <w:rPr>
          <w:rStyle w:val="AntwoordNaamMinisterChar"/>
        </w:rPr>
        <w:fldChar w:fldCharType="separate"/>
      </w:r>
      <w:r w:rsidR="001A3765">
        <w:rPr>
          <w:rStyle w:val="AntwoordNaamMinisterChar"/>
        </w:rPr>
        <w:t>willy segers</w:t>
      </w:r>
      <w:r w:rsidR="00FE0466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7216E" w:rsidRDefault="00C7216E" w:rsidP="00F916BE">
      <w:pPr>
        <w:jc w:val="both"/>
      </w:pPr>
      <w:r>
        <w:lastRenderedPageBreak/>
        <w:t xml:space="preserve">De prospectie naar </w:t>
      </w:r>
      <w:r w:rsidR="00F916BE" w:rsidRPr="00F35E27">
        <w:t xml:space="preserve">alternatieve </w:t>
      </w:r>
      <w:r>
        <w:t xml:space="preserve">vormen van </w:t>
      </w:r>
      <w:r w:rsidR="00F916BE" w:rsidRPr="00F35E27">
        <w:t xml:space="preserve">financiering kadert </w:t>
      </w:r>
      <w:r w:rsidR="00F916BE">
        <w:t xml:space="preserve">binnen </w:t>
      </w:r>
      <w:r w:rsidR="00F916BE" w:rsidRPr="00F35E27">
        <w:t xml:space="preserve">de </w:t>
      </w:r>
      <w:r w:rsidR="00F916BE">
        <w:t xml:space="preserve">strategische doelstellingen van </w:t>
      </w:r>
      <w:proofErr w:type="spellStart"/>
      <w:r w:rsidR="00F916BE">
        <w:t>Muntpunt</w:t>
      </w:r>
      <w:proofErr w:type="spellEnd"/>
      <w:r w:rsidR="00F916BE">
        <w:t xml:space="preserve"> </w:t>
      </w:r>
      <w:r>
        <w:t xml:space="preserve">om </w:t>
      </w:r>
      <w:r w:rsidR="00F916BE">
        <w:t xml:space="preserve">de slagkracht van </w:t>
      </w:r>
      <w:r>
        <w:t xml:space="preserve">zijn </w:t>
      </w:r>
      <w:r w:rsidR="00F916BE">
        <w:t>organisatie te vergroten.</w:t>
      </w:r>
    </w:p>
    <w:p w:rsidR="00C7216E" w:rsidRDefault="00C7216E" w:rsidP="00F916BE">
      <w:pPr>
        <w:jc w:val="both"/>
      </w:pPr>
    </w:p>
    <w:p w:rsidR="00F916BE" w:rsidRPr="00F35E27" w:rsidRDefault="00F916BE" w:rsidP="00F916BE">
      <w:pPr>
        <w:jc w:val="both"/>
      </w:pPr>
      <w:proofErr w:type="spellStart"/>
      <w:r w:rsidRPr="00F35E27">
        <w:t>Muntpunt</w:t>
      </w:r>
      <w:proofErr w:type="spellEnd"/>
      <w:r w:rsidRPr="00F35E27">
        <w:t xml:space="preserve"> </w:t>
      </w:r>
      <w:r>
        <w:t xml:space="preserve">wenst dit </w:t>
      </w:r>
      <w:r w:rsidRPr="00F35E27">
        <w:t xml:space="preserve">op verschillende wijze </w:t>
      </w:r>
      <w:r>
        <w:t>te realiseren, met name:</w:t>
      </w:r>
    </w:p>
    <w:p w:rsidR="00F916BE" w:rsidRPr="00F35E27" w:rsidRDefault="00C7216E" w:rsidP="00C7216E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>-</w:t>
      </w:r>
      <w:r>
        <w:tab/>
      </w:r>
      <w:r w:rsidR="00F916BE" w:rsidRPr="00F35E27">
        <w:t xml:space="preserve">door eigen financiële middelen te genereren via evenementen, zaalverhuur, sponsoring, </w:t>
      </w:r>
      <w:proofErr w:type="spellStart"/>
      <w:r w:rsidR="00F916BE" w:rsidRPr="00F35E27">
        <w:t>fondsen</w:t>
      </w:r>
      <w:r>
        <w:t>-</w:t>
      </w:r>
      <w:r w:rsidR="00F916BE" w:rsidRPr="00F35E27">
        <w:t>werving</w:t>
      </w:r>
      <w:proofErr w:type="spellEnd"/>
      <w:r w:rsidR="00F915EA">
        <w:t xml:space="preserve"> (</w:t>
      </w:r>
      <w:r w:rsidR="00F916BE" w:rsidRPr="00F35E27">
        <w:t>subsidie</w:t>
      </w:r>
      <w:r w:rsidR="00F915EA">
        <w:t>s</w:t>
      </w:r>
      <w:r w:rsidR="00F916BE" w:rsidRPr="00F35E27">
        <w:t>, prijzen, .</w:t>
      </w:r>
      <w:r w:rsidR="00F916BE">
        <w:t>.</w:t>
      </w:r>
      <w:r w:rsidR="00F916BE" w:rsidRPr="00F35E27">
        <w:t>.</w:t>
      </w:r>
      <w:r w:rsidR="00F915EA">
        <w:t>)</w:t>
      </w:r>
      <w:r w:rsidR="00F916BE" w:rsidRPr="00F35E27">
        <w:t>;</w:t>
      </w:r>
    </w:p>
    <w:p w:rsidR="00F916BE" w:rsidRPr="00F35E27" w:rsidRDefault="00C7216E" w:rsidP="00C7216E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>-</w:t>
      </w:r>
      <w:r>
        <w:tab/>
      </w:r>
      <w:r w:rsidR="00F916BE" w:rsidRPr="00F35E27">
        <w:t xml:space="preserve">door </w:t>
      </w:r>
      <w:r w:rsidR="00F916BE">
        <w:t xml:space="preserve">het opzetten van </w:t>
      </w:r>
      <w:r w:rsidR="00F916BE" w:rsidRPr="00F35E27">
        <w:t>ruil</w:t>
      </w:r>
      <w:r w:rsidR="00F916BE">
        <w:t>overeenkomsten</w:t>
      </w:r>
      <w:r w:rsidR="00F916BE" w:rsidRPr="00F35E27">
        <w:t xml:space="preserve"> op het vlak van commun</w:t>
      </w:r>
      <w:r w:rsidR="00F916BE">
        <w:t>icatie, marketing</w:t>
      </w:r>
      <w:r w:rsidR="00C23328">
        <w:t xml:space="preserve"> en</w:t>
      </w:r>
      <w:r w:rsidR="00F916BE">
        <w:t xml:space="preserve"> media</w:t>
      </w:r>
      <w:r w:rsidR="00C23328">
        <w:t>;</w:t>
      </w:r>
    </w:p>
    <w:p w:rsidR="00F916BE" w:rsidRPr="00F35E27" w:rsidRDefault="00C7216E" w:rsidP="00C7216E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>-</w:t>
      </w:r>
      <w:r>
        <w:tab/>
      </w:r>
      <w:r w:rsidR="00F916BE">
        <w:t xml:space="preserve">door </w:t>
      </w:r>
      <w:r>
        <w:t xml:space="preserve">een </w:t>
      </w:r>
      <w:r w:rsidR="00F916BE" w:rsidRPr="00F35E27">
        <w:t xml:space="preserve">grotere publieksparticipatie te realiseren via coproductie </w:t>
      </w:r>
      <w:r>
        <w:t>of</w:t>
      </w:r>
      <w:r w:rsidR="00F916BE" w:rsidRPr="00F35E27">
        <w:t xml:space="preserve"> andere </w:t>
      </w:r>
      <w:proofErr w:type="spellStart"/>
      <w:r w:rsidR="00F916BE" w:rsidRPr="00F35E27">
        <w:t>samenwerkingsvor</w:t>
      </w:r>
      <w:r w:rsidR="000630C3">
        <w:t>-</w:t>
      </w:r>
      <w:r w:rsidR="00F916BE" w:rsidRPr="00F35E27">
        <w:t>men</w:t>
      </w:r>
      <w:proofErr w:type="spellEnd"/>
      <w:r w:rsidR="00F916BE">
        <w:t>.</w:t>
      </w:r>
    </w:p>
    <w:p w:rsidR="00F916BE" w:rsidRPr="00F35E27" w:rsidRDefault="00F916BE" w:rsidP="00F916BE">
      <w:pPr>
        <w:jc w:val="both"/>
      </w:pPr>
    </w:p>
    <w:p w:rsidR="00F916BE" w:rsidRPr="00203357" w:rsidRDefault="00F916BE" w:rsidP="00F916BE">
      <w:pPr>
        <w:jc w:val="both"/>
      </w:pPr>
      <w:r w:rsidRPr="00203357">
        <w:t xml:space="preserve">Vorig jaar </w:t>
      </w:r>
      <w:r>
        <w:t xml:space="preserve">werd in totaal 49.186 euro aan eigen </w:t>
      </w:r>
      <w:r w:rsidRPr="00203357">
        <w:t>inkomsten gegenereerd</w:t>
      </w:r>
      <w:r w:rsidR="00C7216E">
        <w:t>, verdeeld als volgt</w:t>
      </w:r>
      <w:r>
        <w:t>:</w:t>
      </w:r>
    </w:p>
    <w:p w:rsidR="00F916BE" w:rsidRPr="00203357" w:rsidRDefault="00C7216E" w:rsidP="00C7216E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>-</w:t>
      </w:r>
      <w:r>
        <w:tab/>
      </w:r>
      <w:r w:rsidR="00F916BE">
        <w:t>sponsoring:</w:t>
      </w:r>
      <w:r w:rsidR="00F916BE" w:rsidRPr="00203357">
        <w:t xml:space="preserve"> 6.500 euro</w:t>
      </w:r>
      <w:r w:rsidR="00F916BE">
        <w:t>;</w:t>
      </w:r>
    </w:p>
    <w:p w:rsidR="00F916BE" w:rsidRPr="00203357" w:rsidRDefault="00C7216E" w:rsidP="00C7216E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>-</w:t>
      </w:r>
      <w:r>
        <w:tab/>
      </w:r>
      <w:r w:rsidR="00F916BE" w:rsidRPr="00203357">
        <w:t>ruil(waarde)</w:t>
      </w:r>
      <w:r>
        <w:t xml:space="preserve">: </w:t>
      </w:r>
      <w:r w:rsidR="00F916BE" w:rsidRPr="00203357">
        <w:t>15.000 euro</w:t>
      </w:r>
      <w:r w:rsidR="00F916BE">
        <w:t>;</w:t>
      </w:r>
    </w:p>
    <w:p w:rsidR="00F916BE" w:rsidRPr="00203357" w:rsidRDefault="00C7216E" w:rsidP="00C7216E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>-</w:t>
      </w:r>
      <w:r>
        <w:tab/>
      </w:r>
      <w:r w:rsidR="00F916BE" w:rsidRPr="00203357">
        <w:t>verkoop afgevoerde media: 14.186 euro</w:t>
      </w:r>
      <w:r w:rsidR="00F916BE">
        <w:t>;</w:t>
      </w:r>
    </w:p>
    <w:p w:rsidR="00F916BE" w:rsidRPr="00203357" w:rsidRDefault="00C7216E" w:rsidP="00C7216E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>-</w:t>
      </w:r>
      <w:r>
        <w:tab/>
      </w:r>
      <w:r w:rsidR="00F916BE" w:rsidRPr="00203357">
        <w:t>pr</w:t>
      </w:r>
      <w:r w:rsidR="00F916BE">
        <w:t>ijzen (via nominatie)</w:t>
      </w:r>
      <w:r w:rsidR="00F916BE" w:rsidRPr="00203357">
        <w:t>: 12.500 euro (= prijs van de V</w:t>
      </w:r>
      <w:r>
        <w:t>laamse Gemeenschap</w:t>
      </w:r>
      <w:r w:rsidR="00F916BE" w:rsidRPr="00203357">
        <w:t xml:space="preserve"> voor lokaal </w:t>
      </w:r>
      <w:proofErr w:type="spellStart"/>
      <w:r w:rsidR="00F916BE" w:rsidRPr="00203357">
        <w:t>cultuur</w:t>
      </w:r>
      <w:r>
        <w:t>-</w:t>
      </w:r>
      <w:r w:rsidR="00F916BE" w:rsidRPr="00203357">
        <w:t>beleid</w:t>
      </w:r>
      <w:proofErr w:type="spellEnd"/>
      <w:r w:rsidR="00F916BE" w:rsidRPr="00203357">
        <w:t xml:space="preserve"> 2013)</w:t>
      </w:r>
      <w:r w:rsidR="00F916BE">
        <w:t>;</w:t>
      </w:r>
    </w:p>
    <w:p w:rsidR="00F916BE" w:rsidRDefault="00C7216E" w:rsidP="00C7216E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>-</w:t>
      </w:r>
      <w:r>
        <w:tab/>
      </w:r>
      <w:r w:rsidR="00F916BE" w:rsidRPr="00203357">
        <w:t xml:space="preserve">specifieke lidmaatschapsformules zoals ‘Vrienden van </w:t>
      </w:r>
      <w:proofErr w:type="spellStart"/>
      <w:r w:rsidR="00F916BE" w:rsidRPr="00203357">
        <w:t>Muntpunt</w:t>
      </w:r>
      <w:proofErr w:type="spellEnd"/>
      <w:r w:rsidR="00F916BE" w:rsidRPr="00203357">
        <w:t>’</w:t>
      </w:r>
      <w:bookmarkStart w:id="6" w:name="_GoBack"/>
      <w:bookmarkEnd w:id="6"/>
      <w:r w:rsidR="00F916BE" w:rsidRPr="00203357">
        <w:t>: 1.000 euro</w:t>
      </w:r>
      <w:r w:rsidR="00F916BE">
        <w:t>.</w:t>
      </w:r>
    </w:p>
    <w:p w:rsidR="00F916BE" w:rsidRDefault="00F916BE" w:rsidP="00F916BE">
      <w:pPr>
        <w:pStyle w:val="Lijstalinea"/>
        <w:ind w:left="0"/>
        <w:jc w:val="both"/>
        <w:rPr>
          <w:sz w:val="22"/>
        </w:rPr>
      </w:pPr>
    </w:p>
    <w:p w:rsidR="000A2ECA" w:rsidRDefault="00F916BE" w:rsidP="000A2ECA">
      <w:pPr>
        <w:pStyle w:val="Lijstalinea"/>
        <w:ind w:left="0"/>
        <w:jc w:val="both"/>
        <w:rPr>
          <w:sz w:val="22"/>
          <w:szCs w:val="22"/>
        </w:rPr>
      </w:pPr>
      <w:r w:rsidRPr="000A2ECA">
        <w:rPr>
          <w:sz w:val="22"/>
          <w:szCs w:val="22"/>
        </w:rPr>
        <w:t>Voor 2014 liggen de streefcijfers veel hoger</w:t>
      </w:r>
      <w:r w:rsidR="000A2ECA">
        <w:rPr>
          <w:sz w:val="22"/>
          <w:szCs w:val="22"/>
        </w:rPr>
        <w:t xml:space="preserve">; </w:t>
      </w:r>
      <w:r w:rsidRPr="000A2ECA">
        <w:rPr>
          <w:sz w:val="22"/>
          <w:szCs w:val="22"/>
        </w:rPr>
        <w:t>2013 was dan ook een atypisch jaar</w:t>
      </w:r>
      <w:r w:rsidR="000A2ECA" w:rsidRPr="000A2ECA">
        <w:rPr>
          <w:sz w:val="22"/>
          <w:szCs w:val="22"/>
        </w:rPr>
        <w:t xml:space="preserve">, gelet op </w:t>
      </w:r>
      <w:r w:rsidRPr="000A2ECA">
        <w:rPr>
          <w:sz w:val="22"/>
          <w:szCs w:val="22"/>
        </w:rPr>
        <w:t xml:space="preserve">de </w:t>
      </w:r>
      <w:proofErr w:type="spellStart"/>
      <w:r w:rsidRPr="000A2ECA">
        <w:rPr>
          <w:sz w:val="22"/>
          <w:szCs w:val="22"/>
        </w:rPr>
        <w:t>voor</w:t>
      </w:r>
      <w:r w:rsidR="000A2ECA" w:rsidRPr="000A2ECA">
        <w:rPr>
          <w:sz w:val="22"/>
          <w:szCs w:val="22"/>
        </w:rPr>
        <w:t>-</w:t>
      </w:r>
      <w:r w:rsidRPr="000A2ECA">
        <w:rPr>
          <w:sz w:val="22"/>
          <w:szCs w:val="22"/>
        </w:rPr>
        <w:t>bereidingen</w:t>
      </w:r>
      <w:proofErr w:type="spellEnd"/>
      <w:r w:rsidRPr="000A2ECA">
        <w:rPr>
          <w:sz w:val="22"/>
          <w:szCs w:val="22"/>
        </w:rPr>
        <w:t xml:space="preserve"> van de feestelijke publieksopening van </w:t>
      </w:r>
      <w:proofErr w:type="spellStart"/>
      <w:r w:rsidRPr="000A2ECA">
        <w:rPr>
          <w:sz w:val="22"/>
          <w:szCs w:val="22"/>
        </w:rPr>
        <w:t>Muntpunt</w:t>
      </w:r>
      <w:proofErr w:type="spellEnd"/>
      <w:r w:rsidRPr="000A2ECA">
        <w:rPr>
          <w:sz w:val="22"/>
          <w:szCs w:val="22"/>
        </w:rPr>
        <w:t>.</w:t>
      </w:r>
    </w:p>
    <w:p w:rsidR="00F916BE" w:rsidRPr="000A2ECA" w:rsidRDefault="00F916BE" w:rsidP="000A2ECA">
      <w:pPr>
        <w:pStyle w:val="Lijstalinea"/>
        <w:ind w:left="0"/>
        <w:jc w:val="both"/>
        <w:rPr>
          <w:sz w:val="22"/>
          <w:szCs w:val="22"/>
        </w:rPr>
      </w:pPr>
      <w:r w:rsidRPr="000A2ECA">
        <w:rPr>
          <w:sz w:val="22"/>
          <w:szCs w:val="22"/>
        </w:rPr>
        <w:t xml:space="preserve">In 2014 </w:t>
      </w:r>
      <w:r w:rsidR="000A2ECA" w:rsidRPr="000A2ECA">
        <w:rPr>
          <w:sz w:val="22"/>
          <w:szCs w:val="22"/>
        </w:rPr>
        <w:t xml:space="preserve">rekent </w:t>
      </w:r>
      <w:proofErr w:type="spellStart"/>
      <w:r w:rsidR="000A2ECA" w:rsidRPr="000A2ECA">
        <w:rPr>
          <w:sz w:val="22"/>
          <w:szCs w:val="22"/>
        </w:rPr>
        <w:t>Muntpunt</w:t>
      </w:r>
      <w:proofErr w:type="spellEnd"/>
      <w:r w:rsidR="000A2ECA" w:rsidRPr="000A2ECA">
        <w:rPr>
          <w:sz w:val="22"/>
          <w:szCs w:val="22"/>
        </w:rPr>
        <w:t xml:space="preserve"> </w:t>
      </w:r>
      <w:r w:rsidRPr="000A2ECA">
        <w:rPr>
          <w:sz w:val="22"/>
          <w:szCs w:val="22"/>
        </w:rPr>
        <w:t xml:space="preserve">op inkomsten uit </w:t>
      </w:r>
      <w:r w:rsidR="000A2ECA" w:rsidRPr="000A2ECA">
        <w:rPr>
          <w:sz w:val="22"/>
          <w:szCs w:val="22"/>
        </w:rPr>
        <w:t xml:space="preserve">de </w:t>
      </w:r>
      <w:r w:rsidRPr="000A2ECA">
        <w:rPr>
          <w:sz w:val="22"/>
          <w:szCs w:val="22"/>
        </w:rPr>
        <w:t>volgende acties:</w:t>
      </w:r>
    </w:p>
    <w:p w:rsidR="00F916BE" w:rsidRPr="00F35E27" w:rsidRDefault="00C7216E" w:rsidP="00C7216E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>-</w:t>
      </w:r>
      <w:r>
        <w:tab/>
      </w:r>
      <w:r w:rsidR="00F916BE" w:rsidRPr="00F35E27">
        <w:t>commercialisering van de shop: streefdoel 3.500 euro</w:t>
      </w:r>
      <w:r w:rsidR="00F916BE">
        <w:t>;</w:t>
      </w:r>
    </w:p>
    <w:p w:rsidR="00F916BE" w:rsidRPr="00F35E27" w:rsidRDefault="00C7216E" w:rsidP="00C7216E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>-</w:t>
      </w:r>
      <w:r>
        <w:tab/>
      </w:r>
      <w:r w:rsidR="00F916BE" w:rsidRPr="00F35E27">
        <w:t>sponsoring: streefdoel 60.000 euro</w:t>
      </w:r>
      <w:r w:rsidR="00F916BE">
        <w:t>;</w:t>
      </w:r>
    </w:p>
    <w:p w:rsidR="00F916BE" w:rsidRDefault="00C7216E" w:rsidP="00C7216E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>-</w:t>
      </w:r>
      <w:r>
        <w:tab/>
      </w:r>
      <w:r w:rsidR="00F916BE" w:rsidRPr="00F35E27">
        <w:t>ruilwaarde: streefdoel 120.000 euro</w:t>
      </w:r>
      <w:r w:rsidR="00F916BE">
        <w:t>;</w:t>
      </w:r>
    </w:p>
    <w:p w:rsidR="000A2ECA" w:rsidRPr="00F916BE" w:rsidRDefault="004E4A11" w:rsidP="000A2ECA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>-</w:t>
      </w:r>
      <w:r>
        <w:tab/>
      </w:r>
      <w:r w:rsidR="000A2ECA" w:rsidRPr="00F35E27">
        <w:t>uitzonderlijke lidmaatschappen: streefdoel 3.750 euro</w:t>
      </w:r>
      <w:r w:rsidR="000A2ECA">
        <w:t>;</w:t>
      </w:r>
    </w:p>
    <w:p w:rsidR="001A3765" w:rsidRPr="00F916BE" w:rsidRDefault="00C7216E" w:rsidP="004E4A11">
      <w:pPr>
        <w:tabs>
          <w:tab w:val="left" w:pos="284"/>
        </w:tabs>
        <w:autoSpaceDE w:val="0"/>
        <w:autoSpaceDN w:val="0"/>
        <w:ind w:left="284" w:hanging="284"/>
        <w:jc w:val="both"/>
      </w:pPr>
      <w:r>
        <w:t>-</w:t>
      </w:r>
      <w:r>
        <w:tab/>
      </w:r>
      <w:r w:rsidR="00F916BE">
        <w:t>al</w:t>
      </w:r>
      <w:r w:rsidR="00F916BE" w:rsidRPr="00F35E27">
        <w:t>ternatieve fin</w:t>
      </w:r>
      <w:r w:rsidR="00F916BE">
        <w:t>anciering voor werk</w:t>
      </w:r>
      <w:r w:rsidR="00F916BE" w:rsidRPr="00F35E27">
        <w:t>krachten</w:t>
      </w:r>
      <w:r w:rsidR="000A2ECA">
        <w:t>: d</w:t>
      </w:r>
      <w:r w:rsidR="00F916BE" w:rsidRPr="00F35E27">
        <w:t xml:space="preserve">ankzij de samenwerking met </w:t>
      </w:r>
      <w:proofErr w:type="spellStart"/>
      <w:r w:rsidR="00F916BE" w:rsidRPr="00F35E27">
        <w:t>Actiris</w:t>
      </w:r>
      <w:proofErr w:type="spellEnd"/>
      <w:r w:rsidR="00F916BE" w:rsidRPr="00F35E27">
        <w:t xml:space="preserve"> telt </w:t>
      </w:r>
      <w:proofErr w:type="spellStart"/>
      <w:r w:rsidR="00F916BE" w:rsidRPr="00F35E27">
        <w:t>Muntpunt</w:t>
      </w:r>
      <w:proofErr w:type="spellEnd"/>
      <w:r w:rsidR="00F916BE" w:rsidRPr="00F35E27">
        <w:t xml:space="preserve"> 7 </w:t>
      </w:r>
      <w:proofErr w:type="spellStart"/>
      <w:r w:rsidR="00F916BE" w:rsidRPr="00F35E27">
        <w:t>gesco</w:t>
      </w:r>
      <w:proofErr w:type="spellEnd"/>
      <w:r w:rsidR="00F916BE" w:rsidRPr="00F35E27">
        <w:t>-medewerkers</w:t>
      </w:r>
      <w:r w:rsidR="00F916BE">
        <w:t xml:space="preserve"> </w:t>
      </w:r>
      <w:r w:rsidR="00F916BE" w:rsidRPr="00F35E27">
        <w:t>en ontving de organisatie ook Activa-kortingen voor 2 andere medewerkers.</w:t>
      </w:r>
      <w:r w:rsidR="004E4A11">
        <w:t xml:space="preserve"> D</w:t>
      </w:r>
      <w:r w:rsidR="00F916BE" w:rsidRPr="00F35E27">
        <w:t xml:space="preserve">oor een samenwerking met de Brailleliga en </w:t>
      </w:r>
      <w:proofErr w:type="spellStart"/>
      <w:r w:rsidR="00F916BE" w:rsidRPr="00F35E27">
        <w:t>OCMW’s</w:t>
      </w:r>
      <w:proofErr w:type="spellEnd"/>
      <w:r w:rsidR="00F916BE" w:rsidRPr="00F35E27">
        <w:t xml:space="preserve"> (art</w:t>
      </w:r>
      <w:r w:rsidR="000A2ECA">
        <w:t>.</w:t>
      </w:r>
      <w:r w:rsidR="00F916BE" w:rsidRPr="00F35E27">
        <w:t xml:space="preserve"> 60) stelde </w:t>
      </w:r>
      <w:proofErr w:type="spellStart"/>
      <w:r w:rsidR="00F916BE" w:rsidRPr="00F35E27">
        <w:t>Muntpunt</w:t>
      </w:r>
      <w:proofErr w:type="spellEnd"/>
      <w:r w:rsidR="00F916BE" w:rsidRPr="00F35E27">
        <w:t xml:space="preserve"> </w:t>
      </w:r>
      <w:r w:rsidR="00F916BE">
        <w:t>ook 2 extra werknemers</w:t>
      </w:r>
      <w:r w:rsidR="00F916BE" w:rsidRPr="00F35E27">
        <w:t xml:space="preserve"> tewer</w:t>
      </w:r>
      <w:r w:rsidR="00F916BE">
        <w:t>k via alternatieve financiering</w:t>
      </w:r>
      <w:r w:rsidR="000A2ECA">
        <w:t>.</w:t>
      </w:r>
    </w:p>
    <w:sectPr w:rsidR="001A3765" w:rsidRPr="00F916BE" w:rsidSect="00A31CE2">
      <w:type w:val="continuous"/>
      <w:pgSz w:w="11906" w:h="16838"/>
      <w:pgMar w:top="1417" w:right="1417" w:bottom="1417" w:left="1418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F84"/>
    <w:multiLevelType w:val="hybridMultilevel"/>
    <w:tmpl w:val="AEEC34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04C67"/>
    <w:multiLevelType w:val="hybridMultilevel"/>
    <w:tmpl w:val="837460BE"/>
    <w:lvl w:ilvl="0" w:tplc="BF26AE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C09C5"/>
    <w:multiLevelType w:val="hybridMultilevel"/>
    <w:tmpl w:val="FA7E4E86"/>
    <w:lvl w:ilvl="0" w:tplc="D69A7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/>
        <w:sz w:val="24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07B4D"/>
    <w:multiLevelType w:val="hybridMultilevel"/>
    <w:tmpl w:val="C3DC7134"/>
    <w:lvl w:ilvl="0" w:tplc="D69A7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105F9E"/>
    <w:multiLevelType w:val="hybridMultilevel"/>
    <w:tmpl w:val="F3163294"/>
    <w:lvl w:ilvl="0" w:tplc="D69A7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/>
        <w:sz w:val="24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A66"/>
    <w:multiLevelType w:val="hybridMultilevel"/>
    <w:tmpl w:val="39B68AAA"/>
    <w:lvl w:ilvl="0" w:tplc="D69A7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/>
        <w:sz w:val="24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905ED"/>
    <w:multiLevelType w:val="hybridMultilevel"/>
    <w:tmpl w:val="93BE74E4"/>
    <w:lvl w:ilvl="0" w:tplc="21BC7B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B63AC"/>
    <w:multiLevelType w:val="hybridMultilevel"/>
    <w:tmpl w:val="92BE0A9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9">
    <w:nsid w:val="75C25495"/>
    <w:multiLevelType w:val="hybridMultilevel"/>
    <w:tmpl w:val="B4DA81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2E44"/>
    <w:rsid w:val="00016146"/>
    <w:rsid w:val="00021D62"/>
    <w:rsid w:val="00041B2B"/>
    <w:rsid w:val="000630C3"/>
    <w:rsid w:val="00077C86"/>
    <w:rsid w:val="000865DB"/>
    <w:rsid w:val="00096F1D"/>
    <w:rsid w:val="000976E9"/>
    <w:rsid w:val="000A1CE3"/>
    <w:rsid w:val="000A2ECA"/>
    <w:rsid w:val="000B0C5A"/>
    <w:rsid w:val="000B6E53"/>
    <w:rsid w:val="000C4E8C"/>
    <w:rsid w:val="000E7159"/>
    <w:rsid w:val="000F3532"/>
    <w:rsid w:val="00120FF5"/>
    <w:rsid w:val="00145628"/>
    <w:rsid w:val="00167453"/>
    <w:rsid w:val="001A3765"/>
    <w:rsid w:val="001B24E1"/>
    <w:rsid w:val="001B5FB7"/>
    <w:rsid w:val="001B6E48"/>
    <w:rsid w:val="001F47EA"/>
    <w:rsid w:val="001F7390"/>
    <w:rsid w:val="00210C07"/>
    <w:rsid w:val="00223E0C"/>
    <w:rsid w:val="002240CE"/>
    <w:rsid w:val="0022515C"/>
    <w:rsid w:val="00232982"/>
    <w:rsid w:val="00266E3B"/>
    <w:rsid w:val="002959D5"/>
    <w:rsid w:val="002C15EC"/>
    <w:rsid w:val="002E56D8"/>
    <w:rsid w:val="002E5DAB"/>
    <w:rsid w:val="002E7D99"/>
    <w:rsid w:val="002F76A5"/>
    <w:rsid w:val="00320A98"/>
    <w:rsid w:val="00326A58"/>
    <w:rsid w:val="00330DD7"/>
    <w:rsid w:val="00334F7B"/>
    <w:rsid w:val="003444F1"/>
    <w:rsid w:val="0037795F"/>
    <w:rsid w:val="003A44A3"/>
    <w:rsid w:val="004001BF"/>
    <w:rsid w:val="00435CE3"/>
    <w:rsid w:val="00477BF3"/>
    <w:rsid w:val="00481805"/>
    <w:rsid w:val="004A33EB"/>
    <w:rsid w:val="004A53C6"/>
    <w:rsid w:val="004C1959"/>
    <w:rsid w:val="004E2833"/>
    <w:rsid w:val="004E4A11"/>
    <w:rsid w:val="00504B50"/>
    <w:rsid w:val="00546905"/>
    <w:rsid w:val="00547FF0"/>
    <w:rsid w:val="00566C53"/>
    <w:rsid w:val="005900AD"/>
    <w:rsid w:val="005E0F51"/>
    <w:rsid w:val="005E38CA"/>
    <w:rsid w:val="00630095"/>
    <w:rsid w:val="0063138E"/>
    <w:rsid w:val="006548DD"/>
    <w:rsid w:val="00661391"/>
    <w:rsid w:val="00661C17"/>
    <w:rsid w:val="0066404B"/>
    <w:rsid w:val="00684198"/>
    <w:rsid w:val="006C7184"/>
    <w:rsid w:val="00703DA2"/>
    <w:rsid w:val="007052F4"/>
    <w:rsid w:val="0071248C"/>
    <w:rsid w:val="00724214"/>
    <w:rsid w:val="007252C7"/>
    <w:rsid w:val="00740CBE"/>
    <w:rsid w:val="007474BA"/>
    <w:rsid w:val="00785A0D"/>
    <w:rsid w:val="007A5906"/>
    <w:rsid w:val="007E4ADE"/>
    <w:rsid w:val="007F256C"/>
    <w:rsid w:val="007F60A8"/>
    <w:rsid w:val="00800952"/>
    <w:rsid w:val="008222B4"/>
    <w:rsid w:val="008346AE"/>
    <w:rsid w:val="00843F79"/>
    <w:rsid w:val="008450B0"/>
    <w:rsid w:val="00852721"/>
    <w:rsid w:val="00855991"/>
    <w:rsid w:val="00865AF2"/>
    <w:rsid w:val="008757B1"/>
    <w:rsid w:val="00891163"/>
    <w:rsid w:val="00894185"/>
    <w:rsid w:val="00896B1D"/>
    <w:rsid w:val="008A66FB"/>
    <w:rsid w:val="008A713D"/>
    <w:rsid w:val="008B0CF9"/>
    <w:rsid w:val="008B3AC7"/>
    <w:rsid w:val="008D5DB4"/>
    <w:rsid w:val="009347E0"/>
    <w:rsid w:val="00951800"/>
    <w:rsid w:val="00956724"/>
    <w:rsid w:val="00960FD3"/>
    <w:rsid w:val="00975FD9"/>
    <w:rsid w:val="00977361"/>
    <w:rsid w:val="009835EF"/>
    <w:rsid w:val="00985334"/>
    <w:rsid w:val="009943AE"/>
    <w:rsid w:val="009D7043"/>
    <w:rsid w:val="00A31CE2"/>
    <w:rsid w:val="00A31E6E"/>
    <w:rsid w:val="00A41DFB"/>
    <w:rsid w:val="00A42280"/>
    <w:rsid w:val="00A43296"/>
    <w:rsid w:val="00A7305E"/>
    <w:rsid w:val="00A738E9"/>
    <w:rsid w:val="00A76EC9"/>
    <w:rsid w:val="00A804C0"/>
    <w:rsid w:val="00AB266A"/>
    <w:rsid w:val="00B1113F"/>
    <w:rsid w:val="00B13DD8"/>
    <w:rsid w:val="00B21386"/>
    <w:rsid w:val="00B27446"/>
    <w:rsid w:val="00B45EB2"/>
    <w:rsid w:val="00B54F85"/>
    <w:rsid w:val="00B60F0E"/>
    <w:rsid w:val="00B82B7C"/>
    <w:rsid w:val="00B87DA5"/>
    <w:rsid w:val="00B97D8F"/>
    <w:rsid w:val="00BD0A19"/>
    <w:rsid w:val="00BD32C2"/>
    <w:rsid w:val="00BD6216"/>
    <w:rsid w:val="00BE425A"/>
    <w:rsid w:val="00C0707D"/>
    <w:rsid w:val="00C23328"/>
    <w:rsid w:val="00C30162"/>
    <w:rsid w:val="00C56084"/>
    <w:rsid w:val="00C66002"/>
    <w:rsid w:val="00C7216E"/>
    <w:rsid w:val="00D025B6"/>
    <w:rsid w:val="00D1215F"/>
    <w:rsid w:val="00D346B6"/>
    <w:rsid w:val="00D71D99"/>
    <w:rsid w:val="00D7243D"/>
    <w:rsid w:val="00D754F2"/>
    <w:rsid w:val="00D81614"/>
    <w:rsid w:val="00D92FEC"/>
    <w:rsid w:val="00DB12BE"/>
    <w:rsid w:val="00DB41C0"/>
    <w:rsid w:val="00DC4DB6"/>
    <w:rsid w:val="00DD19EF"/>
    <w:rsid w:val="00DD2B5E"/>
    <w:rsid w:val="00DE726A"/>
    <w:rsid w:val="00E21E39"/>
    <w:rsid w:val="00E509AE"/>
    <w:rsid w:val="00E55200"/>
    <w:rsid w:val="00EA207C"/>
    <w:rsid w:val="00EE2732"/>
    <w:rsid w:val="00EF7348"/>
    <w:rsid w:val="00EF7BE9"/>
    <w:rsid w:val="00F15ED0"/>
    <w:rsid w:val="00F369E3"/>
    <w:rsid w:val="00F82044"/>
    <w:rsid w:val="00F915EA"/>
    <w:rsid w:val="00F916BE"/>
    <w:rsid w:val="00F922CE"/>
    <w:rsid w:val="00F92EAB"/>
    <w:rsid w:val="00F93341"/>
    <w:rsid w:val="00FA29D6"/>
    <w:rsid w:val="00FB153C"/>
    <w:rsid w:val="00FB3B85"/>
    <w:rsid w:val="00FC4870"/>
    <w:rsid w:val="00FD1EC8"/>
    <w:rsid w:val="00FD5BF4"/>
    <w:rsid w:val="00FE0466"/>
    <w:rsid w:val="00FE5406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customStyle="1" w:styleId="StandaardSVChar">
    <w:name w:val="Standaard SV Char"/>
    <w:link w:val="StandaardSV"/>
    <w:locked/>
    <w:rsid w:val="002E56D8"/>
    <w:rPr>
      <w:sz w:val="22"/>
      <w:lang w:val="nl-NL" w:eastAsia="nl-NL"/>
    </w:rPr>
  </w:style>
  <w:style w:type="paragraph" w:customStyle="1" w:styleId="StandaardSV">
    <w:name w:val="Standaard SV"/>
    <w:basedOn w:val="Standaard"/>
    <w:link w:val="StandaardSVChar"/>
    <w:rsid w:val="002E56D8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F15ED0"/>
    <w:pPr>
      <w:ind w:left="708"/>
    </w:pPr>
    <w:rPr>
      <w:sz w:val="24"/>
    </w:rPr>
  </w:style>
  <w:style w:type="character" w:styleId="Hyperlink">
    <w:name w:val="Hyperlink"/>
    <w:basedOn w:val="Standaardalinea-lettertype"/>
    <w:rsid w:val="0022515C"/>
    <w:rPr>
      <w:color w:val="0000FF" w:themeColor="hyperlink"/>
      <w:u w:val="single"/>
    </w:rPr>
  </w:style>
  <w:style w:type="paragraph" w:customStyle="1" w:styleId="SVTitel">
    <w:name w:val="SV Titel"/>
    <w:basedOn w:val="Standaard"/>
    <w:rsid w:val="00232982"/>
    <w:pPr>
      <w:jc w:val="both"/>
    </w:pPr>
    <w:rPr>
      <w:i/>
      <w:szCs w:val="20"/>
    </w:rPr>
  </w:style>
  <w:style w:type="character" w:styleId="GevolgdeHyperlink">
    <w:name w:val="FollowedHyperlink"/>
    <w:basedOn w:val="Standaardalinea-lettertype"/>
    <w:rsid w:val="001456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character" w:customStyle="1" w:styleId="StandaardSVChar">
    <w:name w:val="Standaard SV Char"/>
    <w:link w:val="StandaardSV"/>
    <w:locked/>
    <w:rsid w:val="002E56D8"/>
    <w:rPr>
      <w:sz w:val="22"/>
      <w:lang w:val="nl-NL" w:eastAsia="nl-NL"/>
    </w:rPr>
  </w:style>
  <w:style w:type="paragraph" w:customStyle="1" w:styleId="StandaardSV">
    <w:name w:val="Standaard SV"/>
    <w:basedOn w:val="Standaard"/>
    <w:link w:val="StandaardSVChar"/>
    <w:rsid w:val="002E56D8"/>
    <w:pPr>
      <w:jc w:val="both"/>
    </w:pPr>
    <w:rPr>
      <w:szCs w:val="20"/>
    </w:rPr>
  </w:style>
  <w:style w:type="paragraph" w:styleId="Lijstalinea">
    <w:name w:val="List Paragraph"/>
    <w:basedOn w:val="Standaard"/>
    <w:uiPriority w:val="34"/>
    <w:qFormat/>
    <w:rsid w:val="00F15ED0"/>
    <w:pPr>
      <w:ind w:left="708"/>
    </w:pPr>
    <w:rPr>
      <w:sz w:val="24"/>
    </w:rPr>
  </w:style>
  <w:style w:type="character" w:styleId="Hyperlink">
    <w:name w:val="Hyperlink"/>
    <w:basedOn w:val="Standaardalinea-lettertype"/>
    <w:rsid w:val="0022515C"/>
    <w:rPr>
      <w:color w:val="0000FF" w:themeColor="hyperlink"/>
      <w:u w:val="single"/>
    </w:rPr>
  </w:style>
  <w:style w:type="paragraph" w:customStyle="1" w:styleId="SVTitel">
    <w:name w:val="SV Titel"/>
    <w:basedOn w:val="Standaard"/>
    <w:rsid w:val="00232982"/>
    <w:pPr>
      <w:jc w:val="both"/>
    </w:pPr>
    <w:rPr>
      <w:i/>
      <w:szCs w:val="20"/>
    </w:rPr>
  </w:style>
  <w:style w:type="character" w:styleId="GevolgdeHyperlink">
    <w:name w:val="FollowedHyperlink"/>
    <w:basedOn w:val="Standaardalinea-lettertype"/>
    <w:rsid w:val="001456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251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3</cp:revision>
  <cp:lastPrinted>2014-04-28T12:45:00Z</cp:lastPrinted>
  <dcterms:created xsi:type="dcterms:W3CDTF">2014-05-15T07:50:00Z</dcterms:created>
  <dcterms:modified xsi:type="dcterms:W3CDTF">2014-05-15T07:50:00Z</dcterms:modified>
</cp:coreProperties>
</file>