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34" w:rsidRPr="00C10F6B" w:rsidRDefault="00B74F34" w:rsidP="00C10F6B">
      <w:pPr>
        <w:jc w:val="both"/>
        <w:outlineLvl w:val="0"/>
        <w:rPr>
          <w:b/>
          <w:smallCaps/>
          <w:sz w:val="22"/>
          <w:szCs w:val="22"/>
          <w:lang w:val="nl-BE"/>
        </w:rPr>
      </w:pPr>
      <w:r w:rsidRPr="00C10F6B">
        <w:rPr>
          <w:b/>
          <w:smallCaps/>
          <w:sz w:val="22"/>
          <w:szCs w:val="22"/>
          <w:lang w:val="nl-BE"/>
        </w:rPr>
        <w:t xml:space="preserve">joke schauvliege </w:t>
      </w:r>
    </w:p>
    <w:p w:rsidR="00B74F34" w:rsidRPr="00C10F6B" w:rsidRDefault="00B74F34" w:rsidP="00C10F6B">
      <w:pPr>
        <w:jc w:val="both"/>
        <w:outlineLvl w:val="0"/>
        <w:rPr>
          <w:lang w:val="nl-BE"/>
        </w:rPr>
      </w:pPr>
      <w:r w:rsidRPr="00C10F6B">
        <w:rPr>
          <w:smallCaps/>
          <w:sz w:val="22"/>
          <w:szCs w:val="22"/>
          <w:lang w:val="nl-BE"/>
        </w:rPr>
        <w:t>vlaams minister van leefmilieu, natuur en cultuur</w:t>
      </w:r>
    </w:p>
    <w:p w:rsidR="00B74F34" w:rsidRPr="00C10F6B" w:rsidRDefault="00B74F34" w:rsidP="00C10F6B">
      <w:pPr>
        <w:pStyle w:val="StandaardSV"/>
        <w:pBdr>
          <w:bottom w:val="single" w:sz="4" w:space="1" w:color="auto"/>
        </w:pBdr>
        <w:rPr>
          <w:lang w:val="nl-BE"/>
        </w:rPr>
      </w:pPr>
    </w:p>
    <w:p w:rsidR="00B74F34" w:rsidRPr="00C10F6B" w:rsidRDefault="00B74F34" w:rsidP="00C10F6B">
      <w:pPr>
        <w:jc w:val="both"/>
        <w:rPr>
          <w:sz w:val="22"/>
        </w:rPr>
      </w:pPr>
    </w:p>
    <w:p w:rsidR="00377362" w:rsidRPr="00C10F6B" w:rsidRDefault="00C10F6B" w:rsidP="00C10F6B">
      <w:pPr>
        <w:pStyle w:val="Titel"/>
        <w:spacing w:after="0" w:line="240" w:lineRule="auto"/>
        <w:jc w:val="both"/>
        <w:rPr>
          <w:smallCaps/>
          <w:sz w:val="22"/>
          <w:szCs w:val="22"/>
        </w:rPr>
      </w:pPr>
      <w:r w:rsidRPr="00C10F6B">
        <w:rPr>
          <w:smallCaps/>
          <w:sz w:val="22"/>
          <w:szCs w:val="22"/>
        </w:rPr>
        <w:t>antwoord</w:t>
      </w:r>
    </w:p>
    <w:p w:rsidR="00377362" w:rsidRPr="00C10F6B" w:rsidRDefault="00377362" w:rsidP="00C10F6B">
      <w:pPr>
        <w:pStyle w:val="Titel"/>
        <w:spacing w:after="0" w:line="240" w:lineRule="auto"/>
        <w:jc w:val="both"/>
        <w:rPr>
          <w:b w:val="0"/>
          <w:sz w:val="22"/>
          <w:szCs w:val="22"/>
        </w:rPr>
      </w:pPr>
      <w:r w:rsidRPr="00C10F6B">
        <w:rPr>
          <w:b w:val="0"/>
          <w:spacing w:val="-3"/>
          <w:sz w:val="22"/>
          <w:szCs w:val="22"/>
        </w:rPr>
        <w:t xml:space="preserve">op </w:t>
      </w:r>
      <w:r w:rsidR="00C94718" w:rsidRPr="00C10F6B">
        <w:rPr>
          <w:b w:val="0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vraag"/>
              <w:listEntry w:val="vraag om uitleg"/>
            </w:ddList>
          </w:ffData>
        </w:fldChar>
      </w:r>
      <w:r w:rsidRPr="00C10F6B">
        <w:rPr>
          <w:b w:val="0"/>
          <w:sz w:val="22"/>
          <w:szCs w:val="22"/>
        </w:rPr>
        <w:instrText>FORMDROPDOWN</w:instrText>
      </w:r>
      <w:r w:rsidR="00C94718" w:rsidRPr="00C10F6B">
        <w:rPr>
          <w:b w:val="0"/>
          <w:sz w:val="22"/>
          <w:szCs w:val="22"/>
        </w:rPr>
      </w:r>
      <w:r w:rsidR="00C94718" w:rsidRPr="00C10F6B">
        <w:rPr>
          <w:b w:val="0"/>
          <w:sz w:val="22"/>
          <w:szCs w:val="22"/>
        </w:rPr>
        <w:fldChar w:fldCharType="separate"/>
      </w:r>
      <w:r w:rsidRPr="00C10F6B">
        <w:rPr>
          <w:b w:val="0"/>
          <w:sz w:val="22"/>
          <w:szCs w:val="22"/>
        </w:rPr>
        <w:t>vraag</w:t>
      </w:r>
      <w:r w:rsidR="00C94718" w:rsidRPr="00C10F6B">
        <w:rPr>
          <w:b w:val="0"/>
          <w:sz w:val="22"/>
          <w:szCs w:val="22"/>
        </w:rPr>
        <w:fldChar w:fldCharType="end"/>
      </w:r>
      <w:r w:rsidRPr="00C10F6B">
        <w:rPr>
          <w:b w:val="0"/>
          <w:spacing w:val="-3"/>
          <w:sz w:val="22"/>
          <w:szCs w:val="22"/>
        </w:rPr>
        <w:t xml:space="preserve"> nr. </w:t>
      </w:r>
      <w:r w:rsidR="00C94718" w:rsidRPr="00C10F6B">
        <w:rPr>
          <w:b w:val="0"/>
          <w:spacing w:val="-3"/>
          <w:sz w:val="22"/>
          <w:szCs w:val="22"/>
        </w:rPr>
        <w:fldChar w:fldCharType="begin"/>
      </w:r>
      <w:r w:rsidRPr="00C10F6B">
        <w:rPr>
          <w:b w:val="0"/>
          <w:sz w:val="22"/>
          <w:szCs w:val="22"/>
        </w:rPr>
        <w:instrText>FILLIN "Nummer parlementaire vraag"</w:instrText>
      </w:r>
      <w:r w:rsidR="00C94718" w:rsidRPr="00C10F6B">
        <w:rPr>
          <w:b w:val="0"/>
          <w:sz w:val="22"/>
          <w:szCs w:val="22"/>
        </w:rPr>
        <w:fldChar w:fldCharType="separate"/>
      </w:r>
      <w:r w:rsidRPr="00C10F6B">
        <w:rPr>
          <w:b w:val="0"/>
          <w:sz w:val="22"/>
          <w:szCs w:val="22"/>
        </w:rPr>
        <w:t>334</w:t>
      </w:r>
      <w:r w:rsidR="00C94718" w:rsidRPr="00C10F6B">
        <w:rPr>
          <w:b w:val="0"/>
          <w:sz w:val="22"/>
          <w:szCs w:val="22"/>
        </w:rPr>
        <w:fldChar w:fldCharType="end"/>
      </w:r>
      <w:r w:rsidRPr="00C10F6B">
        <w:rPr>
          <w:b w:val="0"/>
          <w:sz w:val="22"/>
          <w:szCs w:val="22"/>
        </w:rPr>
        <w:t xml:space="preserve"> </w:t>
      </w:r>
      <w:r w:rsidRPr="00C10F6B">
        <w:rPr>
          <w:b w:val="0"/>
          <w:spacing w:val="-3"/>
          <w:sz w:val="22"/>
          <w:szCs w:val="22"/>
        </w:rPr>
        <w:t xml:space="preserve">van </w:t>
      </w:r>
      <w:bookmarkStart w:id="0" w:name="Tekstvak2"/>
      <w:bookmarkEnd w:id="0"/>
      <w:r w:rsidR="00C94718" w:rsidRPr="00C10F6B">
        <w:rPr>
          <w:b w:val="0"/>
          <w:spacing w:val="-3"/>
          <w:sz w:val="22"/>
          <w:szCs w:val="22"/>
        </w:rPr>
        <w:fldChar w:fldCharType="begin"/>
      </w:r>
      <w:r w:rsidRPr="00C10F6B">
        <w:rPr>
          <w:b w:val="0"/>
          <w:sz w:val="22"/>
          <w:szCs w:val="22"/>
        </w:rPr>
        <w:instrText>FILLIN "Datum parlementaire vraag"</w:instrText>
      </w:r>
      <w:r w:rsidR="00C94718" w:rsidRPr="00C10F6B">
        <w:rPr>
          <w:b w:val="0"/>
          <w:sz w:val="22"/>
          <w:szCs w:val="22"/>
        </w:rPr>
        <w:fldChar w:fldCharType="separate"/>
      </w:r>
      <w:r w:rsidRPr="00C10F6B">
        <w:rPr>
          <w:b w:val="0"/>
          <w:sz w:val="22"/>
          <w:szCs w:val="22"/>
        </w:rPr>
        <w:t>5 maart 2014</w:t>
      </w:r>
      <w:r w:rsidR="00C94718" w:rsidRPr="00C10F6B">
        <w:rPr>
          <w:b w:val="0"/>
          <w:sz w:val="22"/>
          <w:szCs w:val="22"/>
        </w:rPr>
        <w:fldChar w:fldCharType="end"/>
      </w:r>
    </w:p>
    <w:p w:rsidR="00377362" w:rsidRPr="00C10F6B" w:rsidRDefault="00377362" w:rsidP="00C10F6B">
      <w:pPr>
        <w:pStyle w:val="Titel"/>
        <w:spacing w:after="0" w:line="240" w:lineRule="auto"/>
        <w:jc w:val="both"/>
        <w:rPr>
          <w:sz w:val="22"/>
          <w:szCs w:val="22"/>
        </w:rPr>
      </w:pPr>
      <w:r w:rsidRPr="00C10F6B">
        <w:rPr>
          <w:b w:val="0"/>
          <w:spacing w:val="-3"/>
          <w:sz w:val="22"/>
          <w:szCs w:val="22"/>
        </w:rPr>
        <w:t xml:space="preserve">van </w:t>
      </w:r>
      <w:bookmarkStart w:id="1" w:name="Tekstvak3"/>
      <w:bookmarkEnd w:id="1"/>
      <w:r w:rsidR="00C10F6B" w:rsidRPr="00C10F6B">
        <w:rPr>
          <w:smallCaps/>
          <w:spacing w:val="-3"/>
          <w:sz w:val="22"/>
          <w:szCs w:val="22"/>
        </w:rPr>
        <w:t>tine e</w:t>
      </w:r>
      <w:r w:rsidRPr="00C10F6B">
        <w:rPr>
          <w:smallCaps/>
          <w:spacing w:val="-3"/>
          <w:sz w:val="22"/>
          <w:szCs w:val="22"/>
        </w:rPr>
        <w:t>erlingen</w:t>
      </w:r>
    </w:p>
    <w:p w:rsidR="00B74F34" w:rsidRPr="00C10F6B" w:rsidRDefault="00B74F34" w:rsidP="00C10F6B">
      <w:pPr>
        <w:pBdr>
          <w:bottom w:val="single" w:sz="4" w:space="1" w:color="auto"/>
        </w:pBdr>
        <w:jc w:val="both"/>
        <w:rPr>
          <w:sz w:val="22"/>
        </w:rPr>
      </w:pPr>
    </w:p>
    <w:p w:rsidR="00B74F34" w:rsidRPr="00C10F6B" w:rsidRDefault="00B74F34" w:rsidP="00C10F6B">
      <w:pPr>
        <w:pStyle w:val="StandaardSV"/>
        <w:rPr>
          <w:i/>
        </w:rPr>
      </w:pPr>
    </w:p>
    <w:p w:rsidR="00C10F6B" w:rsidRDefault="00C10F6B" w:rsidP="00C10F6B">
      <w:pPr>
        <w:pStyle w:val="StandaardSV"/>
      </w:pPr>
    </w:p>
    <w:p w:rsidR="00400D87" w:rsidRDefault="00400D87" w:rsidP="00C10F6B">
      <w:pPr>
        <w:pStyle w:val="StandaardSV"/>
      </w:pPr>
      <w:r>
        <w:t>Er is in Vlaanderen nog geen specifiek onderzoek gebeurd naar de milieu-impact van online winkelen, of specifiek naar de milieu-impact van de gratis retourzendingen.</w:t>
      </w:r>
      <w:r w:rsidR="00377362">
        <w:t xml:space="preserve"> </w:t>
      </w:r>
      <w:r>
        <w:t xml:space="preserve">Dit zal </w:t>
      </w:r>
      <w:r w:rsidR="00E877CB">
        <w:t>onderzocht worden</w:t>
      </w:r>
      <w:r>
        <w:t xml:space="preserve"> </w:t>
      </w:r>
      <w:r w:rsidR="00377362">
        <w:t>in</w:t>
      </w:r>
      <w:r>
        <w:t xml:space="preserve"> een nieuw project van het </w:t>
      </w:r>
      <w:r w:rsidR="00377362">
        <w:t>Vlaams Instituut voor Logistiek</w:t>
      </w:r>
      <w:r w:rsidR="00A30FA2">
        <w:t>,</w:t>
      </w:r>
      <w:r w:rsidR="00DD39AC">
        <w:t xml:space="preserve"> he</w:t>
      </w:r>
      <w:r>
        <w:t xml:space="preserve">t </w:t>
      </w:r>
      <w:r w:rsidR="00DD39AC">
        <w:t>e-green</w:t>
      </w:r>
      <w:r w:rsidR="00E877CB">
        <w:t xml:space="preserve"> </w:t>
      </w:r>
      <w:r>
        <w:t>project</w:t>
      </w:r>
      <w:r w:rsidR="00DD39AC">
        <w:t>, waarbij het de bedoeling is om d</w:t>
      </w:r>
      <w:r w:rsidR="00E877CB">
        <w:t xml:space="preserve">oor middel van een </w:t>
      </w:r>
      <w:r>
        <w:t xml:space="preserve">groene doorlichting van de totale e-logistieke keten </w:t>
      </w:r>
      <w:r w:rsidR="00DD39AC">
        <w:t xml:space="preserve">te </w:t>
      </w:r>
      <w:r>
        <w:t>komen tot een reductie van de ecologische voetafdruk</w:t>
      </w:r>
      <w:r w:rsidR="00DD39AC">
        <w:t xml:space="preserve"> en logistieke kosten</w:t>
      </w:r>
      <w:r>
        <w:t xml:space="preserve">. Er zal hierbij </w:t>
      </w:r>
      <w:r w:rsidR="00DD39AC">
        <w:t xml:space="preserve">o.a. </w:t>
      </w:r>
      <w:r>
        <w:t>een matrix worden opgesteld met alle mogelijke maatregelen</w:t>
      </w:r>
      <w:r w:rsidR="00DD39AC">
        <w:t xml:space="preserve"> en</w:t>
      </w:r>
      <w:r>
        <w:t xml:space="preserve"> </w:t>
      </w:r>
      <w:r w:rsidR="00DD39AC">
        <w:t xml:space="preserve">een </w:t>
      </w:r>
      <w:r>
        <w:t>leidra</w:t>
      </w:r>
      <w:r w:rsidR="00DD39AC">
        <w:t>ad</w:t>
      </w:r>
      <w:r>
        <w:t xml:space="preserve"> </w:t>
      </w:r>
      <w:r w:rsidR="00DD39AC">
        <w:t xml:space="preserve">worden </w:t>
      </w:r>
      <w:r>
        <w:t>uitgewerkt.</w:t>
      </w:r>
    </w:p>
    <w:p w:rsidR="00C10F6B" w:rsidRDefault="00C10F6B" w:rsidP="00C10F6B">
      <w:pPr>
        <w:pStyle w:val="StandaardSV"/>
      </w:pPr>
    </w:p>
    <w:p w:rsidR="00400D87" w:rsidRDefault="00400D87" w:rsidP="00C10F6B">
      <w:pPr>
        <w:pStyle w:val="StandaardSV"/>
      </w:pPr>
      <w:r>
        <w:t xml:space="preserve">In het buitenland zijn </w:t>
      </w:r>
      <w:r w:rsidR="00BC2020">
        <w:t xml:space="preserve">er </w:t>
      </w:r>
      <w:r>
        <w:t>al verschillende onderzoeken gebeurd naar de milieu-impact van e-commerce</w:t>
      </w:r>
      <w:r w:rsidR="00E877CB">
        <w:t xml:space="preserve">. Het blijkt echter </w:t>
      </w:r>
      <w:r w:rsidR="00DD39AC">
        <w:t xml:space="preserve">niet evident om algemene conclusies te trekken over de verschillen in milieu-impact </w:t>
      </w:r>
      <w:r w:rsidR="00E877CB">
        <w:t xml:space="preserve">tussen </w:t>
      </w:r>
      <w:r w:rsidR="00DD39AC">
        <w:t xml:space="preserve">online en offline winkelen omdat dit erg afhankelijk is van de specifieke situatie. </w:t>
      </w:r>
    </w:p>
    <w:p w:rsidR="00C10F6B" w:rsidRDefault="00C10F6B" w:rsidP="00C10F6B">
      <w:pPr>
        <w:pStyle w:val="StandaardSV"/>
      </w:pPr>
    </w:p>
    <w:p w:rsidR="005E307C" w:rsidRDefault="00400D87" w:rsidP="00C10F6B">
      <w:pPr>
        <w:pStyle w:val="StandaardSV"/>
      </w:pPr>
      <w:r>
        <w:t>Wat de specifieke problematiek van retourzendingen betreft</w:t>
      </w:r>
      <w:r w:rsidR="0044264C">
        <w:t>,</w:t>
      </w:r>
      <w:r w:rsidR="00DD39AC">
        <w:t xml:space="preserve"> werd in Vlaanderen recent </w:t>
      </w:r>
      <w:r w:rsidR="00A82C1D">
        <w:t xml:space="preserve">een doctoraatsonderzoek afgerond dat de logistiek van retourzendingen onder de loep </w:t>
      </w:r>
      <w:r w:rsidR="00BC2020">
        <w:t>nam</w:t>
      </w:r>
      <w:r w:rsidR="00A82C1D">
        <w:t>. Het onderzoek spitst</w:t>
      </w:r>
      <w:r w:rsidR="00377362">
        <w:t>e</w:t>
      </w:r>
      <w:r w:rsidR="00A82C1D">
        <w:t xml:space="preserve"> zich vooral toe op de kosten die </w:t>
      </w:r>
      <w:r w:rsidR="00DD39AC">
        <w:t>hiermee</w:t>
      </w:r>
      <w:r w:rsidR="00A82C1D">
        <w:t xml:space="preserve"> gepaard gaan </w:t>
      </w:r>
      <w:r w:rsidR="00DD39AC">
        <w:t xml:space="preserve">en </w:t>
      </w:r>
      <w:r w:rsidR="00BC2020">
        <w:t>dus niet specifiek op de milieu-</w:t>
      </w:r>
      <w:r w:rsidR="00DD39AC">
        <w:t xml:space="preserve">impact ervan. Het onderzoek </w:t>
      </w:r>
      <w:r w:rsidR="00A82C1D">
        <w:t xml:space="preserve">biedt </w:t>
      </w:r>
      <w:r w:rsidR="00732B6C">
        <w:t xml:space="preserve">echter </w:t>
      </w:r>
      <w:r w:rsidR="00DD39AC">
        <w:t>een goed</w:t>
      </w:r>
      <w:r w:rsidR="00A82C1D">
        <w:t xml:space="preserve"> zicht op </w:t>
      </w:r>
      <w:r w:rsidR="00614DAB">
        <w:t>de problematiek</w:t>
      </w:r>
      <w:r w:rsidR="00DD39AC">
        <w:t xml:space="preserve"> en formuleert ook enkele aanbevelingen</w:t>
      </w:r>
      <w:r w:rsidR="00732B6C">
        <w:t xml:space="preserve"> om het aantal retourzendingen te beperken en om de logistiek ervan efficiënter te maken</w:t>
      </w:r>
      <w:r w:rsidR="00614DAB">
        <w:t>.</w:t>
      </w:r>
      <w:r w:rsidR="00DD39AC">
        <w:t xml:space="preserve"> De verplichting voor webshops om retourzendingen te aanvaarden is </w:t>
      </w:r>
      <w:r w:rsidR="00E877CB">
        <w:t xml:space="preserve">Europees geregeld </w:t>
      </w:r>
      <w:r w:rsidR="00DD39AC">
        <w:t xml:space="preserve">en heeft vooral tot </w:t>
      </w:r>
      <w:r w:rsidR="003C413A">
        <w:t xml:space="preserve">doel om de consument te beschermen. </w:t>
      </w:r>
      <w:r w:rsidR="00E877CB">
        <w:t>Deze bescherming moet behouden blijven maar misbruiken moeten uiteraard worden tegengegaan. Zo zou er een aanpassing van de Europese Richtlijn worden voorbereid waardoor webhandela</w:t>
      </w:r>
      <w:r w:rsidR="00732B6C">
        <w:t>ars</w:t>
      </w:r>
      <w:r w:rsidR="00E877CB">
        <w:t xml:space="preserve"> een forfaitaire afhandelingskost van 2 tot 3% kunnen vragen voor retourzendingen van bestellingen boven de 40 euro. Op die manier </w:t>
      </w:r>
      <w:r w:rsidR="00732B6C">
        <w:t xml:space="preserve">zou een extra financiële drempel voor misbruiken ontstaan. </w:t>
      </w:r>
      <w:r w:rsidR="005E307C">
        <w:t>Om het aantal retours te reduceren raadt het</w:t>
      </w:r>
      <w:bookmarkStart w:id="2" w:name="_GoBack"/>
      <w:bookmarkEnd w:id="2"/>
      <w:r w:rsidR="00732B6C">
        <w:t xml:space="preserve"> doctoraatsonderzoek webhandelaars aan om geen te flexibele retourregeling te voorzien en om hun klanten te sensibiliseren over de milieu-impact van hun aankoopgedrag. </w:t>
      </w:r>
      <w:r w:rsidR="005E307C">
        <w:t>Om de retour</w:t>
      </w:r>
      <w:r w:rsidR="00377362">
        <w:t>zendingen</w:t>
      </w:r>
      <w:r w:rsidR="005E307C">
        <w:t xml:space="preserve"> efficiënter te maken </w:t>
      </w:r>
      <w:r w:rsidR="00853609">
        <w:t xml:space="preserve">worden webhandelaars aangeraden om meer controle uit te oefenen op de retourstromen en om na te </w:t>
      </w:r>
      <w:r w:rsidR="005E307C">
        <w:t>gaan</w:t>
      </w:r>
      <w:r w:rsidR="00853609">
        <w:t xml:space="preserve"> hoe </w:t>
      </w:r>
      <w:r w:rsidR="00EC527C">
        <w:t xml:space="preserve">de </w:t>
      </w:r>
      <w:r w:rsidR="005E307C">
        <w:t>retourstromen</w:t>
      </w:r>
      <w:r w:rsidR="00853609">
        <w:t xml:space="preserve"> efficiënter zouden kunnen verlopen</w:t>
      </w:r>
      <w:r w:rsidR="005E307C">
        <w:t xml:space="preserve">, </w:t>
      </w:r>
      <w:r w:rsidR="0045133E">
        <w:t>bijvoorbeeld</w:t>
      </w:r>
      <w:r w:rsidR="005E307C">
        <w:t xml:space="preserve"> via afgifte op verzamelpunten </w:t>
      </w:r>
      <w:r w:rsidR="0045133E">
        <w:t>zodat</w:t>
      </w:r>
      <w:r w:rsidR="005E307C">
        <w:t xml:space="preserve"> de grotere vervoersstromen</w:t>
      </w:r>
      <w:r w:rsidR="00EC527C">
        <w:t xml:space="preserve"> gebundeld kunnen worden</w:t>
      </w:r>
      <w:r w:rsidR="005E307C">
        <w:t xml:space="preserve">.  </w:t>
      </w:r>
    </w:p>
    <w:p w:rsidR="00C10F6B" w:rsidRDefault="00C10F6B" w:rsidP="00C10F6B">
      <w:pPr>
        <w:pStyle w:val="StandaardSV"/>
      </w:pPr>
    </w:p>
    <w:p w:rsidR="00000A7F" w:rsidRDefault="00853609" w:rsidP="00C10F6B">
      <w:pPr>
        <w:pStyle w:val="StandaardSV"/>
      </w:pPr>
      <w:r>
        <w:t xml:space="preserve">Er is binnen de e-commerce </w:t>
      </w:r>
      <w:r w:rsidR="00A82C1D">
        <w:t xml:space="preserve">dus </w:t>
      </w:r>
      <w:r>
        <w:t xml:space="preserve">zeker </w:t>
      </w:r>
      <w:r w:rsidR="00A82C1D">
        <w:t xml:space="preserve">nog ruimte voor </w:t>
      </w:r>
      <w:r w:rsidR="00057DC2">
        <w:t>verbetering op het vlak van logistieke</w:t>
      </w:r>
      <w:r w:rsidR="00A82C1D">
        <w:t xml:space="preserve"> </w:t>
      </w:r>
      <w:r w:rsidR="00057DC2">
        <w:t>efficiëntie en duurzaamheid.</w:t>
      </w:r>
      <w:r>
        <w:t xml:space="preserve"> </w:t>
      </w:r>
      <w:r w:rsidR="005E307C">
        <w:t xml:space="preserve">Het project e-green zal hiertoe al enkele aanbevelingen aanreiken maar bijkomend onderzoek naar de retourlogistiek </w:t>
      </w:r>
      <w:r w:rsidR="00377362">
        <w:t>kan</w:t>
      </w:r>
      <w:r w:rsidR="005E307C">
        <w:t xml:space="preserve"> nuttig</w:t>
      </w:r>
      <w:r w:rsidR="00377362">
        <w:t xml:space="preserve"> zijn</w:t>
      </w:r>
      <w:r w:rsidR="005E307C">
        <w:t xml:space="preserve">. </w:t>
      </w:r>
      <w:r w:rsidR="005E307C" w:rsidRPr="00A02FAC">
        <w:t xml:space="preserve">De problematiek zal </w:t>
      </w:r>
      <w:r w:rsidR="00377362" w:rsidRPr="00A02FAC">
        <w:t xml:space="preserve">door mijn administratie </w:t>
      </w:r>
      <w:r w:rsidR="00145E7E" w:rsidRPr="00A02FAC">
        <w:t xml:space="preserve">als aandachtspunt </w:t>
      </w:r>
      <w:r w:rsidR="005E307C" w:rsidRPr="00A02FAC">
        <w:t xml:space="preserve">verder worden meegenomen </w:t>
      </w:r>
      <w:r w:rsidR="00145E7E" w:rsidRPr="00A02FAC">
        <w:t xml:space="preserve">in </w:t>
      </w:r>
      <w:r w:rsidR="0045133E">
        <w:t xml:space="preserve">het </w:t>
      </w:r>
      <w:r w:rsidR="00145E7E" w:rsidRPr="00A02FAC">
        <w:t xml:space="preserve">kader van het </w:t>
      </w:r>
      <w:r w:rsidR="005E307C" w:rsidRPr="00A02FAC">
        <w:t>Flanders Logistics project.</w:t>
      </w:r>
    </w:p>
    <w:sectPr w:rsidR="00000A7F" w:rsidSect="0017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BEF" w:rsidRDefault="004E4BEF" w:rsidP="00C61A6B">
      <w:r>
        <w:separator/>
      </w:r>
    </w:p>
  </w:endnote>
  <w:endnote w:type="continuationSeparator" w:id="0">
    <w:p w:rsidR="004E4BEF" w:rsidRDefault="004E4BEF" w:rsidP="00C6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BEF" w:rsidRDefault="004E4BEF" w:rsidP="00C61A6B">
      <w:r>
        <w:separator/>
      </w:r>
    </w:p>
  </w:footnote>
  <w:footnote w:type="continuationSeparator" w:id="0">
    <w:p w:rsidR="004E4BEF" w:rsidRDefault="004E4BEF" w:rsidP="00C6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B7AE7"/>
    <w:multiLevelType w:val="hybridMultilevel"/>
    <w:tmpl w:val="80026614"/>
    <w:lvl w:ilvl="0" w:tplc="7CC4D0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0F71AD"/>
    <w:multiLevelType w:val="hybridMultilevel"/>
    <w:tmpl w:val="21B0D39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CD6A3D"/>
    <w:multiLevelType w:val="hybridMultilevel"/>
    <w:tmpl w:val="D0E47AF4"/>
    <w:lvl w:ilvl="0" w:tplc="31C4A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2F1A3C"/>
    <w:multiLevelType w:val="hybridMultilevel"/>
    <w:tmpl w:val="43E4D2E8"/>
    <w:lvl w:ilvl="0" w:tplc="7CC4D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B26135"/>
    <w:multiLevelType w:val="hybridMultilevel"/>
    <w:tmpl w:val="16CACC60"/>
    <w:lvl w:ilvl="0" w:tplc="7CC4D0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C4DDA"/>
    <w:multiLevelType w:val="hybridMultilevel"/>
    <w:tmpl w:val="1280186A"/>
    <w:lvl w:ilvl="0" w:tplc="9F889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17D1B"/>
    <w:multiLevelType w:val="hybridMultilevel"/>
    <w:tmpl w:val="468CDB6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C0E45"/>
    <w:multiLevelType w:val="hybridMultilevel"/>
    <w:tmpl w:val="2C5E94C0"/>
    <w:lvl w:ilvl="0" w:tplc="7CC4D0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BA3699F"/>
    <w:multiLevelType w:val="hybridMultilevel"/>
    <w:tmpl w:val="71ECC806"/>
    <w:lvl w:ilvl="0" w:tplc="7CC4D0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F34"/>
    <w:rsid w:val="00000A7F"/>
    <w:rsid w:val="00057DC2"/>
    <w:rsid w:val="00132B2B"/>
    <w:rsid w:val="00145E7E"/>
    <w:rsid w:val="0017166C"/>
    <w:rsid w:val="00290023"/>
    <w:rsid w:val="00326923"/>
    <w:rsid w:val="00377362"/>
    <w:rsid w:val="00393CA5"/>
    <w:rsid w:val="003B444E"/>
    <w:rsid w:val="003C413A"/>
    <w:rsid w:val="003D2A9F"/>
    <w:rsid w:val="003F11B4"/>
    <w:rsid w:val="00400D87"/>
    <w:rsid w:val="0044264C"/>
    <w:rsid w:val="0045133E"/>
    <w:rsid w:val="0048340C"/>
    <w:rsid w:val="004E4BEF"/>
    <w:rsid w:val="00532C4F"/>
    <w:rsid w:val="0059489E"/>
    <w:rsid w:val="005E307C"/>
    <w:rsid w:val="00607F77"/>
    <w:rsid w:val="00614DAB"/>
    <w:rsid w:val="00624C64"/>
    <w:rsid w:val="006325A9"/>
    <w:rsid w:val="006475AE"/>
    <w:rsid w:val="006630A5"/>
    <w:rsid w:val="006C32FA"/>
    <w:rsid w:val="00714CE6"/>
    <w:rsid w:val="00732B6C"/>
    <w:rsid w:val="00753B59"/>
    <w:rsid w:val="00846C7C"/>
    <w:rsid w:val="00853609"/>
    <w:rsid w:val="00886319"/>
    <w:rsid w:val="008F2E89"/>
    <w:rsid w:val="00A02FAC"/>
    <w:rsid w:val="00A15E2B"/>
    <w:rsid w:val="00A30FA2"/>
    <w:rsid w:val="00A82C1D"/>
    <w:rsid w:val="00AA0585"/>
    <w:rsid w:val="00B74F34"/>
    <w:rsid w:val="00B815DE"/>
    <w:rsid w:val="00BC2020"/>
    <w:rsid w:val="00BD4474"/>
    <w:rsid w:val="00C06889"/>
    <w:rsid w:val="00C10F6B"/>
    <w:rsid w:val="00C61A6B"/>
    <w:rsid w:val="00C94718"/>
    <w:rsid w:val="00CA574B"/>
    <w:rsid w:val="00CE3CF0"/>
    <w:rsid w:val="00D0504B"/>
    <w:rsid w:val="00DD39AC"/>
    <w:rsid w:val="00E877CB"/>
    <w:rsid w:val="00EC527C"/>
    <w:rsid w:val="00FA5CEE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4839B-260A-40B0-9DFD-27855613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4F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B74F34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B74F34"/>
    <w:pPr>
      <w:jc w:val="both"/>
    </w:pPr>
    <w:rPr>
      <w:sz w:val="22"/>
    </w:rPr>
  </w:style>
  <w:style w:type="character" w:customStyle="1" w:styleId="jrnl">
    <w:name w:val="jrnl"/>
    <w:rsid w:val="00B74F34"/>
  </w:style>
  <w:style w:type="paragraph" w:styleId="Lijstalinea">
    <w:name w:val="List Paragraph"/>
    <w:basedOn w:val="Standaard"/>
    <w:uiPriority w:val="34"/>
    <w:qFormat/>
    <w:rsid w:val="006475A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050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04B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betr">
    <w:name w:val="betr"/>
    <w:basedOn w:val="Standaard"/>
    <w:rsid w:val="00C61A6B"/>
    <w:pPr>
      <w:ind w:left="1418" w:hanging="1418"/>
      <w:jc w:val="both"/>
    </w:pPr>
    <w:rPr>
      <w:lang w:val="de-DE" w:eastAsia="de-DE"/>
    </w:rPr>
  </w:style>
  <w:style w:type="paragraph" w:styleId="Voetnoottekst">
    <w:name w:val="footnote text"/>
    <w:basedOn w:val="Standaard"/>
    <w:link w:val="VoetnoottekstChar"/>
    <w:semiHidden/>
    <w:rsid w:val="00C61A6B"/>
    <w:rPr>
      <w:sz w:val="20"/>
      <w:lang w:val="de-DE" w:eastAsia="de-DE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61A6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semiHidden/>
    <w:rsid w:val="00C61A6B"/>
    <w:rPr>
      <w:vertAlign w:val="superscript"/>
    </w:rPr>
  </w:style>
  <w:style w:type="table" w:styleId="Tabelraster">
    <w:name w:val="Table Grid"/>
    <w:basedOn w:val="Standaardtabel"/>
    <w:rsid w:val="00C61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rsid w:val="00377362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  <w:spacing w:after="200" w:line="276" w:lineRule="auto"/>
      <w:jc w:val="center"/>
    </w:pPr>
    <w:rPr>
      <w:b/>
      <w:sz w:val="20"/>
    </w:rPr>
  </w:style>
  <w:style w:type="character" w:customStyle="1" w:styleId="TitelChar">
    <w:name w:val="Titel Char"/>
    <w:basedOn w:val="Standaardalinea-lettertype"/>
    <w:link w:val="Titel"/>
    <w:rsid w:val="00377362"/>
    <w:rPr>
      <w:rFonts w:ascii="Times New Roman" w:eastAsia="Times New Roman" w:hAnsi="Times New Roman" w:cs="Times New Roman"/>
      <w:b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469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5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90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67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4539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9FDF-F868-4BC6-BF06-0A98ED63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Bjorn De Vuyst</cp:lastModifiedBy>
  <cp:revision>5</cp:revision>
  <cp:lastPrinted>2014-04-03T05:52:00Z</cp:lastPrinted>
  <dcterms:created xsi:type="dcterms:W3CDTF">2014-04-02T15:35:00Z</dcterms:created>
  <dcterms:modified xsi:type="dcterms:W3CDTF">2014-04-04T08:43:00Z</dcterms:modified>
</cp:coreProperties>
</file>