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34" w:rsidRPr="00D65107" w:rsidRDefault="00B74F34" w:rsidP="00B74F34">
      <w:pPr>
        <w:jc w:val="both"/>
        <w:outlineLvl w:val="0"/>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w:t>
      </w:r>
      <w:proofErr w:type="spellStart"/>
      <w:r w:rsidRPr="00D65107">
        <w:rPr>
          <w:rFonts w:ascii="Times New Roman Vet" w:hAnsi="Times New Roman Vet"/>
          <w:b/>
          <w:smallCaps/>
          <w:sz w:val="22"/>
          <w:szCs w:val="22"/>
          <w:lang w:val="nl-BE"/>
        </w:rPr>
        <w:t>schauvliege</w:t>
      </w:r>
      <w:proofErr w:type="spellEnd"/>
      <w:r w:rsidRPr="00D65107">
        <w:rPr>
          <w:rFonts w:ascii="Times New Roman Vet" w:hAnsi="Times New Roman Vet"/>
          <w:b/>
          <w:smallCaps/>
          <w:sz w:val="22"/>
          <w:szCs w:val="22"/>
          <w:lang w:val="nl-BE"/>
        </w:rPr>
        <w:t xml:space="preserve"> </w:t>
      </w:r>
    </w:p>
    <w:p w:rsidR="00B74F34" w:rsidRDefault="00B74F34" w:rsidP="00B74F34">
      <w:pPr>
        <w:jc w:val="both"/>
        <w:outlineLvl w:val="0"/>
        <w:rPr>
          <w:lang w:val="nl-BE"/>
        </w:rPr>
      </w:pPr>
      <w:r w:rsidRPr="00D65107">
        <w:rPr>
          <w:smallCaps/>
          <w:sz w:val="22"/>
          <w:szCs w:val="22"/>
          <w:lang w:val="nl-BE"/>
        </w:rPr>
        <w:t>vlaams minister van leefmilieu, natuur en cultuur</w:t>
      </w:r>
    </w:p>
    <w:p w:rsidR="00B74F34" w:rsidRPr="00EC684F" w:rsidRDefault="00B74F34" w:rsidP="00B74F34">
      <w:pPr>
        <w:pStyle w:val="StandaardSV"/>
        <w:pBdr>
          <w:bottom w:val="single" w:sz="4" w:space="1" w:color="auto"/>
        </w:pBdr>
        <w:rPr>
          <w:lang w:val="nl-BE"/>
        </w:rPr>
      </w:pPr>
    </w:p>
    <w:p w:rsidR="00B74F34" w:rsidRDefault="00B74F34" w:rsidP="00B74F34">
      <w:pPr>
        <w:jc w:val="both"/>
        <w:rPr>
          <w:sz w:val="22"/>
        </w:rPr>
      </w:pPr>
    </w:p>
    <w:p w:rsidR="00335AC3" w:rsidRPr="00335AC3" w:rsidRDefault="00EB3017" w:rsidP="00B74F34">
      <w:pPr>
        <w:jc w:val="both"/>
        <w:outlineLvl w:val="0"/>
        <w:rPr>
          <w:b/>
          <w:sz w:val="22"/>
        </w:rPr>
      </w:pPr>
      <w:r>
        <w:rPr>
          <w:b/>
          <w:smallCaps/>
          <w:sz w:val="22"/>
        </w:rPr>
        <w:t>antwoord</w:t>
      </w:r>
      <w:r w:rsidR="00132B2B" w:rsidRPr="00335AC3">
        <w:rPr>
          <w:b/>
          <w:sz w:val="22"/>
        </w:rPr>
        <w:t xml:space="preserve"> </w:t>
      </w:r>
    </w:p>
    <w:p w:rsidR="00B74F34" w:rsidRDefault="00132B2B" w:rsidP="00335AC3">
      <w:pPr>
        <w:jc w:val="both"/>
        <w:outlineLvl w:val="0"/>
        <w:rPr>
          <w:sz w:val="22"/>
        </w:rPr>
      </w:pPr>
      <w:r>
        <w:rPr>
          <w:sz w:val="22"/>
        </w:rPr>
        <w:t>op v</w:t>
      </w:r>
      <w:r w:rsidR="00B74F34">
        <w:rPr>
          <w:sz w:val="22"/>
        </w:rPr>
        <w:t>raag nr. 310</w:t>
      </w:r>
      <w:r w:rsidR="00335AC3">
        <w:rPr>
          <w:sz w:val="22"/>
        </w:rPr>
        <w:t xml:space="preserve"> </w:t>
      </w:r>
      <w:r w:rsidR="00B74F34">
        <w:rPr>
          <w:sz w:val="22"/>
        </w:rPr>
        <w:t>van 21 februari 2014</w:t>
      </w:r>
    </w:p>
    <w:p w:rsidR="00B74F34" w:rsidRDefault="00B74F34" w:rsidP="00B74F34">
      <w:pPr>
        <w:jc w:val="both"/>
        <w:rPr>
          <w:b/>
          <w:sz w:val="22"/>
        </w:rPr>
      </w:pPr>
      <w:r>
        <w:rPr>
          <w:sz w:val="22"/>
        </w:rPr>
        <w:t xml:space="preserve">van </w:t>
      </w:r>
      <w:r>
        <w:rPr>
          <w:b/>
          <w:smallCaps/>
          <w:sz w:val="22"/>
        </w:rPr>
        <w:t>dirk peeters</w:t>
      </w:r>
    </w:p>
    <w:p w:rsidR="00B74F34" w:rsidRDefault="00B74F34" w:rsidP="00B74F34">
      <w:pPr>
        <w:pBdr>
          <w:bottom w:val="single" w:sz="4" w:space="1" w:color="auto"/>
        </w:pBdr>
        <w:jc w:val="both"/>
        <w:rPr>
          <w:sz w:val="22"/>
        </w:rPr>
      </w:pPr>
    </w:p>
    <w:p w:rsidR="00B74F34" w:rsidRDefault="00B74F34" w:rsidP="006D78CB">
      <w:pPr>
        <w:pStyle w:val="StandaardSV"/>
      </w:pPr>
    </w:p>
    <w:p w:rsidR="006D78CB" w:rsidRDefault="006D78CB" w:rsidP="006D78CB">
      <w:pPr>
        <w:pStyle w:val="StandaardSV"/>
      </w:pPr>
    </w:p>
    <w:p w:rsidR="00EB3017" w:rsidRPr="00EB3017" w:rsidRDefault="00EB3017" w:rsidP="006D78CB">
      <w:pPr>
        <w:pStyle w:val="Lijstalinea"/>
        <w:numPr>
          <w:ilvl w:val="0"/>
          <w:numId w:val="15"/>
        </w:numPr>
        <w:tabs>
          <w:tab w:val="left" w:pos="426"/>
        </w:tabs>
        <w:ind w:left="426" w:hanging="426"/>
        <w:jc w:val="both"/>
        <w:rPr>
          <w:bCs/>
          <w:color w:val="000000" w:themeColor="text1"/>
          <w:sz w:val="22"/>
          <w:szCs w:val="22"/>
        </w:rPr>
      </w:pPr>
      <w:r w:rsidRPr="00EB3017">
        <w:rPr>
          <w:color w:val="000000" w:themeColor="text1"/>
          <w:sz w:val="22"/>
          <w:szCs w:val="22"/>
          <w:lang w:val="nl-BE" w:eastAsia="de-DE"/>
        </w:rPr>
        <w:t>In</w:t>
      </w:r>
      <w:r w:rsidR="00434B85" w:rsidRPr="00EB3017">
        <w:rPr>
          <w:color w:val="000000" w:themeColor="text1"/>
          <w:sz w:val="22"/>
          <w:szCs w:val="22"/>
          <w:lang w:val="nl-BE" w:eastAsia="de-DE"/>
        </w:rPr>
        <w:t xml:space="preserve"> </w:t>
      </w:r>
      <w:r w:rsidR="00664184" w:rsidRPr="00EB3017">
        <w:rPr>
          <w:color w:val="000000" w:themeColor="text1"/>
          <w:sz w:val="22"/>
          <w:szCs w:val="22"/>
          <w:lang w:val="nl-BE" w:eastAsia="de-DE"/>
        </w:rPr>
        <w:t>uitvoering</w:t>
      </w:r>
      <w:r w:rsidR="00434B85" w:rsidRPr="00EB3017">
        <w:rPr>
          <w:color w:val="000000" w:themeColor="text1"/>
          <w:sz w:val="22"/>
          <w:szCs w:val="22"/>
          <w:lang w:val="nl-BE" w:eastAsia="de-DE"/>
        </w:rPr>
        <w:t xml:space="preserve"> van de bijzondere voorwaarden stelde Metallo-Chimique </w:t>
      </w:r>
      <w:r w:rsidR="000A6F66" w:rsidRPr="00EB3017">
        <w:rPr>
          <w:color w:val="000000" w:themeColor="text1"/>
          <w:sz w:val="22"/>
          <w:szCs w:val="22"/>
          <w:lang w:val="nl-BE" w:eastAsia="de-DE"/>
        </w:rPr>
        <w:t xml:space="preserve">nv </w:t>
      </w:r>
      <w:r w:rsidR="00E947A7" w:rsidRPr="00EB3017">
        <w:rPr>
          <w:color w:val="000000" w:themeColor="text1"/>
          <w:sz w:val="22"/>
          <w:szCs w:val="22"/>
          <w:lang w:val="nl-BE" w:eastAsia="de-DE"/>
        </w:rPr>
        <w:t>het</w:t>
      </w:r>
      <w:r w:rsidR="00434B85" w:rsidRPr="00EB3017">
        <w:rPr>
          <w:color w:val="000000" w:themeColor="text1"/>
          <w:sz w:val="22"/>
          <w:szCs w:val="22"/>
          <w:lang w:val="nl-BE" w:eastAsia="de-DE"/>
        </w:rPr>
        <w:t xml:space="preserve"> stofactieplan III </w:t>
      </w:r>
      <w:r w:rsidR="00664184" w:rsidRPr="00EB3017">
        <w:rPr>
          <w:color w:val="000000" w:themeColor="text1"/>
          <w:sz w:val="22"/>
          <w:szCs w:val="22"/>
          <w:lang w:val="nl-BE" w:eastAsia="de-DE"/>
        </w:rPr>
        <w:t>op</w:t>
      </w:r>
      <w:r w:rsidR="00434B85" w:rsidRPr="00EB3017">
        <w:rPr>
          <w:color w:val="000000" w:themeColor="text1"/>
          <w:sz w:val="22"/>
          <w:szCs w:val="22"/>
          <w:lang w:val="nl-BE" w:eastAsia="de-DE"/>
        </w:rPr>
        <w:t xml:space="preserve"> dat 62 actiepunten omvat. De opvolgingsverslagen van de </w:t>
      </w:r>
      <w:r w:rsidR="000A6F66" w:rsidRPr="00EB3017">
        <w:rPr>
          <w:color w:val="000000" w:themeColor="text1"/>
          <w:sz w:val="22"/>
          <w:szCs w:val="22"/>
          <w:lang w:val="nl-BE" w:eastAsia="de-DE"/>
        </w:rPr>
        <w:t>verschillende</w:t>
      </w:r>
      <w:r w:rsidR="00434B85" w:rsidRPr="00EB3017">
        <w:rPr>
          <w:color w:val="000000" w:themeColor="text1"/>
          <w:sz w:val="22"/>
          <w:szCs w:val="22"/>
          <w:lang w:val="nl-BE" w:eastAsia="de-DE"/>
        </w:rPr>
        <w:t xml:space="preserve"> stofactieplannen worden halfjaarlijks aan de Vlaamse overheid bezorgd.</w:t>
      </w:r>
      <w:r w:rsidR="0074253B" w:rsidRPr="00EB3017">
        <w:rPr>
          <w:color w:val="000000" w:themeColor="text1"/>
          <w:sz w:val="22"/>
          <w:szCs w:val="22"/>
          <w:lang w:val="nl-BE" w:eastAsia="de-DE"/>
        </w:rPr>
        <w:t xml:space="preserve"> </w:t>
      </w:r>
      <w:r w:rsidR="006B7AA3" w:rsidRPr="00EB3017">
        <w:rPr>
          <w:color w:val="000000" w:themeColor="text1"/>
          <w:sz w:val="22"/>
          <w:szCs w:val="22"/>
          <w:lang w:val="nl-BE"/>
        </w:rPr>
        <w:t xml:space="preserve">De </w:t>
      </w:r>
      <w:r w:rsidR="00011E18" w:rsidRPr="00EB3017">
        <w:rPr>
          <w:color w:val="000000" w:themeColor="text1"/>
          <w:sz w:val="22"/>
          <w:szCs w:val="22"/>
          <w:lang w:val="nl-BE"/>
        </w:rPr>
        <w:t>actiepunten van het stofactieplan</w:t>
      </w:r>
      <w:r w:rsidR="00E94C59" w:rsidRPr="00EB3017">
        <w:rPr>
          <w:color w:val="000000" w:themeColor="text1"/>
          <w:sz w:val="22"/>
          <w:szCs w:val="22"/>
          <w:lang w:val="nl-BE"/>
        </w:rPr>
        <w:t xml:space="preserve"> III</w:t>
      </w:r>
      <w:r w:rsidR="00011E18" w:rsidRPr="00EB3017">
        <w:rPr>
          <w:color w:val="000000" w:themeColor="text1"/>
          <w:sz w:val="22"/>
          <w:szCs w:val="22"/>
          <w:lang w:val="nl-BE"/>
        </w:rPr>
        <w:t xml:space="preserve"> zijn</w:t>
      </w:r>
      <w:r w:rsidR="006764AD" w:rsidRPr="00EB3017">
        <w:rPr>
          <w:color w:val="000000" w:themeColor="text1"/>
          <w:sz w:val="22"/>
          <w:szCs w:val="22"/>
          <w:lang w:val="nl-BE"/>
        </w:rPr>
        <w:t xml:space="preserve"> </w:t>
      </w:r>
      <w:r w:rsidR="00A846F8" w:rsidRPr="00EB3017">
        <w:rPr>
          <w:color w:val="000000" w:themeColor="text1"/>
          <w:sz w:val="22"/>
          <w:szCs w:val="22"/>
          <w:lang w:val="nl-BE"/>
        </w:rPr>
        <w:t>uitgevoerd</w:t>
      </w:r>
      <w:r w:rsidRPr="00EB3017">
        <w:rPr>
          <w:color w:val="000000" w:themeColor="text1"/>
          <w:sz w:val="22"/>
          <w:szCs w:val="22"/>
          <w:lang w:val="nl-BE"/>
        </w:rPr>
        <w:t xml:space="preserve"> of</w:t>
      </w:r>
      <w:r w:rsidR="00011E18" w:rsidRPr="00EB3017">
        <w:rPr>
          <w:color w:val="000000" w:themeColor="text1"/>
          <w:sz w:val="22"/>
          <w:szCs w:val="22"/>
          <w:lang w:val="nl-BE"/>
        </w:rPr>
        <w:t xml:space="preserve"> lopende </w:t>
      </w:r>
      <w:r w:rsidRPr="00EB3017">
        <w:rPr>
          <w:color w:val="000000" w:themeColor="text1"/>
          <w:sz w:val="22"/>
          <w:szCs w:val="22"/>
          <w:lang w:val="nl-BE"/>
        </w:rPr>
        <w:t>en</w:t>
      </w:r>
      <w:r w:rsidR="00011E18" w:rsidRPr="00EB3017">
        <w:rPr>
          <w:color w:val="000000" w:themeColor="text1"/>
          <w:sz w:val="22"/>
          <w:szCs w:val="22"/>
          <w:lang w:val="nl-BE"/>
        </w:rPr>
        <w:t xml:space="preserve"> worden permanent opgevolgd. De belangrijkste </w:t>
      </w:r>
      <w:r w:rsidR="006C7B10" w:rsidRPr="00EB3017">
        <w:rPr>
          <w:color w:val="000000" w:themeColor="text1"/>
          <w:sz w:val="22"/>
          <w:szCs w:val="22"/>
          <w:lang w:val="nl-BE"/>
        </w:rPr>
        <w:t xml:space="preserve">actiepunten </w:t>
      </w:r>
      <w:r w:rsidR="00A846F8" w:rsidRPr="00EB3017">
        <w:rPr>
          <w:color w:val="000000" w:themeColor="text1"/>
          <w:sz w:val="22"/>
          <w:szCs w:val="22"/>
          <w:lang w:val="nl-BE"/>
        </w:rPr>
        <w:t>betreffen</w:t>
      </w:r>
      <w:r w:rsidR="006C7B10" w:rsidRPr="00EB3017">
        <w:rPr>
          <w:color w:val="000000" w:themeColor="text1"/>
          <w:sz w:val="22"/>
          <w:szCs w:val="22"/>
          <w:lang w:val="nl-BE"/>
        </w:rPr>
        <w:t xml:space="preserve"> </w:t>
      </w:r>
      <w:r w:rsidR="003B45FE" w:rsidRPr="00EB3017">
        <w:rPr>
          <w:color w:val="000000" w:themeColor="text1"/>
          <w:sz w:val="22"/>
          <w:szCs w:val="22"/>
          <w:lang w:val="nl-BE"/>
        </w:rPr>
        <w:t>sensibilisering</w:t>
      </w:r>
      <w:r w:rsidR="00077692" w:rsidRPr="00EB3017">
        <w:rPr>
          <w:bCs/>
          <w:color w:val="000000" w:themeColor="text1"/>
          <w:sz w:val="22"/>
          <w:szCs w:val="22"/>
        </w:rPr>
        <w:t xml:space="preserve"> van medew</w:t>
      </w:r>
      <w:r w:rsidR="006C7B10" w:rsidRPr="00EB3017">
        <w:rPr>
          <w:bCs/>
          <w:color w:val="000000" w:themeColor="text1"/>
          <w:sz w:val="22"/>
          <w:szCs w:val="22"/>
        </w:rPr>
        <w:t xml:space="preserve">erkers op gebied van milieuzorg, </w:t>
      </w:r>
      <w:r w:rsidR="004C2ECE" w:rsidRPr="00EB3017">
        <w:rPr>
          <w:color w:val="000000" w:themeColor="text1"/>
          <w:sz w:val="22"/>
          <w:szCs w:val="22"/>
          <w:lang w:val="nl-BE"/>
        </w:rPr>
        <w:t>c</w:t>
      </w:r>
      <w:r w:rsidR="006764AD" w:rsidRPr="00EB3017">
        <w:rPr>
          <w:color w:val="000000" w:themeColor="text1"/>
          <w:sz w:val="22"/>
          <w:szCs w:val="22"/>
          <w:lang w:val="nl-BE"/>
        </w:rPr>
        <w:t>ommunicatie</w:t>
      </w:r>
      <w:r w:rsidR="006C7B10" w:rsidRPr="00EB3017">
        <w:rPr>
          <w:color w:val="000000" w:themeColor="text1"/>
          <w:sz w:val="22"/>
          <w:szCs w:val="22"/>
          <w:lang w:val="nl-BE"/>
        </w:rPr>
        <w:t xml:space="preserve"> (</w:t>
      </w:r>
      <w:r w:rsidR="006764AD" w:rsidRPr="00EB3017">
        <w:rPr>
          <w:color w:val="000000" w:themeColor="text1"/>
          <w:sz w:val="22"/>
          <w:szCs w:val="22"/>
          <w:lang w:val="nl-BE"/>
        </w:rPr>
        <w:t>zowel intern als extern</w:t>
      </w:r>
      <w:r w:rsidR="006C7B10" w:rsidRPr="00EB3017">
        <w:rPr>
          <w:color w:val="000000" w:themeColor="text1"/>
          <w:sz w:val="22"/>
          <w:szCs w:val="22"/>
          <w:lang w:val="nl-BE"/>
        </w:rPr>
        <w:t xml:space="preserve">) en </w:t>
      </w:r>
      <w:r w:rsidR="00A846F8" w:rsidRPr="00EB3017">
        <w:rPr>
          <w:bCs/>
          <w:color w:val="000000" w:themeColor="text1"/>
          <w:sz w:val="22"/>
          <w:szCs w:val="22"/>
        </w:rPr>
        <w:t>technische</w:t>
      </w:r>
      <w:r w:rsidR="006764AD" w:rsidRPr="00EB3017">
        <w:rPr>
          <w:bCs/>
          <w:color w:val="000000" w:themeColor="text1"/>
          <w:sz w:val="22"/>
          <w:szCs w:val="22"/>
        </w:rPr>
        <w:t xml:space="preserve"> maatregelen.</w:t>
      </w:r>
    </w:p>
    <w:p w:rsidR="006D78CB" w:rsidRDefault="006D78CB" w:rsidP="006D78CB">
      <w:pPr>
        <w:ind w:left="426"/>
        <w:jc w:val="both"/>
        <w:rPr>
          <w:color w:val="000000" w:themeColor="text1"/>
          <w:sz w:val="22"/>
          <w:szCs w:val="22"/>
          <w:lang w:val="nl-BE"/>
        </w:rPr>
      </w:pPr>
    </w:p>
    <w:p w:rsidR="00A25796" w:rsidRPr="00EB3017" w:rsidRDefault="005C4E62" w:rsidP="006D78CB">
      <w:pPr>
        <w:ind w:left="426"/>
        <w:jc w:val="both"/>
        <w:rPr>
          <w:bCs/>
          <w:color w:val="000000" w:themeColor="text1"/>
          <w:sz w:val="22"/>
          <w:szCs w:val="22"/>
        </w:rPr>
      </w:pPr>
      <w:r w:rsidRPr="00EB3017">
        <w:rPr>
          <w:color w:val="000000" w:themeColor="text1"/>
          <w:sz w:val="22"/>
          <w:szCs w:val="22"/>
          <w:lang w:val="nl-BE"/>
        </w:rPr>
        <w:t xml:space="preserve">Een verhoging van de schouwen kan de immissies verminderen. De stedenbouwkundige vergunning voor het plaatsen van een </w:t>
      </w:r>
      <w:r w:rsidR="009A7B8E" w:rsidRPr="00EB3017">
        <w:rPr>
          <w:color w:val="000000" w:themeColor="text1"/>
          <w:sz w:val="22"/>
          <w:szCs w:val="22"/>
          <w:lang w:val="nl-BE"/>
        </w:rPr>
        <w:t xml:space="preserve">nieuwe </w:t>
      </w:r>
      <w:r w:rsidRPr="00EB3017">
        <w:rPr>
          <w:color w:val="000000" w:themeColor="text1"/>
          <w:sz w:val="22"/>
          <w:szCs w:val="22"/>
          <w:lang w:val="nl-BE"/>
        </w:rPr>
        <w:t>schouw van 75 meter is ver</w:t>
      </w:r>
      <w:r w:rsidR="00EB3017" w:rsidRPr="00EB3017">
        <w:rPr>
          <w:color w:val="000000" w:themeColor="text1"/>
          <w:sz w:val="22"/>
          <w:szCs w:val="22"/>
          <w:lang w:val="nl-BE"/>
        </w:rPr>
        <w:t>leend</w:t>
      </w:r>
      <w:r w:rsidRPr="00EB3017">
        <w:rPr>
          <w:color w:val="000000" w:themeColor="text1"/>
          <w:sz w:val="22"/>
          <w:szCs w:val="22"/>
          <w:lang w:val="nl-BE"/>
        </w:rPr>
        <w:t>. Twee schouwen van 40 meter zullen verdwijnen</w:t>
      </w:r>
      <w:r w:rsidR="0050106A" w:rsidRPr="00EB3017">
        <w:rPr>
          <w:color w:val="000000" w:themeColor="text1"/>
          <w:sz w:val="22"/>
          <w:szCs w:val="22"/>
          <w:lang w:val="nl-BE"/>
        </w:rPr>
        <w:t xml:space="preserve"> en d</w:t>
      </w:r>
      <w:r w:rsidRPr="00EB3017">
        <w:rPr>
          <w:color w:val="000000" w:themeColor="text1"/>
          <w:sz w:val="22"/>
          <w:szCs w:val="22"/>
          <w:lang w:val="nl-BE"/>
        </w:rPr>
        <w:t xml:space="preserve">e installaties </w:t>
      </w:r>
      <w:r w:rsidR="009A7B8E" w:rsidRPr="00EB3017">
        <w:rPr>
          <w:color w:val="000000" w:themeColor="text1"/>
          <w:sz w:val="22"/>
          <w:szCs w:val="22"/>
          <w:lang w:val="nl-BE"/>
        </w:rPr>
        <w:t xml:space="preserve">zullen </w:t>
      </w:r>
      <w:r w:rsidRPr="00EB3017">
        <w:rPr>
          <w:color w:val="000000" w:themeColor="text1"/>
          <w:sz w:val="22"/>
          <w:szCs w:val="22"/>
          <w:lang w:val="nl-BE"/>
        </w:rPr>
        <w:t>worden aangesloten op de nieuwe schouw.</w:t>
      </w:r>
      <w:r w:rsidR="00A25796" w:rsidRPr="00EB3017">
        <w:rPr>
          <w:color w:val="000000" w:themeColor="text1"/>
          <w:sz w:val="22"/>
          <w:szCs w:val="22"/>
          <w:lang w:val="nl-BE"/>
        </w:rPr>
        <w:t xml:space="preserve"> </w:t>
      </w:r>
      <w:r w:rsidR="00710CD0" w:rsidRPr="00EB3017">
        <w:rPr>
          <w:color w:val="000000" w:themeColor="text1"/>
          <w:sz w:val="22"/>
          <w:szCs w:val="22"/>
          <w:lang w:val="nl-BE"/>
        </w:rPr>
        <w:t xml:space="preserve">Het plaatsen van een online </w:t>
      </w:r>
      <w:r w:rsidR="00795687" w:rsidRPr="00EB3017">
        <w:rPr>
          <w:color w:val="000000" w:themeColor="text1"/>
          <w:sz w:val="22"/>
          <w:szCs w:val="22"/>
          <w:lang w:val="nl-BE"/>
        </w:rPr>
        <w:t>monitor</w:t>
      </w:r>
      <w:r w:rsidR="00710CD0" w:rsidRPr="00EB3017">
        <w:rPr>
          <w:color w:val="000000" w:themeColor="text1"/>
          <w:sz w:val="22"/>
          <w:szCs w:val="22"/>
          <w:lang w:val="nl-BE"/>
        </w:rPr>
        <w:t xml:space="preserve"> </w:t>
      </w:r>
      <w:r w:rsidR="00B319F2" w:rsidRPr="00EB3017">
        <w:rPr>
          <w:color w:val="000000" w:themeColor="text1"/>
          <w:sz w:val="22"/>
          <w:szCs w:val="22"/>
          <w:lang w:val="nl-BE"/>
        </w:rPr>
        <w:t xml:space="preserve">voor de parameter ‘totaal stof’ </w:t>
      </w:r>
      <w:r w:rsidR="00710CD0" w:rsidRPr="00EB3017">
        <w:rPr>
          <w:color w:val="000000" w:themeColor="text1"/>
          <w:sz w:val="22"/>
          <w:szCs w:val="22"/>
          <w:lang w:val="nl-BE"/>
        </w:rPr>
        <w:t xml:space="preserve">naast </w:t>
      </w:r>
      <w:r w:rsidR="00C0457C">
        <w:rPr>
          <w:color w:val="000000" w:themeColor="text1"/>
          <w:sz w:val="22"/>
          <w:szCs w:val="22"/>
          <w:lang w:val="nl-BE"/>
        </w:rPr>
        <w:t>de</w:t>
      </w:r>
      <w:r w:rsidR="00710CD0" w:rsidRPr="00EB3017">
        <w:rPr>
          <w:color w:val="000000" w:themeColor="text1"/>
          <w:sz w:val="22"/>
          <w:szCs w:val="22"/>
          <w:lang w:val="nl-BE"/>
        </w:rPr>
        <w:t xml:space="preserve"> PM10-</w:t>
      </w:r>
      <w:r w:rsidR="00795687" w:rsidRPr="00EB3017">
        <w:rPr>
          <w:color w:val="000000" w:themeColor="text1"/>
          <w:sz w:val="22"/>
          <w:szCs w:val="22"/>
          <w:lang w:val="nl-BE"/>
        </w:rPr>
        <w:t>meet</w:t>
      </w:r>
      <w:r w:rsidR="009B59C1" w:rsidRPr="00EB3017">
        <w:rPr>
          <w:color w:val="000000" w:themeColor="text1"/>
          <w:sz w:val="22"/>
          <w:szCs w:val="22"/>
          <w:lang w:val="nl-BE"/>
        </w:rPr>
        <w:t>post</w:t>
      </w:r>
      <w:r w:rsidR="003E368E" w:rsidRPr="00EB3017">
        <w:rPr>
          <w:color w:val="000000" w:themeColor="text1"/>
          <w:sz w:val="22"/>
          <w:szCs w:val="22"/>
          <w:lang w:val="nl-BE"/>
        </w:rPr>
        <w:t xml:space="preserve"> </w:t>
      </w:r>
      <w:proofErr w:type="spellStart"/>
      <w:r w:rsidR="003E368E" w:rsidRPr="00EB3017">
        <w:rPr>
          <w:color w:val="000000" w:themeColor="text1"/>
          <w:sz w:val="22"/>
          <w:szCs w:val="22"/>
          <w:lang w:val="nl-BE"/>
        </w:rPr>
        <w:t>Absheide</w:t>
      </w:r>
      <w:proofErr w:type="spellEnd"/>
      <w:r w:rsidR="00795687" w:rsidRPr="00EB3017">
        <w:rPr>
          <w:color w:val="000000" w:themeColor="text1"/>
          <w:sz w:val="22"/>
          <w:szCs w:val="22"/>
          <w:lang w:val="nl-BE"/>
        </w:rPr>
        <w:t xml:space="preserve"> </w:t>
      </w:r>
      <w:r w:rsidR="00B319F2" w:rsidRPr="00EB3017">
        <w:rPr>
          <w:color w:val="000000" w:themeColor="text1"/>
          <w:sz w:val="22"/>
          <w:szCs w:val="22"/>
          <w:lang w:val="nl-BE"/>
        </w:rPr>
        <w:t>biedt</w:t>
      </w:r>
      <w:r w:rsidR="00795687" w:rsidRPr="00EB3017">
        <w:rPr>
          <w:color w:val="000000" w:themeColor="text1"/>
          <w:sz w:val="22"/>
          <w:szCs w:val="22"/>
          <w:lang w:val="nl-BE"/>
        </w:rPr>
        <w:t xml:space="preserve"> de</w:t>
      </w:r>
      <w:r w:rsidR="008C1501" w:rsidRPr="00EB3017">
        <w:rPr>
          <w:color w:val="000000" w:themeColor="text1"/>
          <w:sz w:val="22"/>
          <w:szCs w:val="22"/>
          <w:lang w:val="nl-BE"/>
        </w:rPr>
        <w:t xml:space="preserve"> </w:t>
      </w:r>
      <w:r w:rsidR="00795687" w:rsidRPr="00EB3017">
        <w:rPr>
          <w:color w:val="000000" w:themeColor="text1"/>
          <w:sz w:val="22"/>
          <w:szCs w:val="22"/>
          <w:lang w:val="nl-BE"/>
        </w:rPr>
        <w:t>mogelijkheid om na te gaan welke productieprocessen een invloed hebben op de gevormde immissies in functie van de tijd.</w:t>
      </w:r>
      <w:r w:rsidR="007B5BEB" w:rsidRPr="00EB3017">
        <w:rPr>
          <w:color w:val="000000" w:themeColor="text1"/>
          <w:sz w:val="22"/>
          <w:szCs w:val="22"/>
          <w:lang w:val="nl-BE"/>
        </w:rPr>
        <w:t xml:space="preserve"> </w:t>
      </w:r>
      <w:r w:rsidR="001D0824" w:rsidRPr="00EB3017">
        <w:rPr>
          <w:color w:val="000000" w:themeColor="text1"/>
          <w:sz w:val="22"/>
          <w:szCs w:val="22"/>
          <w:lang w:val="nl-BE"/>
        </w:rPr>
        <w:t>Het plaatsen van vijf PM10-meetposten binnen de bedrijfsgrenzen moet toelaten om diffuse emissiebronnen in de omgeving van de geleide emissiebronnen in kaart te brengen.</w:t>
      </w:r>
      <w:r w:rsidR="00120844" w:rsidRPr="00EB3017">
        <w:rPr>
          <w:color w:val="000000" w:themeColor="text1"/>
          <w:sz w:val="22"/>
          <w:szCs w:val="22"/>
          <w:lang w:val="nl-BE"/>
        </w:rPr>
        <w:t xml:space="preserve"> </w:t>
      </w:r>
      <w:r w:rsidR="00EB3017">
        <w:rPr>
          <w:color w:val="000000" w:themeColor="text1"/>
          <w:sz w:val="22"/>
          <w:szCs w:val="22"/>
          <w:lang w:val="nl-BE"/>
        </w:rPr>
        <w:t>H</w:t>
      </w:r>
      <w:r w:rsidR="007B5BEB" w:rsidRPr="00EB3017">
        <w:rPr>
          <w:color w:val="000000" w:themeColor="text1"/>
          <w:sz w:val="22"/>
          <w:szCs w:val="22"/>
          <w:lang w:val="nl-BE"/>
        </w:rPr>
        <w:t xml:space="preserve">et grondstoffenpark </w:t>
      </w:r>
      <w:r w:rsidR="00EB3017">
        <w:rPr>
          <w:color w:val="000000" w:themeColor="text1"/>
          <w:sz w:val="22"/>
          <w:szCs w:val="22"/>
          <w:lang w:val="nl-BE"/>
        </w:rPr>
        <w:t xml:space="preserve">is </w:t>
      </w:r>
      <w:r w:rsidR="007B5BEB" w:rsidRPr="00EB3017">
        <w:rPr>
          <w:color w:val="000000" w:themeColor="text1"/>
          <w:sz w:val="22"/>
          <w:szCs w:val="22"/>
          <w:lang w:val="nl-BE"/>
        </w:rPr>
        <w:t xml:space="preserve">geen </w:t>
      </w:r>
      <w:r w:rsidR="00120844" w:rsidRPr="00EB3017">
        <w:rPr>
          <w:color w:val="000000" w:themeColor="text1"/>
          <w:sz w:val="22"/>
          <w:szCs w:val="22"/>
          <w:lang w:val="nl-BE"/>
        </w:rPr>
        <w:t>emissie</w:t>
      </w:r>
      <w:r w:rsidR="007B5BEB" w:rsidRPr="00EB3017">
        <w:rPr>
          <w:color w:val="000000" w:themeColor="text1"/>
          <w:sz w:val="22"/>
          <w:szCs w:val="22"/>
          <w:lang w:val="nl-BE"/>
        </w:rPr>
        <w:t xml:space="preserve">bron </w:t>
      </w:r>
      <w:r w:rsidR="00EB3017">
        <w:rPr>
          <w:color w:val="000000" w:themeColor="text1"/>
          <w:sz w:val="22"/>
          <w:szCs w:val="22"/>
          <w:lang w:val="nl-BE"/>
        </w:rPr>
        <w:t>meer</w:t>
      </w:r>
      <w:r w:rsidR="00BD29B4" w:rsidRPr="00EB3017">
        <w:rPr>
          <w:color w:val="000000" w:themeColor="text1"/>
          <w:sz w:val="22"/>
          <w:szCs w:val="22"/>
          <w:lang w:val="nl-BE"/>
        </w:rPr>
        <w:t xml:space="preserve"> door </w:t>
      </w:r>
      <w:r w:rsidR="003E368E" w:rsidRPr="00EB3017">
        <w:rPr>
          <w:color w:val="000000" w:themeColor="text1"/>
          <w:sz w:val="22"/>
          <w:szCs w:val="22"/>
          <w:lang w:val="nl-BE"/>
        </w:rPr>
        <w:t xml:space="preserve">de </w:t>
      </w:r>
      <w:r w:rsidR="00EB3017">
        <w:rPr>
          <w:color w:val="000000" w:themeColor="text1"/>
          <w:sz w:val="22"/>
          <w:szCs w:val="22"/>
          <w:lang w:val="nl-BE"/>
        </w:rPr>
        <w:t xml:space="preserve">plaatsing van een </w:t>
      </w:r>
      <w:proofErr w:type="spellStart"/>
      <w:r w:rsidR="003E368E" w:rsidRPr="00EB3017">
        <w:rPr>
          <w:color w:val="000000" w:themeColor="text1"/>
          <w:sz w:val="22"/>
          <w:szCs w:val="22"/>
          <w:lang w:val="nl-BE"/>
        </w:rPr>
        <w:t>sproeiinstallatie</w:t>
      </w:r>
      <w:proofErr w:type="spellEnd"/>
      <w:r w:rsidR="00BD29B4" w:rsidRPr="00EB3017">
        <w:rPr>
          <w:color w:val="000000" w:themeColor="text1"/>
          <w:sz w:val="22"/>
          <w:szCs w:val="22"/>
          <w:lang w:val="nl-BE"/>
        </w:rPr>
        <w:t>.</w:t>
      </w:r>
    </w:p>
    <w:p w:rsidR="006D78CB" w:rsidRDefault="006D78CB" w:rsidP="006D78CB">
      <w:pPr>
        <w:pStyle w:val="StandaardSV"/>
        <w:ind w:left="426"/>
        <w:rPr>
          <w:color w:val="000000" w:themeColor="text1"/>
          <w:szCs w:val="22"/>
        </w:rPr>
      </w:pPr>
    </w:p>
    <w:p w:rsidR="00FB6643" w:rsidRDefault="00AA0585" w:rsidP="006D78CB">
      <w:pPr>
        <w:pStyle w:val="StandaardSV"/>
        <w:ind w:left="426"/>
        <w:rPr>
          <w:color w:val="000000" w:themeColor="text1"/>
          <w:szCs w:val="22"/>
        </w:rPr>
      </w:pPr>
      <w:r w:rsidRPr="006476E5">
        <w:rPr>
          <w:color w:val="000000" w:themeColor="text1"/>
          <w:szCs w:val="22"/>
        </w:rPr>
        <w:t>De beoordeling van de luchtkwalitei</w:t>
      </w:r>
      <w:r w:rsidR="003B444E" w:rsidRPr="006476E5">
        <w:rPr>
          <w:color w:val="000000" w:themeColor="text1"/>
          <w:szCs w:val="22"/>
        </w:rPr>
        <w:t>t gebeurt</w:t>
      </w:r>
      <w:r w:rsidRPr="006476E5">
        <w:rPr>
          <w:color w:val="000000" w:themeColor="text1"/>
          <w:szCs w:val="22"/>
        </w:rPr>
        <w:t xml:space="preserve"> jaarlijks door de </w:t>
      </w:r>
      <w:r w:rsidR="00773DA1">
        <w:rPr>
          <w:color w:val="000000" w:themeColor="text1"/>
          <w:szCs w:val="22"/>
        </w:rPr>
        <w:t>Vlaamse Milieumaatschappij (</w:t>
      </w:r>
      <w:r w:rsidRPr="006476E5">
        <w:rPr>
          <w:color w:val="000000" w:themeColor="text1"/>
          <w:szCs w:val="22"/>
        </w:rPr>
        <w:t>VMM</w:t>
      </w:r>
      <w:r w:rsidR="00773DA1">
        <w:rPr>
          <w:color w:val="000000" w:themeColor="text1"/>
          <w:szCs w:val="22"/>
        </w:rPr>
        <w:t>)</w:t>
      </w:r>
      <w:r w:rsidRPr="006476E5">
        <w:rPr>
          <w:color w:val="000000" w:themeColor="text1"/>
          <w:szCs w:val="22"/>
        </w:rPr>
        <w:t xml:space="preserve"> in het rapport ‘</w:t>
      </w:r>
      <w:r w:rsidR="00393CA5" w:rsidRPr="006476E5">
        <w:rPr>
          <w:color w:val="000000" w:themeColor="text1"/>
          <w:szCs w:val="22"/>
        </w:rPr>
        <w:t>Luchtkwaliteit in het Vlaamse Gewest - Jaarverslag Immissiemeetnetten</w:t>
      </w:r>
      <w:r w:rsidR="00A25796">
        <w:rPr>
          <w:color w:val="000000" w:themeColor="text1"/>
          <w:szCs w:val="22"/>
        </w:rPr>
        <w:t>’</w:t>
      </w:r>
      <w:r w:rsidRPr="006476E5">
        <w:rPr>
          <w:color w:val="000000" w:themeColor="text1"/>
          <w:szCs w:val="22"/>
        </w:rPr>
        <w:t>.</w:t>
      </w:r>
      <w:r w:rsidR="00393CA5" w:rsidRPr="006476E5">
        <w:rPr>
          <w:color w:val="000000" w:themeColor="text1"/>
          <w:szCs w:val="22"/>
        </w:rPr>
        <w:t xml:space="preserve"> Uit de metingen </w:t>
      </w:r>
      <w:r w:rsidR="006325A9" w:rsidRPr="006476E5">
        <w:rPr>
          <w:color w:val="000000" w:themeColor="text1"/>
          <w:szCs w:val="22"/>
        </w:rPr>
        <w:t xml:space="preserve">(zie </w:t>
      </w:r>
      <w:r w:rsidR="002B67EB">
        <w:rPr>
          <w:color w:val="000000" w:themeColor="text1"/>
          <w:szCs w:val="22"/>
        </w:rPr>
        <w:t>figuren in bijlage</w:t>
      </w:r>
      <w:r w:rsidR="006325A9" w:rsidRPr="006476E5">
        <w:rPr>
          <w:color w:val="000000" w:themeColor="text1"/>
          <w:szCs w:val="22"/>
        </w:rPr>
        <w:t xml:space="preserve">) </w:t>
      </w:r>
      <w:r w:rsidR="00393CA5" w:rsidRPr="006476E5">
        <w:rPr>
          <w:color w:val="000000" w:themeColor="text1"/>
          <w:szCs w:val="22"/>
        </w:rPr>
        <w:t>blijkt dat</w:t>
      </w:r>
      <w:r w:rsidR="00000A7F" w:rsidRPr="006476E5">
        <w:rPr>
          <w:color w:val="000000" w:themeColor="text1"/>
          <w:szCs w:val="22"/>
        </w:rPr>
        <w:t xml:space="preserve"> in de periode 2008</w:t>
      </w:r>
      <w:r w:rsidR="00393CA5" w:rsidRPr="006476E5">
        <w:rPr>
          <w:color w:val="000000" w:themeColor="text1"/>
          <w:szCs w:val="22"/>
        </w:rPr>
        <w:t xml:space="preserve">-2010 </w:t>
      </w:r>
      <w:r w:rsidR="00753B59" w:rsidRPr="006476E5">
        <w:rPr>
          <w:color w:val="000000" w:themeColor="text1"/>
          <w:szCs w:val="22"/>
        </w:rPr>
        <w:t xml:space="preserve">de concentraties van </w:t>
      </w:r>
      <w:r w:rsidR="00170988">
        <w:rPr>
          <w:color w:val="000000" w:themeColor="text1"/>
          <w:szCs w:val="22"/>
        </w:rPr>
        <w:t>arseen</w:t>
      </w:r>
      <w:r w:rsidR="00753B59" w:rsidRPr="006476E5">
        <w:rPr>
          <w:color w:val="000000" w:themeColor="text1"/>
          <w:szCs w:val="22"/>
        </w:rPr>
        <w:t xml:space="preserve"> en</w:t>
      </w:r>
      <w:r w:rsidR="00CB7841">
        <w:rPr>
          <w:color w:val="000000" w:themeColor="text1"/>
          <w:szCs w:val="22"/>
        </w:rPr>
        <w:t xml:space="preserve"> cadmium</w:t>
      </w:r>
      <w:r w:rsidR="00753B59" w:rsidRPr="006476E5">
        <w:rPr>
          <w:color w:val="000000" w:themeColor="text1"/>
          <w:szCs w:val="22"/>
        </w:rPr>
        <w:t xml:space="preserve"> in de directe omgeving </w:t>
      </w:r>
      <w:r w:rsidR="00312FAC">
        <w:rPr>
          <w:color w:val="000000" w:themeColor="text1"/>
          <w:szCs w:val="22"/>
        </w:rPr>
        <w:t xml:space="preserve">van Metallo-Chimique nv </w:t>
      </w:r>
      <w:r w:rsidR="00753B59" w:rsidRPr="006476E5">
        <w:rPr>
          <w:color w:val="000000" w:themeColor="text1"/>
          <w:szCs w:val="22"/>
        </w:rPr>
        <w:t>sterk</w:t>
      </w:r>
      <w:r w:rsidR="00FF1BDC" w:rsidRPr="006476E5">
        <w:rPr>
          <w:color w:val="000000" w:themeColor="text1"/>
          <w:szCs w:val="22"/>
        </w:rPr>
        <w:t xml:space="preserve"> gedaald zijn</w:t>
      </w:r>
      <w:r w:rsidR="00CA574B" w:rsidRPr="006476E5">
        <w:rPr>
          <w:color w:val="000000" w:themeColor="text1"/>
          <w:szCs w:val="22"/>
        </w:rPr>
        <w:t>.</w:t>
      </w:r>
      <w:r w:rsidR="00FF1BDC" w:rsidRPr="006476E5">
        <w:rPr>
          <w:color w:val="000000" w:themeColor="text1"/>
          <w:szCs w:val="22"/>
        </w:rPr>
        <w:t xml:space="preserve"> </w:t>
      </w:r>
      <w:r w:rsidR="00FB6643" w:rsidRPr="006476E5">
        <w:rPr>
          <w:color w:val="000000" w:themeColor="text1"/>
          <w:szCs w:val="22"/>
        </w:rPr>
        <w:t xml:space="preserve">Voor arseen, lood en nikkel is er in 2011 een stijging die zich in 2012 </w:t>
      </w:r>
      <w:r w:rsidR="00312FAC">
        <w:rPr>
          <w:color w:val="000000" w:themeColor="text1"/>
          <w:szCs w:val="22"/>
        </w:rPr>
        <w:t xml:space="preserve">echter </w:t>
      </w:r>
      <w:r w:rsidR="00FB6643" w:rsidRPr="006476E5">
        <w:rPr>
          <w:color w:val="000000" w:themeColor="text1"/>
          <w:szCs w:val="22"/>
        </w:rPr>
        <w:t>weer ombuigt in een dalende tendens. Voor cadmium is de tendens licht dalend in de periode 2011</w:t>
      </w:r>
      <w:r w:rsidR="00664184">
        <w:rPr>
          <w:color w:val="000000" w:themeColor="text1"/>
          <w:szCs w:val="22"/>
        </w:rPr>
        <w:t>-</w:t>
      </w:r>
      <w:r w:rsidR="00FB6643" w:rsidRPr="006476E5">
        <w:rPr>
          <w:color w:val="000000" w:themeColor="text1"/>
          <w:szCs w:val="22"/>
        </w:rPr>
        <w:t>2</w:t>
      </w:r>
      <w:r w:rsidR="00170D9B">
        <w:rPr>
          <w:color w:val="000000" w:themeColor="text1"/>
          <w:szCs w:val="22"/>
        </w:rPr>
        <w:t>013.</w:t>
      </w:r>
    </w:p>
    <w:p w:rsidR="006D78CB" w:rsidRPr="006476E5" w:rsidRDefault="006D78CB" w:rsidP="006D78CB">
      <w:pPr>
        <w:pStyle w:val="StandaardSV"/>
        <w:ind w:left="426"/>
        <w:rPr>
          <w:color w:val="000000" w:themeColor="text1"/>
          <w:szCs w:val="22"/>
        </w:rPr>
      </w:pPr>
    </w:p>
    <w:p w:rsidR="00034F01" w:rsidRDefault="00FB6643" w:rsidP="006D78CB">
      <w:pPr>
        <w:pStyle w:val="StandaardSV"/>
        <w:numPr>
          <w:ilvl w:val="0"/>
          <w:numId w:val="15"/>
        </w:numPr>
        <w:ind w:left="426" w:hanging="426"/>
        <w:rPr>
          <w:color w:val="000000" w:themeColor="text1"/>
          <w:szCs w:val="22"/>
        </w:rPr>
      </w:pPr>
      <w:r w:rsidRPr="006476E5">
        <w:rPr>
          <w:color w:val="000000" w:themeColor="text1"/>
          <w:szCs w:val="22"/>
        </w:rPr>
        <w:t>De luchtkwaliteit in Beerse is slechts voor een aantal zware metalen slechter in vergelijking met andere non-ferrosite</w:t>
      </w:r>
      <w:r w:rsidR="003C17A6">
        <w:rPr>
          <w:color w:val="000000" w:themeColor="text1"/>
          <w:szCs w:val="22"/>
        </w:rPr>
        <w:t>s</w:t>
      </w:r>
      <w:r w:rsidRPr="006476E5">
        <w:rPr>
          <w:color w:val="000000" w:themeColor="text1"/>
          <w:szCs w:val="22"/>
        </w:rPr>
        <w:t>.</w:t>
      </w:r>
      <w:r w:rsidR="00B5110E">
        <w:rPr>
          <w:color w:val="000000" w:themeColor="text1"/>
          <w:szCs w:val="22"/>
        </w:rPr>
        <w:t xml:space="preserve"> </w:t>
      </w:r>
      <w:r w:rsidR="0048340C" w:rsidRPr="006476E5">
        <w:rPr>
          <w:color w:val="000000" w:themeColor="text1"/>
          <w:szCs w:val="22"/>
        </w:rPr>
        <w:t xml:space="preserve">Elk non-ferrobedrijf binnen een hotspotgebied heeft </w:t>
      </w:r>
      <w:r w:rsidR="00EB3017">
        <w:rPr>
          <w:color w:val="000000" w:themeColor="text1"/>
          <w:szCs w:val="22"/>
        </w:rPr>
        <w:t>zijn</w:t>
      </w:r>
      <w:r w:rsidR="0048340C" w:rsidRPr="006476E5">
        <w:rPr>
          <w:color w:val="000000" w:themeColor="text1"/>
          <w:szCs w:val="22"/>
        </w:rPr>
        <w:t xml:space="preserve"> eigen specifiek productieproces, grondstoffen en eindproducten. </w:t>
      </w:r>
      <w:r w:rsidR="00C06889" w:rsidRPr="006476E5">
        <w:rPr>
          <w:color w:val="000000" w:themeColor="text1"/>
          <w:szCs w:val="22"/>
        </w:rPr>
        <w:t>Bijkomend is d</w:t>
      </w:r>
      <w:r w:rsidR="0048340C" w:rsidRPr="006476E5">
        <w:rPr>
          <w:color w:val="000000" w:themeColor="text1"/>
          <w:szCs w:val="22"/>
        </w:rPr>
        <w:t>e afstand en ligging van de woongebieden t.o.v</w:t>
      </w:r>
      <w:r w:rsidR="00C06889" w:rsidRPr="006476E5">
        <w:rPr>
          <w:color w:val="000000" w:themeColor="text1"/>
          <w:szCs w:val="22"/>
        </w:rPr>
        <w:t xml:space="preserve">. de non-ferrosites </w:t>
      </w:r>
      <w:r w:rsidR="0048340C" w:rsidRPr="006476E5">
        <w:rPr>
          <w:color w:val="000000" w:themeColor="text1"/>
          <w:szCs w:val="22"/>
        </w:rPr>
        <w:t>ook verschillend. Ten gevolge van deze specificiteit valt de luchtkwaliteit en de evolutie in Beerse niet te vergelijken met</w:t>
      </w:r>
      <w:r w:rsidR="007A5A75">
        <w:rPr>
          <w:color w:val="000000" w:themeColor="text1"/>
          <w:szCs w:val="22"/>
        </w:rPr>
        <w:t xml:space="preserve"> </w:t>
      </w:r>
      <w:r w:rsidR="0048340C" w:rsidRPr="006476E5">
        <w:rPr>
          <w:color w:val="000000" w:themeColor="text1"/>
          <w:szCs w:val="22"/>
        </w:rPr>
        <w:t>andere non-ferrosite</w:t>
      </w:r>
      <w:r w:rsidR="003C17A6">
        <w:rPr>
          <w:color w:val="000000" w:themeColor="text1"/>
          <w:szCs w:val="22"/>
        </w:rPr>
        <w:t>s</w:t>
      </w:r>
      <w:r w:rsidR="0048340C" w:rsidRPr="006476E5">
        <w:rPr>
          <w:color w:val="000000" w:themeColor="text1"/>
          <w:szCs w:val="22"/>
        </w:rPr>
        <w:t xml:space="preserve">. </w:t>
      </w:r>
    </w:p>
    <w:p w:rsidR="006D78CB" w:rsidRDefault="006D78CB" w:rsidP="006D78CB">
      <w:pPr>
        <w:pStyle w:val="StandaardSV"/>
        <w:ind w:left="426"/>
        <w:rPr>
          <w:color w:val="000000" w:themeColor="text1"/>
          <w:szCs w:val="22"/>
        </w:rPr>
      </w:pPr>
    </w:p>
    <w:p w:rsidR="008F39ED" w:rsidRPr="00C62522" w:rsidRDefault="009A141A" w:rsidP="006D78CB">
      <w:pPr>
        <w:pStyle w:val="StandaardSV"/>
        <w:numPr>
          <w:ilvl w:val="0"/>
          <w:numId w:val="15"/>
        </w:numPr>
        <w:ind w:left="426" w:hanging="426"/>
        <w:rPr>
          <w:color w:val="000000" w:themeColor="text1"/>
          <w:szCs w:val="22"/>
        </w:rPr>
      </w:pPr>
      <w:r w:rsidRPr="007A6505">
        <w:rPr>
          <w:color w:val="000000" w:themeColor="text1"/>
          <w:szCs w:val="22"/>
        </w:rPr>
        <w:t xml:space="preserve">Het toezicht </w:t>
      </w:r>
      <w:r w:rsidR="00EB3017">
        <w:rPr>
          <w:color w:val="000000" w:themeColor="text1"/>
          <w:szCs w:val="22"/>
        </w:rPr>
        <w:t>op</w:t>
      </w:r>
      <w:r w:rsidR="007A5D4A" w:rsidRPr="007A6505">
        <w:rPr>
          <w:color w:val="000000" w:themeColor="text1"/>
          <w:szCs w:val="22"/>
        </w:rPr>
        <w:t xml:space="preserve"> klasse 1-inrichtingen geb</w:t>
      </w:r>
      <w:r w:rsidRPr="007A6505">
        <w:rPr>
          <w:color w:val="000000" w:themeColor="text1"/>
          <w:szCs w:val="22"/>
        </w:rPr>
        <w:t xml:space="preserve">eurt door </w:t>
      </w:r>
      <w:r w:rsidR="003C17A6" w:rsidRPr="007A6505">
        <w:rPr>
          <w:color w:val="000000" w:themeColor="text1"/>
          <w:szCs w:val="22"/>
        </w:rPr>
        <w:t xml:space="preserve">de afdeling Milieu-inspectie (AMI) van het Departement Leefmilieu, Natuur en Energie. </w:t>
      </w:r>
      <w:r w:rsidRPr="007A6505">
        <w:rPr>
          <w:color w:val="000000" w:themeColor="text1"/>
          <w:szCs w:val="22"/>
        </w:rPr>
        <w:t>A</w:t>
      </w:r>
      <w:r w:rsidR="00146342" w:rsidRPr="007A6505">
        <w:rPr>
          <w:color w:val="000000" w:themeColor="text1"/>
          <w:szCs w:val="22"/>
        </w:rPr>
        <w:t xml:space="preserve">an Metallo-Chimique nv </w:t>
      </w:r>
      <w:r w:rsidRPr="007A6505">
        <w:rPr>
          <w:color w:val="000000" w:themeColor="text1"/>
          <w:szCs w:val="22"/>
        </w:rPr>
        <w:t xml:space="preserve">werd door AMI </w:t>
      </w:r>
      <w:r w:rsidR="00146342" w:rsidRPr="007A6505">
        <w:rPr>
          <w:color w:val="000000" w:themeColor="text1"/>
          <w:szCs w:val="22"/>
        </w:rPr>
        <w:t xml:space="preserve">een toetsing van de installaties en procesvoering aan </w:t>
      </w:r>
      <w:r w:rsidR="00F2303E" w:rsidRPr="007A6505">
        <w:rPr>
          <w:color w:val="000000" w:themeColor="text1"/>
          <w:szCs w:val="22"/>
        </w:rPr>
        <w:t xml:space="preserve">de relevante </w:t>
      </w:r>
      <w:r w:rsidR="00146342" w:rsidRPr="007A6505">
        <w:rPr>
          <w:color w:val="000000" w:themeColor="text1"/>
          <w:szCs w:val="22"/>
        </w:rPr>
        <w:t>BBT</w:t>
      </w:r>
      <w:r w:rsidR="00F2303E" w:rsidRPr="007A6505">
        <w:rPr>
          <w:color w:val="000000" w:themeColor="text1"/>
          <w:szCs w:val="22"/>
        </w:rPr>
        <w:t xml:space="preserve"> van de BREF non-ferro en de BREF op- en overslag opgelegd.</w:t>
      </w:r>
      <w:r w:rsidR="007A074F" w:rsidRPr="007A6505">
        <w:rPr>
          <w:color w:val="000000" w:themeColor="text1"/>
          <w:szCs w:val="22"/>
        </w:rPr>
        <w:t xml:space="preserve"> De conclusie van het rapport luidde dat het algemene beeld van het bedrijf ten opzicht</w:t>
      </w:r>
      <w:r w:rsidR="00B07CDC" w:rsidRPr="007A6505">
        <w:rPr>
          <w:color w:val="000000" w:themeColor="text1"/>
          <w:szCs w:val="22"/>
        </w:rPr>
        <w:t>e</w:t>
      </w:r>
      <w:r w:rsidR="007A074F" w:rsidRPr="007A6505">
        <w:rPr>
          <w:color w:val="000000" w:themeColor="text1"/>
          <w:szCs w:val="22"/>
        </w:rPr>
        <w:t xml:space="preserve"> van de BBT </w:t>
      </w:r>
      <w:r w:rsidR="002E0E10" w:rsidRPr="007A6505">
        <w:rPr>
          <w:color w:val="000000" w:themeColor="text1"/>
          <w:szCs w:val="22"/>
        </w:rPr>
        <w:t xml:space="preserve">goed te noemen is. </w:t>
      </w:r>
      <w:r w:rsidR="005F5A3B" w:rsidRPr="007A6505">
        <w:rPr>
          <w:color w:val="000000" w:themeColor="text1"/>
          <w:szCs w:val="22"/>
        </w:rPr>
        <w:t xml:space="preserve">Behoudens enkele punten waar verbetering mogelijk </w:t>
      </w:r>
      <w:r w:rsidR="00B00022" w:rsidRPr="007A6505">
        <w:rPr>
          <w:color w:val="000000" w:themeColor="text1"/>
          <w:szCs w:val="22"/>
        </w:rPr>
        <w:t>is</w:t>
      </w:r>
      <w:r w:rsidR="005F5A3B" w:rsidRPr="007A6505">
        <w:rPr>
          <w:color w:val="000000" w:themeColor="text1"/>
          <w:szCs w:val="22"/>
        </w:rPr>
        <w:t xml:space="preserve">, </w:t>
      </w:r>
      <w:r w:rsidR="00B07CDC" w:rsidRPr="007A6505">
        <w:rPr>
          <w:color w:val="000000" w:themeColor="text1"/>
          <w:szCs w:val="22"/>
        </w:rPr>
        <w:t>zijn</w:t>
      </w:r>
      <w:r w:rsidR="00846C7C" w:rsidRPr="007A6505">
        <w:rPr>
          <w:color w:val="000000" w:themeColor="text1"/>
          <w:szCs w:val="22"/>
        </w:rPr>
        <w:t xml:space="preserve"> </w:t>
      </w:r>
      <w:r w:rsidR="005F5A3B" w:rsidRPr="007A6505">
        <w:rPr>
          <w:color w:val="000000" w:themeColor="text1"/>
          <w:szCs w:val="22"/>
        </w:rPr>
        <w:t xml:space="preserve">er </w:t>
      </w:r>
      <w:r w:rsidR="00846C7C" w:rsidRPr="007A6505">
        <w:rPr>
          <w:color w:val="000000" w:themeColor="text1"/>
          <w:szCs w:val="22"/>
        </w:rPr>
        <w:t xml:space="preserve">geen noemenswaardige lacunes in de toepassing van </w:t>
      </w:r>
      <w:r w:rsidR="002E0E10" w:rsidRPr="007A6505">
        <w:rPr>
          <w:color w:val="000000" w:themeColor="text1"/>
          <w:szCs w:val="22"/>
        </w:rPr>
        <w:t xml:space="preserve">de </w:t>
      </w:r>
      <w:r w:rsidR="005F5A3B" w:rsidRPr="007A6505">
        <w:rPr>
          <w:color w:val="000000" w:themeColor="text1"/>
          <w:szCs w:val="22"/>
        </w:rPr>
        <w:t xml:space="preserve">BBT. </w:t>
      </w:r>
      <w:r w:rsidR="00846C7C" w:rsidRPr="007A6505">
        <w:rPr>
          <w:color w:val="000000" w:themeColor="text1"/>
          <w:szCs w:val="22"/>
          <w:lang w:val="nl-BE" w:eastAsia="de-DE"/>
        </w:rPr>
        <w:t>Op basis van de resultaten van de controles en acties van AMI, de getroffen maatregelen door het bedrijf</w:t>
      </w:r>
      <w:r w:rsidR="00A70382" w:rsidRPr="007A6505">
        <w:rPr>
          <w:color w:val="000000" w:themeColor="text1"/>
          <w:szCs w:val="22"/>
          <w:lang w:val="nl-BE" w:eastAsia="de-DE"/>
        </w:rPr>
        <w:t xml:space="preserve"> en deze toetsing</w:t>
      </w:r>
      <w:r w:rsidR="00846C7C" w:rsidRPr="007A6505">
        <w:rPr>
          <w:color w:val="000000" w:themeColor="text1"/>
          <w:szCs w:val="22"/>
          <w:lang w:val="nl-BE" w:eastAsia="de-DE"/>
        </w:rPr>
        <w:t xml:space="preserve"> </w:t>
      </w:r>
      <w:r w:rsidR="00A70382" w:rsidRPr="007A6505">
        <w:rPr>
          <w:color w:val="000000" w:themeColor="text1"/>
          <w:szCs w:val="22"/>
          <w:lang w:val="nl-BE" w:eastAsia="de-DE"/>
        </w:rPr>
        <w:t>concludeerde</w:t>
      </w:r>
      <w:r w:rsidR="00846C7C" w:rsidRPr="007A6505">
        <w:rPr>
          <w:color w:val="000000" w:themeColor="text1"/>
          <w:szCs w:val="22"/>
          <w:lang w:val="nl-BE" w:eastAsia="de-DE"/>
        </w:rPr>
        <w:t xml:space="preserve"> AMI </w:t>
      </w:r>
      <w:r w:rsidR="00A70382" w:rsidRPr="007A6505">
        <w:rPr>
          <w:color w:val="000000" w:themeColor="text1"/>
          <w:szCs w:val="22"/>
          <w:lang w:val="nl-BE" w:eastAsia="de-DE"/>
        </w:rPr>
        <w:t>dat Metallo-</w:t>
      </w:r>
      <w:r w:rsidR="00846C7C" w:rsidRPr="007A6505">
        <w:rPr>
          <w:color w:val="000000" w:themeColor="text1"/>
          <w:szCs w:val="22"/>
          <w:lang w:val="nl-BE" w:eastAsia="de-DE"/>
        </w:rPr>
        <w:t xml:space="preserve">Chimique </w:t>
      </w:r>
      <w:r w:rsidR="00A70382" w:rsidRPr="007A6505">
        <w:rPr>
          <w:color w:val="000000" w:themeColor="text1"/>
          <w:szCs w:val="22"/>
          <w:lang w:val="nl-BE" w:eastAsia="de-DE"/>
        </w:rPr>
        <w:t xml:space="preserve">nv </w:t>
      </w:r>
      <w:r w:rsidR="006E729E" w:rsidRPr="007A6505">
        <w:rPr>
          <w:color w:val="000000" w:themeColor="text1"/>
          <w:szCs w:val="22"/>
          <w:lang w:val="nl-BE" w:eastAsia="de-DE"/>
        </w:rPr>
        <w:t>BBT-</w:t>
      </w:r>
      <w:r w:rsidR="00846C7C" w:rsidRPr="007A6505">
        <w:rPr>
          <w:color w:val="000000" w:themeColor="text1"/>
          <w:szCs w:val="22"/>
          <w:lang w:val="nl-BE" w:eastAsia="de-DE"/>
        </w:rPr>
        <w:t>conform werkt.</w:t>
      </w:r>
      <w:r w:rsidR="00C62522" w:rsidRPr="007A6505">
        <w:rPr>
          <w:color w:val="000000" w:themeColor="text1"/>
          <w:szCs w:val="22"/>
          <w:lang w:val="nl-BE" w:eastAsia="de-DE"/>
        </w:rPr>
        <w:t xml:space="preserve"> Het bedrijf wordt door AMI verder opgevolgd</w:t>
      </w:r>
      <w:r w:rsidR="008F39ED" w:rsidRPr="007A6505">
        <w:rPr>
          <w:color w:val="000000" w:themeColor="text1"/>
          <w:szCs w:val="22"/>
          <w:lang w:val="nl-BE" w:eastAsia="de-DE"/>
        </w:rPr>
        <w:t>.</w:t>
      </w:r>
    </w:p>
    <w:p w:rsidR="006D78CB" w:rsidRDefault="006D78CB" w:rsidP="006D78CB">
      <w:pPr>
        <w:pStyle w:val="StandaardSV"/>
        <w:ind w:left="426"/>
        <w:rPr>
          <w:color w:val="000000" w:themeColor="text1"/>
          <w:szCs w:val="22"/>
          <w:lang w:val="nl-BE" w:eastAsia="de-DE"/>
        </w:rPr>
      </w:pPr>
    </w:p>
    <w:p w:rsidR="00846C7C" w:rsidRDefault="00FB6643" w:rsidP="006D78CB">
      <w:pPr>
        <w:pStyle w:val="StandaardSV"/>
        <w:ind w:left="426"/>
        <w:rPr>
          <w:color w:val="000000" w:themeColor="text1"/>
          <w:szCs w:val="22"/>
          <w:lang w:val="nl-BE" w:eastAsia="de-DE"/>
        </w:rPr>
      </w:pPr>
      <w:r w:rsidRPr="0072399C">
        <w:rPr>
          <w:color w:val="000000" w:themeColor="text1"/>
          <w:szCs w:val="22"/>
          <w:lang w:val="nl-BE" w:eastAsia="de-DE"/>
        </w:rPr>
        <w:t xml:space="preserve">De VMM volgde de luchtkwaliteit in Beerse tot en met 2013 op via </w:t>
      </w:r>
      <w:r w:rsidR="001049D8" w:rsidRPr="0072399C">
        <w:rPr>
          <w:color w:val="000000" w:themeColor="text1"/>
          <w:szCs w:val="22"/>
          <w:lang w:val="nl-BE" w:eastAsia="de-DE"/>
        </w:rPr>
        <w:t>vier</w:t>
      </w:r>
      <w:r w:rsidRPr="0072399C">
        <w:rPr>
          <w:color w:val="000000" w:themeColor="text1"/>
          <w:szCs w:val="22"/>
          <w:lang w:val="nl-BE" w:eastAsia="de-DE"/>
        </w:rPr>
        <w:t xml:space="preserve"> meetposten. Eén meetpost stond ten noorden van het bedrijf </w:t>
      </w:r>
      <w:r w:rsidR="001049D8" w:rsidRPr="0072399C">
        <w:rPr>
          <w:color w:val="000000" w:themeColor="text1"/>
          <w:szCs w:val="22"/>
          <w:lang w:val="nl-BE" w:eastAsia="de-DE"/>
        </w:rPr>
        <w:t>Campine</w:t>
      </w:r>
      <w:r w:rsidR="00E61B53" w:rsidRPr="0072399C">
        <w:rPr>
          <w:color w:val="000000" w:themeColor="text1"/>
          <w:szCs w:val="22"/>
          <w:lang w:val="nl-BE" w:eastAsia="de-DE"/>
        </w:rPr>
        <w:t xml:space="preserve"> nv</w:t>
      </w:r>
      <w:r w:rsidRPr="0072399C">
        <w:rPr>
          <w:color w:val="000000" w:themeColor="text1"/>
          <w:szCs w:val="22"/>
          <w:lang w:val="nl-BE" w:eastAsia="de-DE"/>
        </w:rPr>
        <w:t xml:space="preserve">. De </w:t>
      </w:r>
      <w:r w:rsidR="001049D8" w:rsidRPr="0072399C">
        <w:rPr>
          <w:color w:val="000000" w:themeColor="text1"/>
          <w:szCs w:val="22"/>
          <w:lang w:val="nl-BE" w:eastAsia="de-DE"/>
        </w:rPr>
        <w:t>drie</w:t>
      </w:r>
      <w:r w:rsidRPr="0072399C">
        <w:rPr>
          <w:color w:val="000000" w:themeColor="text1"/>
          <w:szCs w:val="22"/>
          <w:lang w:val="nl-BE" w:eastAsia="de-DE"/>
        </w:rPr>
        <w:t xml:space="preserve"> andere meetposten stonden rond het bedrijf Metallo-Chimique</w:t>
      </w:r>
      <w:r w:rsidR="001049D8" w:rsidRPr="0072399C">
        <w:rPr>
          <w:color w:val="000000" w:themeColor="text1"/>
          <w:szCs w:val="22"/>
          <w:lang w:val="nl-BE" w:eastAsia="de-DE"/>
        </w:rPr>
        <w:t xml:space="preserve"> </w:t>
      </w:r>
      <w:r w:rsidR="0072399C" w:rsidRPr="0072399C">
        <w:rPr>
          <w:color w:val="000000" w:themeColor="text1"/>
          <w:szCs w:val="22"/>
          <w:lang w:val="nl-BE" w:eastAsia="de-DE"/>
        </w:rPr>
        <w:t xml:space="preserve">nv </w:t>
      </w:r>
      <w:r w:rsidR="001049D8" w:rsidRPr="0072399C">
        <w:rPr>
          <w:color w:val="000000" w:themeColor="text1"/>
          <w:szCs w:val="22"/>
          <w:lang w:val="nl-BE" w:eastAsia="de-DE"/>
        </w:rPr>
        <w:t>waarvan t</w:t>
      </w:r>
      <w:r w:rsidRPr="0072399C">
        <w:rPr>
          <w:color w:val="000000" w:themeColor="text1"/>
          <w:szCs w:val="22"/>
          <w:lang w:val="nl-BE" w:eastAsia="de-DE"/>
        </w:rPr>
        <w:t xml:space="preserve">wee ten noordoosten </w:t>
      </w:r>
      <w:r w:rsidR="00BF63CE" w:rsidRPr="0072399C">
        <w:rPr>
          <w:color w:val="000000" w:themeColor="text1"/>
          <w:szCs w:val="22"/>
          <w:lang w:val="nl-BE" w:eastAsia="de-DE"/>
        </w:rPr>
        <w:t>en één</w:t>
      </w:r>
      <w:r w:rsidRPr="0072399C">
        <w:rPr>
          <w:color w:val="000000" w:themeColor="text1"/>
          <w:szCs w:val="22"/>
          <w:lang w:val="nl-BE" w:eastAsia="de-DE"/>
        </w:rPr>
        <w:t xml:space="preserve"> 1 meetpost ten oosten</w:t>
      </w:r>
      <w:r w:rsidR="00BF63CE" w:rsidRPr="0072399C">
        <w:rPr>
          <w:color w:val="000000" w:themeColor="text1"/>
          <w:szCs w:val="22"/>
          <w:lang w:val="nl-BE" w:eastAsia="de-DE"/>
        </w:rPr>
        <w:t xml:space="preserve"> van dit bedrijf</w:t>
      </w:r>
      <w:r w:rsidRPr="0072399C">
        <w:rPr>
          <w:color w:val="000000" w:themeColor="text1"/>
          <w:szCs w:val="22"/>
          <w:lang w:val="nl-BE" w:eastAsia="de-DE"/>
        </w:rPr>
        <w:t xml:space="preserve">. Vanaf 1 januari 2014 </w:t>
      </w:r>
      <w:r w:rsidR="00BF63CE" w:rsidRPr="0072399C">
        <w:rPr>
          <w:color w:val="000000" w:themeColor="text1"/>
          <w:szCs w:val="22"/>
          <w:lang w:val="nl-BE" w:eastAsia="de-DE"/>
        </w:rPr>
        <w:t>verminderde h</w:t>
      </w:r>
      <w:r w:rsidRPr="0072399C">
        <w:rPr>
          <w:color w:val="000000" w:themeColor="text1"/>
          <w:szCs w:val="22"/>
          <w:lang w:val="nl-BE" w:eastAsia="de-DE"/>
        </w:rPr>
        <w:t xml:space="preserve">et aantal meetposten naar </w:t>
      </w:r>
      <w:r w:rsidR="00BF63CE" w:rsidRPr="0072399C">
        <w:rPr>
          <w:color w:val="000000" w:themeColor="text1"/>
          <w:szCs w:val="22"/>
          <w:lang w:val="nl-BE" w:eastAsia="de-DE"/>
        </w:rPr>
        <w:t>drie</w:t>
      </w:r>
      <w:r w:rsidRPr="0072399C">
        <w:rPr>
          <w:color w:val="000000" w:themeColor="text1"/>
          <w:szCs w:val="22"/>
          <w:lang w:val="nl-BE" w:eastAsia="de-DE"/>
        </w:rPr>
        <w:t xml:space="preserve">. De meetpost ten oosten van </w:t>
      </w:r>
      <w:proofErr w:type="spellStart"/>
      <w:r w:rsidRPr="0072399C">
        <w:rPr>
          <w:color w:val="000000" w:themeColor="text1"/>
          <w:szCs w:val="22"/>
          <w:lang w:val="nl-BE" w:eastAsia="de-DE"/>
        </w:rPr>
        <w:t>Metallo-Chimique</w:t>
      </w:r>
      <w:proofErr w:type="spellEnd"/>
      <w:r w:rsidR="00BF63CE" w:rsidRPr="0072399C">
        <w:rPr>
          <w:color w:val="000000" w:themeColor="text1"/>
          <w:szCs w:val="22"/>
          <w:lang w:val="nl-BE" w:eastAsia="de-DE"/>
        </w:rPr>
        <w:t xml:space="preserve"> nv</w:t>
      </w:r>
      <w:r w:rsidRPr="0072399C">
        <w:rPr>
          <w:color w:val="000000" w:themeColor="text1"/>
          <w:szCs w:val="22"/>
          <w:lang w:val="nl-BE" w:eastAsia="de-DE"/>
        </w:rPr>
        <w:t xml:space="preserve"> werd stopgezet.</w:t>
      </w:r>
    </w:p>
    <w:p w:rsidR="006D78CB" w:rsidRPr="0072399C" w:rsidRDefault="006D78CB" w:rsidP="006D78CB">
      <w:pPr>
        <w:pStyle w:val="StandaardSV"/>
        <w:ind w:left="426"/>
        <w:rPr>
          <w:color w:val="000000" w:themeColor="text1"/>
          <w:szCs w:val="22"/>
          <w:lang w:val="nl-BE" w:eastAsia="nl-BE"/>
        </w:rPr>
      </w:pPr>
    </w:p>
    <w:p w:rsidR="00E47F72" w:rsidRDefault="00B140A9" w:rsidP="006D78CB">
      <w:pPr>
        <w:pStyle w:val="StandaardSV"/>
        <w:numPr>
          <w:ilvl w:val="0"/>
          <w:numId w:val="15"/>
        </w:numPr>
        <w:ind w:left="426" w:hanging="426"/>
        <w:rPr>
          <w:color w:val="000000" w:themeColor="text1"/>
          <w:szCs w:val="22"/>
        </w:rPr>
      </w:pPr>
      <w:r>
        <w:rPr>
          <w:color w:val="000000" w:themeColor="text1"/>
          <w:szCs w:val="22"/>
        </w:rPr>
        <w:t>D</w:t>
      </w:r>
      <w:r w:rsidR="00607F77" w:rsidRPr="006476E5">
        <w:rPr>
          <w:color w:val="000000" w:themeColor="text1"/>
          <w:szCs w:val="22"/>
        </w:rPr>
        <w:t>e folder</w:t>
      </w:r>
      <w:r>
        <w:rPr>
          <w:color w:val="000000" w:themeColor="text1"/>
          <w:szCs w:val="22"/>
        </w:rPr>
        <w:t xml:space="preserve"> ‘Zware metalen in je moestuin’</w:t>
      </w:r>
      <w:r w:rsidR="00607F77" w:rsidRPr="006476E5">
        <w:rPr>
          <w:color w:val="000000" w:themeColor="text1"/>
          <w:szCs w:val="22"/>
        </w:rPr>
        <w:t xml:space="preserve"> </w:t>
      </w:r>
      <w:r w:rsidR="008D7A25">
        <w:rPr>
          <w:color w:val="000000" w:themeColor="text1"/>
          <w:szCs w:val="22"/>
        </w:rPr>
        <w:t xml:space="preserve">biedt </w:t>
      </w:r>
      <w:r w:rsidR="00607F77" w:rsidRPr="006476E5">
        <w:rPr>
          <w:color w:val="000000" w:themeColor="text1"/>
          <w:szCs w:val="22"/>
        </w:rPr>
        <w:t xml:space="preserve">eenvoudige, praktische tips en adviezen om in </w:t>
      </w:r>
      <w:r w:rsidR="00AF2A7E">
        <w:rPr>
          <w:color w:val="000000" w:themeColor="text1"/>
          <w:szCs w:val="22"/>
        </w:rPr>
        <w:t>dergelijke omgeving</w:t>
      </w:r>
      <w:r w:rsidR="00607F77" w:rsidRPr="006476E5">
        <w:rPr>
          <w:color w:val="000000" w:themeColor="text1"/>
          <w:szCs w:val="22"/>
        </w:rPr>
        <w:t xml:space="preserve"> veilig groenten te telen.</w:t>
      </w:r>
      <w:r w:rsidR="00CF5CDF">
        <w:rPr>
          <w:color w:val="000000" w:themeColor="text1"/>
          <w:szCs w:val="22"/>
        </w:rPr>
        <w:t xml:space="preserve"> </w:t>
      </w:r>
    </w:p>
    <w:p w:rsidR="006D78CB" w:rsidRDefault="006D78CB" w:rsidP="006D78CB">
      <w:pPr>
        <w:pStyle w:val="StandaardSV"/>
        <w:ind w:left="426"/>
        <w:rPr>
          <w:color w:val="000000" w:themeColor="text1"/>
          <w:szCs w:val="22"/>
        </w:rPr>
      </w:pPr>
    </w:p>
    <w:p w:rsidR="00840B88" w:rsidRDefault="0044087F" w:rsidP="006D78CB">
      <w:pPr>
        <w:pStyle w:val="StandaardSV"/>
        <w:ind w:left="426"/>
        <w:rPr>
          <w:color w:val="000000" w:themeColor="text1"/>
          <w:szCs w:val="22"/>
        </w:rPr>
      </w:pPr>
      <w:r w:rsidRPr="00191C7C">
        <w:rPr>
          <w:color w:val="000000" w:themeColor="text1"/>
          <w:szCs w:val="22"/>
        </w:rPr>
        <w:t xml:space="preserve">In Beerse is de bodem in de buurt van de kanaalzone West op een aantal plaatsen verontreinigd met zware metalen zoals cadmium, lood en antimoon. De omvang van de verontreiniging is vrij klein. </w:t>
      </w:r>
      <w:r w:rsidR="00607F77" w:rsidRPr="00191C7C">
        <w:rPr>
          <w:color w:val="000000" w:themeColor="text1"/>
          <w:szCs w:val="22"/>
        </w:rPr>
        <w:t xml:space="preserve">In het verleden konden inwoners van de kanaalzone West binnen een straal van 2 km een onderzoek naar het gehalte cadmium in </w:t>
      </w:r>
      <w:r w:rsidR="007F759F" w:rsidRPr="00191C7C">
        <w:rPr>
          <w:color w:val="000000" w:themeColor="text1"/>
          <w:szCs w:val="22"/>
        </w:rPr>
        <w:t xml:space="preserve">de </w:t>
      </w:r>
      <w:r w:rsidR="00607F77" w:rsidRPr="00191C7C">
        <w:rPr>
          <w:color w:val="000000" w:themeColor="text1"/>
          <w:szCs w:val="22"/>
        </w:rPr>
        <w:t>moestuin aanvragen. Bij de labo</w:t>
      </w:r>
      <w:r w:rsidR="003C6E90">
        <w:rPr>
          <w:color w:val="000000" w:themeColor="text1"/>
          <w:szCs w:val="22"/>
        </w:rPr>
        <w:t>ratorium</w:t>
      </w:r>
      <w:r w:rsidR="00607F77" w:rsidRPr="00191C7C">
        <w:rPr>
          <w:color w:val="000000" w:themeColor="text1"/>
          <w:szCs w:val="22"/>
        </w:rPr>
        <w:t>resultaten kreeg de inwoner ook een aangepast teeltadvies. Wie een waterput (geen regenput) gebruikt, kon ook een analyse van het putwater laten uitvoeren o</w:t>
      </w:r>
      <w:r w:rsidR="00CF5CDF" w:rsidRPr="00191C7C">
        <w:rPr>
          <w:color w:val="000000" w:themeColor="text1"/>
          <w:szCs w:val="22"/>
        </w:rPr>
        <w:t>p metalen.</w:t>
      </w:r>
    </w:p>
    <w:p w:rsidR="006D78CB" w:rsidRDefault="006D78CB" w:rsidP="006D78CB">
      <w:pPr>
        <w:pStyle w:val="StandaardSV"/>
        <w:ind w:left="426"/>
        <w:rPr>
          <w:color w:val="000000" w:themeColor="text1"/>
          <w:szCs w:val="22"/>
        </w:rPr>
      </w:pPr>
    </w:p>
    <w:p w:rsidR="005F0FBF" w:rsidRDefault="000D1DEB" w:rsidP="006D78CB">
      <w:pPr>
        <w:pStyle w:val="StandaardSV"/>
        <w:ind w:left="426"/>
        <w:rPr>
          <w:color w:val="000000" w:themeColor="text1"/>
          <w:szCs w:val="22"/>
        </w:rPr>
      </w:pPr>
      <w:r w:rsidRPr="006476E5">
        <w:rPr>
          <w:color w:val="000000" w:themeColor="text1"/>
          <w:szCs w:val="22"/>
        </w:rPr>
        <w:t xml:space="preserve">Wat de ruimere omgeving betreft, </w:t>
      </w:r>
      <w:r w:rsidR="001774B7">
        <w:rPr>
          <w:color w:val="000000" w:themeColor="text1"/>
          <w:szCs w:val="22"/>
        </w:rPr>
        <w:t>is</w:t>
      </w:r>
      <w:r w:rsidRPr="006476E5">
        <w:rPr>
          <w:color w:val="000000" w:themeColor="text1"/>
          <w:szCs w:val="22"/>
        </w:rPr>
        <w:t xml:space="preserve"> de bodemverontreiniging die via atmosferische depositie tot stand is gekomen</w:t>
      </w:r>
      <w:r w:rsidR="003F46DC">
        <w:rPr>
          <w:color w:val="000000" w:themeColor="text1"/>
          <w:szCs w:val="22"/>
        </w:rPr>
        <w:t>,</w:t>
      </w:r>
      <w:r w:rsidRPr="006476E5">
        <w:rPr>
          <w:color w:val="000000" w:themeColor="text1"/>
          <w:szCs w:val="22"/>
        </w:rPr>
        <w:t xml:space="preserve"> in kaart gebracht. In de loop van 2014 zal voor de ruimere omgeving zowel door </w:t>
      </w:r>
      <w:proofErr w:type="spellStart"/>
      <w:r w:rsidRPr="006476E5">
        <w:rPr>
          <w:color w:val="000000" w:themeColor="text1"/>
          <w:szCs w:val="22"/>
        </w:rPr>
        <w:t>Campine</w:t>
      </w:r>
      <w:proofErr w:type="spellEnd"/>
      <w:r w:rsidRPr="006476E5">
        <w:rPr>
          <w:color w:val="000000" w:themeColor="text1"/>
          <w:szCs w:val="22"/>
        </w:rPr>
        <w:t xml:space="preserve"> als door </w:t>
      </w:r>
      <w:proofErr w:type="spellStart"/>
      <w:r w:rsidRPr="006476E5">
        <w:rPr>
          <w:color w:val="000000" w:themeColor="text1"/>
          <w:szCs w:val="22"/>
        </w:rPr>
        <w:t>Metallo-Chimique</w:t>
      </w:r>
      <w:proofErr w:type="spellEnd"/>
      <w:r w:rsidRPr="006476E5">
        <w:rPr>
          <w:color w:val="000000" w:themeColor="text1"/>
          <w:szCs w:val="22"/>
        </w:rPr>
        <w:t xml:space="preserve"> een afsluitend rapport van bodemonderzoek opgesteld worden, waarin tevens mogelijke risico's voor landbouw en ecologie in kaart zullen worden gebracht.</w:t>
      </w:r>
    </w:p>
    <w:p w:rsidR="006D78CB" w:rsidRDefault="006D78CB" w:rsidP="006D78CB">
      <w:pPr>
        <w:pStyle w:val="StandaardSV"/>
        <w:ind w:left="426"/>
        <w:rPr>
          <w:color w:val="000000" w:themeColor="text1"/>
          <w:szCs w:val="22"/>
        </w:rPr>
      </w:pPr>
    </w:p>
    <w:p w:rsidR="00FB6643" w:rsidRDefault="00FB6643" w:rsidP="006D78CB">
      <w:pPr>
        <w:pStyle w:val="StandaardSV"/>
        <w:numPr>
          <w:ilvl w:val="0"/>
          <w:numId w:val="15"/>
        </w:numPr>
        <w:ind w:left="426" w:hanging="426"/>
        <w:rPr>
          <w:szCs w:val="22"/>
        </w:rPr>
      </w:pPr>
      <w:r w:rsidRPr="00D32C70">
        <w:rPr>
          <w:szCs w:val="22"/>
        </w:rPr>
        <w:t>Sinds 2013 organiseert de gemeente Beerse jaar</w:t>
      </w:r>
      <w:r w:rsidR="001774B7">
        <w:rPr>
          <w:szCs w:val="22"/>
        </w:rPr>
        <w:t>lijks</w:t>
      </w:r>
      <w:r w:rsidRPr="00D32C70">
        <w:rPr>
          <w:szCs w:val="22"/>
        </w:rPr>
        <w:t xml:space="preserve"> een infomoment waarop de VMM haar resultaten voorstelt en TOVO deze resultaten gezondheidskundig evalueert. Op deze infovergadering zijn bedrijven, gemeentelijke instanties en bewoners </w:t>
      </w:r>
      <w:r w:rsidR="001774B7">
        <w:rPr>
          <w:szCs w:val="22"/>
        </w:rPr>
        <w:t>uitgenodigd</w:t>
      </w:r>
      <w:r w:rsidRPr="00D32C70">
        <w:rPr>
          <w:szCs w:val="22"/>
        </w:rPr>
        <w:t xml:space="preserve">. </w:t>
      </w:r>
      <w:r w:rsidR="00973CA1" w:rsidRPr="00D32C70">
        <w:rPr>
          <w:rFonts w:eastAsia="Calibri"/>
          <w:szCs w:val="22"/>
          <w:lang w:val="nl-BE" w:eastAsia="en-US"/>
        </w:rPr>
        <w:t>De</w:t>
      </w:r>
      <w:r w:rsidR="009D1994" w:rsidRPr="00D32C70">
        <w:rPr>
          <w:rFonts w:eastAsia="Calibri"/>
          <w:szCs w:val="22"/>
          <w:lang w:val="nl-BE" w:eastAsia="en-US"/>
        </w:rPr>
        <w:t xml:space="preserve"> gezondheidskundige interpretatie</w:t>
      </w:r>
      <w:r w:rsidR="00973CA1" w:rsidRPr="00D32C70">
        <w:rPr>
          <w:rFonts w:eastAsia="Calibri"/>
          <w:szCs w:val="22"/>
          <w:lang w:val="nl-BE" w:eastAsia="en-US"/>
        </w:rPr>
        <w:t xml:space="preserve"> wordt</w:t>
      </w:r>
      <w:r w:rsidR="009D1994" w:rsidRPr="00D32C70">
        <w:rPr>
          <w:rFonts w:eastAsia="Calibri"/>
          <w:szCs w:val="22"/>
          <w:lang w:val="nl-BE" w:eastAsia="en-US"/>
        </w:rPr>
        <w:t xml:space="preserve"> door de gemeente Beerse bekendgemaakt aan haar inwoners via </w:t>
      </w:r>
      <w:hyperlink r:id="rId9" w:history="1">
        <w:r w:rsidR="009D1994" w:rsidRPr="00D32C70">
          <w:rPr>
            <w:rFonts w:eastAsia="Calibri"/>
            <w:szCs w:val="22"/>
            <w:u w:val="single"/>
            <w:lang w:val="nl-BE" w:eastAsia="en-US"/>
          </w:rPr>
          <w:t>www.beerse.be</w:t>
        </w:r>
      </w:hyperlink>
      <w:r w:rsidR="009D1994" w:rsidRPr="00D32C70">
        <w:rPr>
          <w:rFonts w:eastAsia="Calibri"/>
          <w:szCs w:val="22"/>
          <w:lang w:val="nl-BE" w:eastAsia="en-US"/>
        </w:rPr>
        <w:t xml:space="preserve">. Een samenvatting van </w:t>
      </w:r>
      <w:r w:rsidR="00F10E8A" w:rsidRPr="00D32C70">
        <w:rPr>
          <w:rFonts w:eastAsia="Calibri"/>
          <w:szCs w:val="22"/>
          <w:lang w:val="nl-BE" w:eastAsia="en-US"/>
        </w:rPr>
        <w:t>deze</w:t>
      </w:r>
      <w:r w:rsidR="009D1994" w:rsidRPr="00D32C70">
        <w:rPr>
          <w:rFonts w:eastAsia="Calibri"/>
          <w:szCs w:val="22"/>
          <w:lang w:val="nl-BE" w:eastAsia="en-US"/>
        </w:rPr>
        <w:t xml:space="preserve"> info</w:t>
      </w:r>
      <w:r w:rsidR="00F10E8A" w:rsidRPr="00D32C70">
        <w:rPr>
          <w:rFonts w:eastAsia="Calibri"/>
          <w:szCs w:val="22"/>
          <w:lang w:val="nl-BE" w:eastAsia="en-US"/>
        </w:rPr>
        <w:t>rmatie</w:t>
      </w:r>
      <w:r w:rsidR="009D1994" w:rsidRPr="00D32C70">
        <w:rPr>
          <w:rFonts w:eastAsia="Calibri"/>
          <w:szCs w:val="22"/>
          <w:lang w:val="nl-BE" w:eastAsia="en-US"/>
        </w:rPr>
        <w:t xml:space="preserve"> wordt opgenomen i</w:t>
      </w:r>
      <w:r w:rsidR="001774B7">
        <w:rPr>
          <w:rFonts w:eastAsia="Calibri"/>
          <w:szCs w:val="22"/>
          <w:lang w:val="nl-BE" w:eastAsia="en-US"/>
        </w:rPr>
        <w:t xml:space="preserve">n de gemeentelijke nieuwsbrief. </w:t>
      </w:r>
      <w:r w:rsidR="00FE3EF8" w:rsidRPr="00D32C70">
        <w:rPr>
          <w:szCs w:val="22"/>
        </w:rPr>
        <w:t xml:space="preserve">Ten slotte houden ook </w:t>
      </w:r>
      <w:r w:rsidRPr="00D32C70">
        <w:rPr>
          <w:szCs w:val="22"/>
        </w:rPr>
        <w:t xml:space="preserve">de betrokken bedrijven op regelmatige basis buurtvergaderingen. </w:t>
      </w:r>
    </w:p>
    <w:p w:rsidR="006D78CB" w:rsidRPr="00D32C70" w:rsidRDefault="006D78CB" w:rsidP="006D78CB">
      <w:pPr>
        <w:pStyle w:val="StandaardSV"/>
        <w:ind w:left="426"/>
        <w:rPr>
          <w:szCs w:val="22"/>
        </w:rPr>
      </w:pPr>
    </w:p>
    <w:p w:rsidR="006475AE" w:rsidRDefault="001774B7" w:rsidP="006D78CB">
      <w:pPr>
        <w:pStyle w:val="StandaardSV"/>
        <w:numPr>
          <w:ilvl w:val="0"/>
          <w:numId w:val="15"/>
        </w:numPr>
        <w:ind w:left="426" w:hanging="426"/>
        <w:rPr>
          <w:szCs w:val="22"/>
        </w:rPr>
      </w:pPr>
      <w:r>
        <w:rPr>
          <w:szCs w:val="22"/>
        </w:rPr>
        <w:t>Er is door alle betrokkenen</w:t>
      </w:r>
      <w:r w:rsidR="006475AE" w:rsidRPr="00D32C70">
        <w:rPr>
          <w:szCs w:val="22"/>
        </w:rPr>
        <w:t xml:space="preserve"> intensief samengewerkt aan een concreet, realistisch, doeltreffend en geïntegreerd actieplan voor een gezonder leefmilieu en samenleving rondom de kanaalzone West te Beerse. Dit actieplan bevat 27 acties gegroepeerd </w:t>
      </w:r>
      <w:r w:rsidR="00D32C70" w:rsidRPr="00D32C70">
        <w:rPr>
          <w:szCs w:val="22"/>
        </w:rPr>
        <w:t>rond</w:t>
      </w:r>
      <w:r w:rsidR="006475AE" w:rsidRPr="00D32C70">
        <w:rPr>
          <w:szCs w:val="22"/>
        </w:rPr>
        <w:t xml:space="preserve"> 3 uitdagingen:</w:t>
      </w:r>
    </w:p>
    <w:p w:rsidR="006D78CB" w:rsidRPr="00D32C70" w:rsidRDefault="006D78CB" w:rsidP="006D78CB">
      <w:pPr>
        <w:pStyle w:val="StandaardSV"/>
        <w:rPr>
          <w:szCs w:val="22"/>
        </w:rPr>
      </w:pPr>
    </w:p>
    <w:p w:rsidR="006475AE" w:rsidRPr="006476E5" w:rsidRDefault="006475AE" w:rsidP="006D78CB">
      <w:pPr>
        <w:pStyle w:val="Lijstalinea"/>
        <w:numPr>
          <w:ilvl w:val="0"/>
          <w:numId w:val="3"/>
        </w:numPr>
        <w:ind w:left="714" w:hanging="357"/>
        <w:contextualSpacing w:val="0"/>
        <w:jc w:val="both"/>
        <w:rPr>
          <w:color w:val="000000" w:themeColor="text1"/>
          <w:sz w:val="22"/>
          <w:szCs w:val="22"/>
        </w:rPr>
      </w:pPr>
      <w:r w:rsidRPr="00D32C70">
        <w:rPr>
          <w:sz w:val="22"/>
          <w:szCs w:val="22"/>
        </w:rPr>
        <w:t xml:space="preserve">Hoe kunnen de overheid en het bedrijf samen met de omwonenden het wederzijds, historisch </w:t>
      </w:r>
      <w:r w:rsidRPr="006476E5">
        <w:rPr>
          <w:color w:val="000000" w:themeColor="text1"/>
          <w:sz w:val="22"/>
          <w:szCs w:val="22"/>
        </w:rPr>
        <w:t>gegroeide gevoel van onduidelijkheid en onbegrip wegwerken?</w:t>
      </w:r>
    </w:p>
    <w:p w:rsidR="006475AE" w:rsidRPr="006476E5" w:rsidRDefault="006475AE" w:rsidP="006D78CB">
      <w:pPr>
        <w:pStyle w:val="Lijstalinea"/>
        <w:numPr>
          <w:ilvl w:val="0"/>
          <w:numId w:val="3"/>
        </w:numPr>
        <w:ind w:left="714" w:hanging="357"/>
        <w:contextualSpacing w:val="0"/>
        <w:jc w:val="both"/>
        <w:rPr>
          <w:color w:val="000000" w:themeColor="text1"/>
          <w:sz w:val="22"/>
          <w:szCs w:val="22"/>
        </w:rPr>
      </w:pPr>
      <w:r w:rsidRPr="006476E5">
        <w:rPr>
          <w:color w:val="000000" w:themeColor="text1"/>
          <w:sz w:val="22"/>
          <w:szCs w:val="22"/>
        </w:rPr>
        <w:t>Welke acties moeten in de regio Beerse ondern</w:t>
      </w:r>
      <w:r w:rsidR="00442BE5">
        <w:rPr>
          <w:color w:val="000000" w:themeColor="text1"/>
          <w:sz w:val="22"/>
          <w:szCs w:val="22"/>
        </w:rPr>
        <w:t>omen worden</w:t>
      </w:r>
      <w:r w:rsidRPr="006476E5">
        <w:rPr>
          <w:color w:val="000000" w:themeColor="text1"/>
          <w:sz w:val="22"/>
          <w:szCs w:val="22"/>
        </w:rPr>
        <w:t xml:space="preserve"> om de leefbaarheid van de bewoners en bedrijven te verbeteren?</w:t>
      </w:r>
    </w:p>
    <w:p w:rsidR="006475AE" w:rsidRDefault="006475AE" w:rsidP="006D78CB">
      <w:pPr>
        <w:pStyle w:val="Lijstalinea"/>
        <w:numPr>
          <w:ilvl w:val="0"/>
          <w:numId w:val="3"/>
        </w:numPr>
        <w:contextualSpacing w:val="0"/>
        <w:jc w:val="both"/>
        <w:rPr>
          <w:color w:val="000000" w:themeColor="text1"/>
          <w:sz w:val="22"/>
          <w:szCs w:val="22"/>
        </w:rPr>
      </w:pPr>
      <w:r w:rsidRPr="006476E5">
        <w:rPr>
          <w:color w:val="000000" w:themeColor="text1"/>
          <w:sz w:val="22"/>
          <w:szCs w:val="22"/>
        </w:rPr>
        <w:t>Hoe kunnen bewoners, werknemers, (school)kinderen samen met de bedrijven in deze regio leven zodanig dat hun fysieke en psychische gezondheid gegarandeerd wordt, en dit in een gezond leefmilieu?</w:t>
      </w:r>
    </w:p>
    <w:p w:rsidR="006D78CB" w:rsidRPr="006476E5" w:rsidRDefault="006D78CB" w:rsidP="006D78CB">
      <w:pPr>
        <w:pStyle w:val="Lijstalinea"/>
        <w:contextualSpacing w:val="0"/>
        <w:jc w:val="both"/>
        <w:rPr>
          <w:color w:val="000000" w:themeColor="text1"/>
          <w:sz w:val="22"/>
          <w:szCs w:val="22"/>
        </w:rPr>
      </w:pPr>
      <w:bookmarkStart w:id="0" w:name="_GoBack"/>
      <w:bookmarkEnd w:id="0"/>
    </w:p>
    <w:p w:rsidR="00000A7F" w:rsidRPr="006476E5" w:rsidRDefault="00607F77" w:rsidP="006D78CB">
      <w:pPr>
        <w:pStyle w:val="StandaardSV"/>
        <w:ind w:left="426"/>
        <w:rPr>
          <w:szCs w:val="22"/>
        </w:rPr>
      </w:pPr>
      <w:r w:rsidRPr="006476E5">
        <w:rPr>
          <w:color w:val="000000" w:themeColor="text1"/>
          <w:szCs w:val="22"/>
        </w:rPr>
        <w:t>Het gemeentebestuur blijft zijn communicatietaak ter harte nemen en houdt de bevolking op de hoogte van de meetresultaten van VMM en van nog lopen</w:t>
      </w:r>
      <w:r w:rsidR="00993E1E" w:rsidRPr="006476E5">
        <w:rPr>
          <w:color w:val="000000" w:themeColor="text1"/>
          <w:szCs w:val="22"/>
        </w:rPr>
        <w:t>de acties.</w:t>
      </w:r>
    </w:p>
    <w:sectPr w:rsidR="00000A7F" w:rsidRPr="006476E5" w:rsidSect="00DC22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52" w:rsidRDefault="00DA3852" w:rsidP="00C61A6B">
      <w:r>
        <w:separator/>
      </w:r>
    </w:p>
  </w:endnote>
  <w:endnote w:type="continuationSeparator" w:id="0">
    <w:p w:rsidR="00DA3852" w:rsidRDefault="00DA3852" w:rsidP="00C6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52" w:rsidRDefault="00DA3852" w:rsidP="00C61A6B">
      <w:r>
        <w:separator/>
      </w:r>
    </w:p>
  </w:footnote>
  <w:footnote w:type="continuationSeparator" w:id="0">
    <w:p w:rsidR="00DA3852" w:rsidRDefault="00DA3852" w:rsidP="00C61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8E1"/>
    <w:multiLevelType w:val="hybridMultilevel"/>
    <w:tmpl w:val="5B38E3D8"/>
    <w:lvl w:ilvl="0" w:tplc="B796AA0E">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1">
    <w:nsid w:val="091B7AE7"/>
    <w:multiLevelType w:val="hybridMultilevel"/>
    <w:tmpl w:val="80026614"/>
    <w:lvl w:ilvl="0" w:tplc="7CC4D0E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08E559F"/>
    <w:multiLevelType w:val="hybridMultilevel"/>
    <w:tmpl w:val="DBB68F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50F71AD"/>
    <w:multiLevelType w:val="hybridMultilevel"/>
    <w:tmpl w:val="21B0D3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2CCD6A3D"/>
    <w:multiLevelType w:val="hybridMultilevel"/>
    <w:tmpl w:val="D0E47AF4"/>
    <w:lvl w:ilvl="0" w:tplc="31C4A6A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2192495"/>
    <w:multiLevelType w:val="hybridMultilevel"/>
    <w:tmpl w:val="5B38E3D8"/>
    <w:lvl w:ilvl="0" w:tplc="B796AA0E">
      <w:start w:val="1"/>
      <w:numFmt w:val="decimal"/>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6">
    <w:nsid w:val="4E2F1A3C"/>
    <w:multiLevelType w:val="hybridMultilevel"/>
    <w:tmpl w:val="43E4D2E8"/>
    <w:lvl w:ilvl="0" w:tplc="7CC4D0EE">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nsid w:val="4F3D10CA"/>
    <w:multiLevelType w:val="hybridMultilevel"/>
    <w:tmpl w:val="96CC7AB8"/>
    <w:lvl w:ilvl="0" w:tplc="56A09CB2">
      <w:start w:val="1"/>
      <w:numFmt w:val="decimal"/>
      <w:lvlText w:val="%1."/>
      <w:lvlJc w:val="left"/>
      <w:pPr>
        <w:ind w:left="720" w:hanging="360"/>
      </w:pPr>
      <w:rPr>
        <w:rFonts w:ascii="Calibri" w:eastAsia="Calibri" w:hAnsi="Calibri"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B26135"/>
    <w:multiLevelType w:val="hybridMultilevel"/>
    <w:tmpl w:val="16CACC60"/>
    <w:lvl w:ilvl="0" w:tplc="7CC4D0E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8C67C3B"/>
    <w:multiLevelType w:val="hybridMultilevel"/>
    <w:tmpl w:val="B742CC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50C4DDA"/>
    <w:multiLevelType w:val="hybridMultilevel"/>
    <w:tmpl w:val="1280186A"/>
    <w:lvl w:ilvl="0" w:tplc="9F889CFC">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C717D1B"/>
    <w:multiLevelType w:val="hybridMultilevel"/>
    <w:tmpl w:val="468CDB6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E5C0E45"/>
    <w:multiLevelType w:val="hybridMultilevel"/>
    <w:tmpl w:val="2C5E94C0"/>
    <w:lvl w:ilvl="0" w:tplc="7CC4D0E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7BA3699F"/>
    <w:multiLevelType w:val="hybridMultilevel"/>
    <w:tmpl w:val="71ECC806"/>
    <w:lvl w:ilvl="0" w:tplc="7CC4D0E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8"/>
  </w:num>
  <w:num w:numId="6">
    <w:abstractNumId w:val="6"/>
  </w:num>
  <w:num w:numId="7">
    <w:abstractNumId w:val="12"/>
  </w:num>
  <w:num w:numId="8">
    <w:abstractNumId w:val="13"/>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4F34"/>
    <w:rsid w:val="00000A7F"/>
    <w:rsid w:val="00005FC9"/>
    <w:rsid w:val="00007E0C"/>
    <w:rsid w:val="00011E18"/>
    <w:rsid w:val="00013356"/>
    <w:rsid w:val="00034F01"/>
    <w:rsid w:val="00075BEB"/>
    <w:rsid w:val="000763B8"/>
    <w:rsid w:val="00077692"/>
    <w:rsid w:val="00091533"/>
    <w:rsid w:val="000A6F66"/>
    <w:rsid w:val="000C414C"/>
    <w:rsid w:val="000D1DEB"/>
    <w:rsid w:val="001049D8"/>
    <w:rsid w:val="00120844"/>
    <w:rsid w:val="00125575"/>
    <w:rsid w:val="00130AB7"/>
    <w:rsid w:val="00132B2B"/>
    <w:rsid w:val="00146342"/>
    <w:rsid w:val="0016676B"/>
    <w:rsid w:val="00170988"/>
    <w:rsid w:val="00170D9B"/>
    <w:rsid w:val="00175496"/>
    <w:rsid w:val="001774B7"/>
    <w:rsid w:val="00191C7C"/>
    <w:rsid w:val="00194EEF"/>
    <w:rsid w:val="001D0824"/>
    <w:rsid w:val="001D46F5"/>
    <w:rsid w:val="001E01B9"/>
    <w:rsid w:val="001E100C"/>
    <w:rsid w:val="001E5EDF"/>
    <w:rsid w:val="001F07A7"/>
    <w:rsid w:val="00206045"/>
    <w:rsid w:val="00220DD7"/>
    <w:rsid w:val="00253E5A"/>
    <w:rsid w:val="00285AD4"/>
    <w:rsid w:val="002875E2"/>
    <w:rsid w:val="00290023"/>
    <w:rsid w:val="002B67EB"/>
    <w:rsid w:val="002E0E10"/>
    <w:rsid w:val="002E5A95"/>
    <w:rsid w:val="002F0B5F"/>
    <w:rsid w:val="002F4D65"/>
    <w:rsid w:val="00312FAC"/>
    <w:rsid w:val="00322292"/>
    <w:rsid w:val="00335AC3"/>
    <w:rsid w:val="00354771"/>
    <w:rsid w:val="00360A16"/>
    <w:rsid w:val="003617EA"/>
    <w:rsid w:val="00362014"/>
    <w:rsid w:val="0036270B"/>
    <w:rsid w:val="00365B84"/>
    <w:rsid w:val="00375558"/>
    <w:rsid w:val="00393CA5"/>
    <w:rsid w:val="003B0B69"/>
    <w:rsid w:val="003B444E"/>
    <w:rsid w:val="003B45FE"/>
    <w:rsid w:val="003C17A6"/>
    <w:rsid w:val="003C236C"/>
    <w:rsid w:val="003C6E90"/>
    <w:rsid w:val="003D2A9F"/>
    <w:rsid w:val="003E368E"/>
    <w:rsid w:val="003E478B"/>
    <w:rsid w:val="003F46DC"/>
    <w:rsid w:val="003F474D"/>
    <w:rsid w:val="00404C58"/>
    <w:rsid w:val="00417425"/>
    <w:rsid w:val="00431325"/>
    <w:rsid w:val="00434B85"/>
    <w:rsid w:val="0044087F"/>
    <w:rsid w:val="00442BE5"/>
    <w:rsid w:val="004472E0"/>
    <w:rsid w:val="004717CB"/>
    <w:rsid w:val="0048340C"/>
    <w:rsid w:val="00485AF8"/>
    <w:rsid w:val="004A41D7"/>
    <w:rsid w:val="004B0616"/>
    <w:rsid w:val="004C2AAF"/>
    <w:rsid w:val="004C2ECE"/>
    <w:rsid w:val="004D3C22"/>
    <w:rsid w:val="004F5ED9"/>
    <w:rsid w:val="0050106A"/>
    <w:rsid w:val="00513BA9"/>
    <w:rsid w:val="00516326"/>
    <w:rsid w:val="00542C8A"/>
    <w:rsid w:val="00553878"/>
    <w:rsid w:val="00557201"/>
    <w:rsid w:val="005748C7"/>
    <w:rsid w:val="0059042D"/>
    <w:rsid w:val="005A4645"/>
    <w:rsid w:val="005C4E62"/>
    <w:rsid w:val="005C7D93"/>
    <w:rsid w:val="005E52E8"/>
    <w:rsid w:val="005F0FBF"/>
    <w:rsid w:val="005F5A3B"/>
    <w:rsid w:val="00607F77"/>
    <w:rsid w:val="00616D03"/>
    <w:rsid w:val="00624C64"/>
    <w:rsid w:val="006325A9"/>
    <w:rsid w:val="00637365"/>
    <w:rsid w:val="00646EAA"/>
    <w:rsid w:val="006475AE"/>
    <w:rsid w:val="006476E5"/>
    <w:rsid w:val="006478D1"/>
    <w:rsid w:val="00655867"/>
    <w:rsid w:val="00661A2A"/>
    <w:rsid w:val="006630A5"/>
    <w:rsid w:val="00664184"/>
    <w:rsid w:val="006764AD"/>
    <w:rsid w:val="006928B1"/>
    <w:rsid w:val="006A5AA6"/>
    <w:rsid w:val="006B7AA3"/>
    <w:rsid w:val="006C32FA"/>
    <w:rsid w:val="006C7B10"/>
    <w:rsid w:val="006D78CB"/>
    <w:rsid w:val="006E08B5"/>
    <w:rsid w:val="006E729E"/>
    <w:rsid w:val="006F0493"/>
    <w:rsid w:val="006F6363"/>
    <w:rsid w:val="006F6E44"/>
    <w:rsid w:val="00710CD0"/>
    <w:rsid w:val="0072399C"/>
    <w:rsid w:val="0073136A"/>
    <w:rsid w:val="0074253B"/>
    <w:rsid w:val="00753B59"/>
    <w:rsid w:val="00757975"/>
    <w:rsid w:val="00773DA1"/>
    <w:rsid w:val="007824A5"/>
    <w:rsid w:val="00782F87"/>
    <w:rsid w:val="00785D0C"/>
    <w:rsid w:val="00795687"/>
    <w:rsid w:val="0079762A"/>
    <w:rsid w:val="007A074F"/>
    <w:rsid w:val="007A5A75"/>
    <w:rsid w:val="007A5D4A"/>
    <w:rsid w:val="007A6505"/>
    <w:rsid w:val="007B5BEB"/>
    <w:rsid w:val="007D673A"/>
    <w:rsid w:val="007E0689"/>
    <w:rsid w:val="007E53D2"/>
    <w:rsid w:val="007E7F5A"/>
    <w:rsid w:val="007F1452"/>
    <w:rsid w:val="007F759F"/>
    <w:rsid w:val="008345F5"/>
    <w:rsid w:val="00840B88"/>
    <w:rsid w:val="008464CA"/>
    <w:rsid w:val="00846C7C"/>
    <w:rsid w:val="00865AC7"/>
    <w:rsid w:val="00886319"/>
    <w:rsid w:val="00891E8B"/>
    <w:rsid w:val="008C1501"/>
    <w:rsid w:val="008C2AE3"/>
    <w:rsid w:val="008C7CB1"/>
    <w:rsid w:val="008D2433"/>
    <w:rsid w:val="008D6486"/>
    <w:rsid w:val="008D7A25"/>
    <w:rsid w:val="008F2E89"/>
    <w:rsid w:val="008F39ED"/>
    <w:rsid w:val="00911943"/>
    <w:rsid w:val="00937A9C"/>
    <w:rsid w:val="00950271"/>
    <w:rsid w:val="009643C9"/>
    <w:rsid w:val="00973CA1"/>
    <w:rsid w:val="0098744E"/>
    <w:rsid w:val="00993E1E"/>
    <w:rsid w:val="009A141A"/>
    <w:rsid w:val="009A7B8E"/>
    <w:rsid w:val="009B59C1"/>
    <w:rsid w:val="009D1994"/>
    <w:rsid w:val="009D616D"/>
    <w:rsid w:val="009E422D"/>
    <w:rsid w:val="009E5259"/>
    <w:rsid w:val="009E631F"/>
    <w:rsid w:val="00A01C16"/>
    <w:rsid w:val="00A126EC"/>
    <w:rsid w:val="00A15E2B"/>
    <w:rsid w:val="00A25796"/>
    <w:rsid w:val="00A52A83"/>
    <w:rsid w:val="00A70382"/>
    <w:rsid w:val="00A846F8"/>
    <w:rsid w:val="00AA0585"/>
    <w:rsid w:val="00AB1721"/>
    <w:rsid w:val="00AC1784"/>
    <w:rsid w:val="00AF2A7E"/>
    <w:rsid w:val="00B00022"/>
    <w:rsid w:val="00B07CDC"/>
    <w:rsid w:val="00B140A9"/>
    <w:rsid w:val="00B319F2"/>
    <w:rsid w:val="00B3393E"/>
    <w:rsid w:val="00B4079D"/>
    <w:rsid w:val="00B5110E"/>
    <w:rsid w:val="00B576F8"/>
    <w:rsid w:val="00B61C7B"/>
    <w:rsid w:val="00B74F34"/>
    <w:rsid w:val="00B815DE"/>
    <w:rsid w:val="00B87B23"/>
    <w:rsid w:val="00B93E40"/>
    <w:rsid w:val="00BA6433"/>
    <w:rsid w:val="00BA6847"/>
    <w:rsid w:val="00BA7C66"/>
    <w:rsid w:val="00BB087F"/>
    <w:rsid w:val="00BB11CB"/>
    <w:rsid w:val="00BB1A13"/>
    <w:rsid w:val="00BB6BF9"/>
    <w:rsid w:val="00BC1E97"/>
    <w:rsid w:val="00BC339C"/>
    <w:rsid w:val="00BC7E7C"/>
    <w:rsid w:val="00BD29B4"/>
    <w:rsid w:val="00BD4474"/>
    <w:rsid w:val="00BF63CE"/>
    <w:rsid w:val="00C0457C"/>
    <w:rsid w:val="00C06889"/>
    <w:rsid w:val="00C16C92"/>
    <w:rsid w:val="00C4539A"/>
    <w:rsid w:val="00C524D7"/>
    <w:rsid w:val="00C53297"/>
    <w:rsid w:val="00C61A6B"/>
    <w:rsid w:val="00C62522"/>
    <w:rsid w:val="00C80BED"/>
    <w:rsid w:val="00C97CB2"/>
    <w:rsid w:val="00CA11F1"/>
    <w:rsid w:val="00CA3FC8"/>
    <w:rsid w:val="00CA574B"/>
    <w:rsid w:val="00CB360E"/>
    <w:rsid w:val="00CB7841"/>
    <w:rsid w:val="00CC7069"/>
    <w:rsid w:val="00CE0007"/>
    <w:rsid w:val="00CF5CDF"/>
    <w:rsid w:val="00D0504B"/>
    <w:rsid w:val="00D14E27"/>
    <w:rsid w:val="00D21EA3"/>
    <w:rsid w:val="00D276B5"/>
    <w:rsid w:val="00D32C70"/>
    <w:rsid w:val="00D3666A"/>
    <w:rsid w:val="00D4770C"/>
    <w:rsid w:val="00D80272"/>
    <w:rsid w:val="00D82899"/>
    <w:rsid w:val="00D978C3"/>
    <w:rsid w:val="00DA2B7F"/>
    <w:rsid w:val="00DA36D8"/>
    <w:rsid w:val="00DA3852"/>
    <w:rsid w:val="00DA3CA6"/>
    <w:rsid w:val="00DA62FD"/>
    <w:rsid w:val="00DC2250"/>
    <w:rsid w:val="00DC6056"/>
    <w:rsid w:val="00DE4524"/>
    <w:rsid w:val="00DE6631"/>
    <w:rsid w:val="00E15407"/>
    <w:rsid w:val="00E2568C"/>
    <w:rsid w:val="00E30E98"/>
    <w:rsid w:val="00E45FE6"/>
    <w:rsid w:val="00E47F72"/>
    <w:rsid w:val="00E61B53"/>
    <w:rsid w:val="00E700C7"/>
    <w:rsid w:val="00E947A7"/>
    <w:rsid w:val="00E94C59"/>
    <w:rsid w:val="00EA0322"/>
    <w:rsid w:val="00EB3017"/>
    <w:rsid w:val="00EE6E0F"/>
    <w:rsid w:val="00EF2617"/>
    <w:rsid w:val="00F10D90"/>
    <w:rsid w:val="00F10E8A"/>
    <w:rsid w:val="00F2303E"/>
    <w:rsid w:val="00F30F1E"/>
    <w:rsid w:val="00F5167A"/>
    <w:rsid w:val="00F54453"/>
    <w:rsid w:val="00F70D1A"/>
    <w:rsid w:val="00F7537F"/>
    <w:rsid w:val="00F84754"/>
    <w:rsid w:val="00F92DFF"/>
    <w:rsid w:val="00F930B6"/>
    <w:rsid w:val="00F95A04"/>
    <w:rsid w:val="00FA5CEE"/>
    <w:rsid w:val="00FB2442"/>
    <w:rsid w:val="00FB6643"/>
    <w:rsid w:val="00FC5E01"/>
    <w:rsid w:val="00FC6FC4"/>
    <w:rsid w:val="00FD4DA6"/>
    <w:rsid w:val="00FE2220"/>
    <w:rsid w:val="00FE3EF8"/>
    <w:rsid w:val="00FF1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4F3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74F34"/>
    <w:pPr>
      <w:jc w:val="both"/>
    </w:pPr>
    <w:rPr>
      <w:b/>
      <w:smallCaps/>
      <w:sz w:val="22"/>
    </w:rPr>
  </w:style>
  <w:style w:type="paragraph" w:customStyle="1" w:styleId="StandaardSV">
    <w:name w:val="Standaard SV"/>
    <w:basedOn w:val="Standaard"/>
    <w:uiPriority w:val="99"/>
    <w:rsid w:val="00B74F34"/>
    <w:pPr>
      <w:jc w:val="both"/>
    </w:pPr>
    <w:rPr>
      <w:sz w:val="22"/>
    </w:rPr>
  </w:style>
  <w:style w:type="character" w:customStyle="1" w:styleId="jrnl">
    <w:name w:val="jrnl"/>
    <w:rsid w:val="00B74F34"/>
  </w:style>
  <w:style w:type="paragraph" w:styleId="Lijstalinea">
    <w:name w:val="List Paragraph"/>
    <w:basedOn w:val="Standaard"/>
    <w:uiPriority w:val="34"/>
    <w:qFormat/>
    <w:rsid w:val="006475AE"/>
    <w:pPr>
      <w:ind w:left="720"/>
      <w:contextualSpacing/>
    </w:pPr>
  </w:style>
  <w:style w:type="paragraph" w:styleId="Ballontekst">
    <w:name w:val="Balloon Text"/>
    <w:basedOn w:val="Standaard"/>
    <w:link w:val="BallontekstChar"/>
    <w:uiPriority w:val="99"/>
    <w:semiHidden/>
    <w:unhideWhenUsed/>
    <w:rsid w:val="00D0504B"/>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04B"/>
    <w:rPr>
      <w:rFonts w:ascii="Tahoma" w:eastAsia="Times New Roman" w:hAnsi="Tahoma" w:cs="Tahoma"/>
      <w:sz w:val="16"/>
      <w:szCs w:val="16"/>
      <w:lang w:val="nl-NL" w:eastAsia="nl-NL"/>
    </w:rPr>
  </w:style>
  <w:style w:type="paragraph" w:customStyle="1" w:styleId="betr">
    <w:name w:val="betr"/>
    <w:basedOn w:val="Standaard"/>
    <w:rsid w:val="00C61A6B"/>
    <w:pPr>
      <w:ind w:left="1418" w:hanging="1418"/>
      <w:jc w:val="both"/>
    </w:pPr>
    <w:rPr>
      <w:lang w:val="de-DE" w:eastAsia="de-DE"/>
    </w:rPr>
  </w:style>
  <w:style w:type="paragraph" w:styleId="Voetnoottekst">
    <w:name w:val="footnote text"/>
    <w:basedOn w:val="Standaard"/>
    <w:link w:val="VoetnoottekstChar"/>
    <w:semiHidden/>
    <w:rsid w:val="00C61A6B"/>
    <w:rPr>
      <w:sz w:val="20"/>
      <w:lang w:val="de-DE" w:eastAsia="de-DE"/>
    </w:rPr>
  </w:style>
  <w:style w:type="character" w:customStyle="1" w:styleId="VoetnoottekstChar">
    <w:name w:val="Voetnoottekst Char"/>
    <w:basedOn w:val="Standaardalinea-lettertype"/>
    <w:link w:val="Voetnoottekst"/>
    <w:semiHidden/>
    <w:rsid w:val="00C61A6B"/>
    <w:rPr>
      <w:rFonts w:ascii="Times New Roman" w:eastAsia="Times New Roman" w:hAnsi="Times New Roman" w:cs="Times New Roman"/>
      <w:sz w:val="20"/>
      <w:szCs w:val="20"/>
      <w:lang w:val="de-DE" w:eastAsia="de-DE"/>
    </w:rPr>
  </w:style>
  <w:style w:type="character" w:styleId="Voetnootmarkering">
    <w:name w:val="footnote reference"/>
    <w:basedOn w:val="Standaardalinea-lettertype"/>
    <w:semiHidden/>
    <w:rsid w:val="00C61A6B"/>
    <w:rPr>
      <w:vertAlign w:val="superscript"/>
    </w:rPr>
  </w:style>
  <w:style w:type="table" w:styleId="Tabelraster">
    <w:name w:val="Table Grid"/>
    <w:basedOn w:val="Standaardtabel"/>
    <w:rsid w:val="00C61A6B"/>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8C2AE3"/>
    <w:rPr>
      <w:sz w:val="16"/>
      <w:szCs w:val="16"/>
    </w:rPr>
  </w:style>
  <w:style w:type="paragraph" w:styleId="Tekstopmerking">
    <w:name w:val="annotation text"/>
    <w:basedOn w:val="Standaard"/>
    <w:link w:val="TekstopmerkingChar"/>
    <w:uiPriority w:val="99"/>
    <w:semiHidden/>
    <w:unhideWhenUsed/>
    <w:rsid w:val="008C2AE3"/>
    <w:rPr>
      <w:sz w:val="20"/>
    </w:rPr>
  </w:style>
  <w:style w:type="character" w:customStyle="1" w:styleId="TekstopmerkingChar">
    <w:name w:val="Tekst opmerking Char"/>
    <w:basedOn w:val="Standaardalinea-lettertype"/>
    <w:link w:val="Tekstopmerking"/>
    <w:uiPriority w:val="99"/>
    <w:semiHidden/>
    <w:rsid w:val="008C2AE3"/>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C2AE3"/>
    <w:rPr>
      <w:b/>
      <w:bCs/>
    </w:rPr>
  </w:style>
  <w:style w:type="character" w:customStyle="1" w:styleId="OnderwerpvanopmerkingChar">
    <w:name w:val="Onderwerp van opmerking Char"/>
    <w:basedOn w:val="TekstopmerkingChar"/>
    <w:link w:val="Onderwerpvanopmerking"/>
    <w:uiPriority w:val="99"/>
    <w:semiHidden/>
    <w:rsid w:val="008C2AE3"/>
    <w:rPr>
      <w:rFonts w:ascii="Times New Roman" w:eastAsia="Times New Roman" w:hAnsi="Times New Roman" w:cs="Times New Roman"/>
      <w:b/>
      <w:bCs/>
      <w:sz w:val="20"/>
      <w:szCs w:val="20"/>
      <w:lang w:val="nl-NL" w:eastAsia="nl-NL"/>
    </w:rPr>
  </w:style>
  <w:style w:type="paragraph" w:styleId="Koptekst">
    <w:name w:val="header"/>
    <w:basedOn w:val="Standaard"/>
    <w:link w:val="KoptekstChar"/>
    <w:uiPriority w:val="99"/>
    <w:unhideWhenUsed/>
    <w:rsid w:val="00175496"/>
    <w:pPr>
      <w:tabs>
        <w:tab w:val="center" w:pos="4536"/>
        <w:tab w:val="right" w:pos="9072"/>
      </w:tabs>
    </w:pPr>
  </w:style>
  <w:style w:type="character" w:customStyle="1" w:styleId="KoptekstChar">
    <w:name w:val="Koptekst Char"/>
    <w:basedOn w:val="Standaardalinea-lettertype"/>
    <w:link w:val="Koptekst"/>
    <w:uiPriority w:val="99"/>
    <w:rsid w:val="00175496"/>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175496"/>
    <w:pPr>
      <w:tabs>
        <w:tab w:val="center" w:pos="4536"/>
        <w:tab w:val="right" w:pos="9072"/>
      </w:tabs>
    </w:pPr>
  </w:style>
  <w:style w:type="character" w:customStyle="1" w:styleId="VoettekstChar">
    <w:name w:val="Voettekst Char"/>
    <w:basedOn w:val="Standaardalinea-lettertype"/>
    <w:link w:val="Voettekst"/>
    <w:uiPriority w:val="99"/>
    <w:rsid w:val="00175496"/>
    <w:rPr>
      <w:rFonts w:ascii="Times New Roman" w:eastAsia="Times New Roman" w:hAnsi="Times New Roman" w:cs="Times New Roman"/>
      <w:sz w:val="24"/>
      <w:szCs w:val="20"/>
      <w:lang w:val="nl-NL" w:eastAsia="nl-NL"/>
    </w:rPr>
  </w:style>
  <w:style w:type="character" w:styleId="Nadruk">
    <w:name w:val="Emphasis"/>
    <w:basedOn w:val="Standaardalinea-lettertype"/>
    <w:uiPriority w:val="20"/>
    <w:qFormat/>
    <w:rsid w:val="00CA11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4F3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B74F34"/>
    <w:pPr>
      <w:jc w:val="both"/>
    </w:pPr>
    <w:rPr>
      <w:b/>
      <w:smallCaps/>
      <w:sz w:val="22"/>
    </w:rPr>
  </w:style>
  <w:style w:type="paragraph" w:customStyle="1" w:styleId="StandaardSV">
    <w:name w:val="Standaard SV"/>
    <w:basedOn w:val="Standaard"/>
    <w:uiPriority w:val="99"/>
    <w:rsid w:val="00B74F34"/>
    <w:pPr>
      <w:jc w:val="both"/>
    </w:pPr>
    <w:rPr>
      <w:sz w:val="22"/>
    </w:rPr>
  </w:style>
  <w:style w:type="character" w:customStyle="1" w:styleId="jrnl">
    <w:name w:val="jrnl"/>
    <w:rsid w:val="00B74F34"/>
  </w:style>
  <w:style w:type="paragraph" w:styleId="Lijstalinea">
    <w:name w:val="List Paragraph"/>
    <w:basedOn w:val="Standaard"/>
    <w:uiPriority w:val="34"/>
    <w:qFormat/>
    <w:rsid w:val="006475AE"/>
    <w:pPr>
      <w:ind w:left="720"/>
      <w:contextualSpacing/>
    </w:pPr>
  </w:style>
  <w:style w:type="paragraph" w:styleId="Ballontekst">
    <w:name w:val="Balloon Text"/>
    <w:basedOn w:val="Standaard"/>
    <w:link w:val="BallontekstChar"/>
    <w:uiPriority w:val="99"/>
    <w:semiHidden/>
    <w:unhideWhenUsed/>
    <w:rsid w:val="00D0504B"/>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04B"/>
    <w:rPr>
      <w:rFonts w:ascii="Tahoma" w:eastAsia="Times New Roman" w:hAnsi="Tahoma" w:cs="Tahoma"/>
      <w:sz w:val="16"/>
      <w:szCs w:val="16"/>
      <w:lang w:val="nl-NL" w:eastAsia="nl-NL"/>
    </w:rPr>
  </w:style>
  <w:style w:type="paragraph" w:customStyle="1" w:styleId="betr">
    <w:name w:val="betr"/>
    <w:basedOn w:val="Standaard"/>
    <w:rsid w:val="00C61A6B"/>
    <w:pPr>
      <w:ind w:left="1418" w:hanging="1418"/>
      <w:jc w:val="both"/>
    </w:pPr>
    <w:rPr>
      <w:lang w:val="de-DE" w:eastAsia="de-DE"/>
    </w:rPr>
  </w:style>
  <w:style w:type="paragraph" w:styleId="Voetnoottekst">
    <w:name w:val="footnote text"/>
    <w:basedOn w:val="Standaard"/>
    <w:link w:val="VoetnoottekstChar"/>
    <w:semiHidden/>
    <w:rsid w:val="00C61A6B"/>
    <w:rPr>
      <w:sz w:val="20"/>
      <w:lang w:val="de-DE" w:eastAsia="de-DE"/>
    </w:rPr>
  </w:style>
  <w:style w:type="character" w:customStyle="1" w:styleId="VoetnoottekstChar">
    <w:name w:val="Voetnoottekst Char"/>
    <w:basedOn w:val="Standaardalinea-lettertype"/>
    <w:link w:val="Voetnoottekst"/>
    <w:semiHidden/>
    <w:rsid w:val="00C61A6B"/>
    <w:rPr>
      <w:rFonts w:ascii="Times New Roman" w:eastAsia="Times New Roman" w:hAnsi="Times New Roman" w:cs="Times New Roman"/>
      <w:sz w:val="20"/>
      <w:szCs w:val="20"/>
      <w:lang w:val="de-DE" w:eastAsia="de-DE"/>
    </w:rPr>
  </w:style>
  <w:style w:type="character" w:styleId="Voetnootmarkering">
    <w:name w:val="footnote reference"/>
    <w:basedOn w:val="Standaardalinea-lettertype"/>
    <w:semiHidden/>
    <w:rsid w:val="00C61A6B"/>
    <w:rPr>
      <w:vertAlign w:val="superscript"/>
    </w:rPr>
  </w:style>
  <w:style w:type="table" w:styleId="Tabelraster">
    <w:name w:val="Table Grid"/>
    <w:basedOn w:val="Standaardtabel"/>
    <w:rsid w:val="00C61A6B"/>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8C2AE3"/>
    <w:rPr>
      <w:sz w:val="16"/>
      <w:szCs w:val="16"/>
    </w:rPr>
  </w:style>
  <w:style w:type="paragraph" w:styleId="Tekstopmerking">
    <w:name w:val="annotation text"/>
    <w:basedOn w:val="Standaard"/>
    <w:link w:val="TekstopmerkingChar"/>
    <w:uiPriority w:val="99"/>
    <w:semiHidden/>
    <w:unhideWhenUsed/>
    <w:rsid w:val="008C2AE3"/>
    <w:rPr>
      <w:sz w:val="20"/>
    </w:rPr>
  </w:style>
  <w:style w:type="character" w:customStyle="1" w:styleId="TekstopmerkingChar">
    <w:name w:val="Tekst opmerking Char"/>
    <w:basedOn w:val="Standaardalinea-lettertype"/>
    <w:link w:val="Tekstopmerking"/>
    <w:uiPriority w:val="99"/>
    <w:semiHidden/>
    <w:rsid w:val="008C2AE3"/>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C2AE3"/>
    <w:rPr>
      <w:b/>
      <w:bCs/>
    </w:rPr>
  </w:style>
  <w:style w:type="character" w:customStyle="1" w:styleId="OnderwerpvanopmerkingChar">
    <w:name w:val="Onderwerp van opmerking Char"/>
    <w:basedOn w:val="TekstopmerkingChar"/>
    <w:link w:val="Onderwerpvanopmerking"/>
    <w:uiPriority w:val="99"/>
    <w:semiHidden/>
    <w:rsid w:val="008C2AE3"/>
    <w:rPr>
      <w:rFonts w:ascii="Times New Roman" w:eastAsia="Times New Roman" w:hAnsi="Times New Roman" w:cs="Times New Roman"/>
      <w:b/>
      <w:bCs/>
      <w:sz w:val="20"/>
      <w:szCs w:val="20"/>
      <w:lang w:val="nl-NL" w:eastAsia="nl-NL"/>
    </w:rPr>
  </w:style>
  <w:style w:type="paragraph" w:styleId="Koptekst">
    <w:name w:val="header"/>
    <w:basedOn w:val="Standaard"/>
    <w:link w:val="KoptekstChar"/>
    <w:uiPriority w:val="99"/>
    <w:unhideWhenUsed/>
    <w:rsid w:val="00175496"/>
    <w:pPr>
      <w:tabs>
        <w:tab w:val="center" w:pos="4536"/>
        <w:tab w:val="right" w:pos="9072"/>
      </w:tabs>
    </w:pPr>
  </w:style>
  <w:style w:type="character" w:customStyle="1" w:styleId="KoptekstChar">
    <w:name w:val="Koptekst Char"/>
    <w:basedOn w:val="Standaardalinea-lettertype"/>
    <w:link w:val="Koptekst"/>
    <w:uiPriority w:val="99"/>
    <w:rsid w:val="00175496"/>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175496"/>
    <w:pPr>
      <w:tabs>
        <w:tab w:val="center" w:pos="4536"/>
        <w:tab w:val="right" w:pos="9072"/>
      </w:tabs>
    </w:pPr>
  </w:style>
  <w:style w:type="character" w:customStyle="1" w:styleId="VoettekstChar">
    <w:name w:val="Voettekst Char"/>
    <w:basedOn w:val="Standaardalinea-lettertype"/>
    <w:link w:val="Voettekst"/>
    <w:uiPriority w:val="99"/>
    <w:rsid w:val="00175496"/>
    <w:rPr>
      <w:rFonts w:ascii="Times New Roman" w:eastAsia="Times New Roman" w:hAnsi="Times New Roman" w:cs="Times New Roman"/>
      <w:sz w:val="24"/>
      <w:szCs w:val="20"/>
      <w:lang w:val="nl-NL" w:eastAsia="nl-NL"/>
    </w:rPr>
  </w:style>
  <w:style w:type="character" w:styleId="Nadruk">
    <w:name w:val="Emphasis"/>
    <w:basedOn w:val="Standaardalinea-lettertype"/>
    <w:uiPriority w:val="20"/>
    <w:qFormat/>
    <w:rsid w:val="00CA1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91">
      <w:bodyDiv w:val="1"/>
      <w:marLeft w:val="0"/>
      <w:marRight w:val="0"/>
      <w:marTop w:val="0"/>
      <w:marBottom w:val="0"/>
      <w:divBdr>
        <w:top w:val="none" w:sz="0" w:space="0" w:color="auto"/>
        <w:left w:val="none" w:sz="0" w:space="0" w:color="auto"/>
        <w:bottom w:val="none" w:sz="0" w:space="0" w:color="auto"/>
        <w:right w:val="none" w:sz="0" w:space="0" w:color="auto"/>
      </w:divBdr>
    </w:div>
    <w:div w:id="379474693">
      <w:bodyDiv w:val="1"/>
      <w:marLeft w:val="0"/>
      <w:marRight w:val="0"/>
      <w:marTop w:val="0"/>
      <w:marBottom w:val="450"/>
      <w:divBdr>
        <w:top w:val="none" w:sz="0" w:space="0" w:color="auto"/>
        <w:left w:val="none" w:sz="0" w:space="0" w:color="auto"/>
        <w:bottom w:val="none" w:sz="0" w:space="0" w:color="auto"/>
        <w:right w:val="none" w:sz="0" w:space="0" w:color="auto"/>
      </w:divBdr>
      <w:divsChild>
        <w:div w:id="185293830">
          <w:marLeft w:val="0"/>
          <w:marRight w:val="0"/>
          <w:marTop w:val="0"/>
          <w:marBottom w:val="0"/>
          <w:divBdr>
            <w:top w:val="none" w:sz="0" w:space="0" w:color="auto"/>
            <w:left w:val="none" w:sz="0" w:space="0" w:color="auto"/>
            <w:bottom w:val="none" w:sz="0" w:space="0" w:color="auto"/>
            <w:right w:val="none" w:sz="0" w:space="0" w:color="auto"/>
          </w:divBdr>
          <w:divsChild>
            <w:div w:id="712341266">
              <w:marLeft w:val="0"/>
              <w:marRight w:val="0"/>
              <w:marTop w:val="0"/>
              <w:marBottom w:val="0"/>
              <w:divBdr>
                <w:top w:val="none" w:sz="0" w:space="0" w:color="auto"/>
                <w:left w:val="none" w:sz="0" w:space="0" w:color="auto"/>
                <w:bottom w:val="none" w:sz="0" w:space="0" w:color="auto"/>
                <w:right w:val="none" w:sz="0" w:space="0" w:color="auto"/>
              </w:divBdr>
              <w:divsChild>
                <w:div w:id="773748054">
                  <w:marLeft w:val="0"/>
                  <w:marRight w:val="0"/>
                  <w:marTop w:val="0"/>
                  <w:marBottom w:val="0"/>
                  <w:divBdr>
                    <w:top w:val="none" w:sz="0" w:space="0" w:color="auto"/>
                    <w:left w:val="none" w:sz="0" w:space="0" w:color="auto"/>
                    <w:bottom w:val="none" w:sz="0" w:space="0" w:color="auto"/>
                    <w:right w:val="none" w:sz="0" w:space="0" w:color="auto"/>
                  </w:divBdr>
                </w:div>
                <w:div w:id="434329503">
                  <w:marLeft w:val="600"/>
                  <w:marRight w:val="0"/>
                  <w:marTop w:val="0"/>
                  <w:marBottom w:val="0"/>
                  <w:divBdr>
                    <w:top w:val="none" w:sz="0" w:space="0" w:color="auto"/>
                    <w:left w:val="none" w:sz="0" w:space="0" w:color="auto"/>
                    <w:bottom w:val="none" w:sz="0" w:space="0" w:color="auto"/>
                    <w:right w:val="none" w:sz="0" w:space="0" w:color="auto"/>
                  </w:divBdr>
                </w:div>
                <w:div w:id="217979029">
                  <w:marLeft w:val="600"/>
                  <w:marRight w:val="0"/>
                  <w:marTop w:val="0"/>
                  <w:marBottom w:val="0"/>
                  <w:divBdr>
                    <w:top w:val="none" w:sz="0" w:space="0" w:color="auto"/>
                    <w:left w:val="none" w:sz="0" w:space="0" w:color="auto"/>
                    <w:bottom w:val="none" w:sz="0" w:space="0" w:color="auto"/>
                    <w:right w:val="none" w:sz="0" w:space="0" w:color="auto"/>
                  </w:divBdr>
                </w:div>
                <w:div w:id="658114300">
                  <w:marLeft w:val="0"/>
                  <w:marRight w:val="0"/>
                  <w:marTop w:val="0"/>
                  <w:marBottom w:val="0"/>
                  <w:divBdr>
                    <w:top w:val="none" w:sz="0" w:space="0" w:color="auto"/>
                    <w:left w:val="none" w:sz="0" w:space="0" w:color="auto"/>
                    <w:bottom w:val="none" w:sz="0" w:space="0" w:color="auto"/>
                    <w:right w:val="none" w:sz="0" w:space="0" w:color="auto"/>
                  </w:divBdr>
                </w:div>
                <w:div w:id="17553167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45399">
      <w:bodyDiv w:val="1"/>
      <w:marLeft w:val="0"/>
      <w:marRight w:val="0"/>
      <w:marTop w:val="0"/>
      <w:marBottom w:val="450"/>
      <w:divBdr>
        <w:top w:val="none" w:sz="0" w:space="0" w:color="auto"/>
        <w:left w:val="none" w:sz="0" w:space="0" w:color="auto"/>
        <w:bottom w:val="none" w:sz="0" w:space="0" w:color="auto"/>
        <w:right w:val="none" w:sz="0" w:space="0" w:color="auto"/>
      </w:divBdr>
      <w:divsChild>
        <w:div w:id="1867131030">
          <w:marLeft w:val="0"/>
          <w:marRight w:val="0"/>
          <w:marTop w:val="0"/>
          <w:marBottom w:val="0"/>
          <w:divBdr>
            <w:top w:val="none" w:sz="0" w:space="0" w:color="auto"/>
            <w:left w:val="none" w:sz="0" w:space="0" w:color="auto"/>
            <w:bottom w:val="none" w:sz="0" w:space="0" w:color="auto"/>
            <w:right w:val="none" w:sz="0" w:space="0" w:color="auto"/>
          </w:divBdr>
          <w:divsChild>
            <w:div w:id="274992535">
              <w:marLeft w:val="0"/>
              <w:marRight w:val="0"/>
              <w:marTop w:val="0"/>
              <w:marBottom w:val="0"/>
              <w:divBdr>
                <w:top w:val="none" w:sz="0" w:space="0" w:color="auto"/>
                <w:left w:val="none" w:sz="0" w:space="0" w:color="auto"/>
                <w:bottom w:val="none" w:sz="0" w:space="0" w:color="auto"/>
                <w:right w:val="none" w:sz="0" w:space="0" w:color="auto"/>
              </w:divBdr>
              <w:divsChild>
                <w:div w:id="1856767862">
                  <w:marLeft w:val="0"/>
                  <w:marRight w:val="0"/>
                  <w:marTop w:val="0"/>
                  <w:marBottom w:val="0"/>
                  <w:divBdr>
                    <w:top w:val="none" w:sz="0" w:space="0" w:color="auto"/>
                    <w:left w:val="none" w:sz="0" w:space="0" w:color="auto"/>
                    <w:bottom w:val="none" w:sz="0" w:space="0" w:color="auto"/>
                    <w:right w:val="none" w:sz="0" w:space="0" w:color="auto"/>
                  </w:divBdr>
                </w:div>
                <w:div w:id="1000424212">
                  <w:marLeft w:val="0"/>
                  <w:marRight w:val="0"/>
                  <w:marTop w:val="0"/>
                  <w:marBottom w:val="0"/>
                  <w:divBdr>
                    <w:top w:val="none" w:sz="0" w:space="0" w:color="auto"/>
                    <w:left w:val="none" w:sz="0" w:space="0" w:color="auto"/>
                    <w:bottom w:val="none" w:sz="0" w:space="0" w:color="auto"/>
                    <w:right w:val="none" w:sz="0" w:space="0" w:color="auto"/>
                  </w:divBdr>
                </w:div>
                <w:div w:id="1645309971">
                  <w:marLeft w:val="0"/>
                  <w:marRight w:val="0"/>
                  <w:marTop w:val="0"/>
                  <w:marBottom w:val="0"/>
                  <w:divBdr>
                    <w:top w:val="none" w:sz="0" w:space="0" w:color="auto"/>
                    <w:left w:val="none" w:sz="0" w:space="0" w:color="auto"/>
                    <w:bottom w:val="none" w:sz="0" w:space="0" w:color="auto"/>
                    <w:right w:val="none" w:sz="0" w:space="0" w:color="auto"/>
                  </w:divBdr>
                </w:div>
                <w:div w:id="9512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ers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DB7D-7AF2-4B35-B565-785238EC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941</Words>
  <Characters>5178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Nathalie De Keyzer</cp:lastModifiedBy>
  <cp:revision>5</cp:revision>
  <cp:lastPrinted>2014-03-19T08:20:00Z</cp:lastPrinted>
  <dcterms:created xsi:type="dcterms:W3CDTF">2014-03-13T15:17:00Z</dcterms:created>
  <dcterms:modified xsi:type="dcterms:W3CDTF">2014-03-21T09:36:00Z</dcterms:modified>
</cp:coreProperties>
</file>