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D6" w:rsidRPr="00A8473D" w:rsidRDefault="00186ED6" w:rsidP="00186ED6">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186ED6" w:rsidRPr="00A8473D" w:rsidRDefault="00186ED6" w:rsidP="00186ED6">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186ED6" w:rsidRPr="00DE405B" w:rsidRDefault="00186ED6" w:rsidP="00186ED6">
      <w:pPr>
        <w:pStyle w:val="StandaardSV"/>
        <w:pBdr>
          <w:bottom w:val="single" w:sz="4" w:space="1" w:color="auto"/>
        </w:pBdr>
        <w:rPr>
          <w:lang w:val="nl-BE"/>
        </w:rPr>
      </w:pPr>
    </w:p>
    <w:p w:rsidR="00186ED6" w:rsidRDefault="00186ED6" w:rsidP="00186ED6">
      <w:pPr>
        <w:jc w:val="both"/>
        <w:rPr>
          <w:sz w:val="22"/>
        </w:rPr>
      </w:pPr>
    </w:p>
    <w:p w:rsidR="00540BDF" w:rsidRPr="00540BDF" w:rsidRDefault="00540BDF" w:rsidP="00186ED6">
      <w:pPr>
        <w:jc w:val="both"/>
        <w:outlineLvl w:val="0"/>
        <w:rPr>
          <w:b/>
          <w:sz w:val="20"/>
        </w:rPr>
      </w:pPr>
      <w:r w:rsidRPr="00540BDF">
        <w:rPr>
          <w:b/>
          <w:sz w:val="20"/>
        </w:rPr>
        <w:t>ANTWOORD</w:t>
      </w:r>
    </w:p>
    <w:p w:rsidR="00186ED6" w:rsidRDefault="002F7042" w:rsidP="002F7042">
      <w:pPr>
        <w:jc w:val="both"/>
        <w:outlineLvl w:val="0"/>
        <w:rPr>
          <w:sz w:val="22"/>
        </w:rPr>
      </w:pPr>
      <w:r>
        <w:rPr>
          <w:sz w:val="22"/>
        </w:rPr>
        <w:t>o</w:t>
      </w:r>
      <w:r w:rsidR="00540BDF">
        <w:rPr>
          <w:sz w:val="22"/>
        </w:rPr>
        <w:t>p v</w:t>
      </w:r>
      <w:r w:rsidR="00186ED6">
        <w:rPr>
          <w:sz w:val="22"/>
        </w:rPr>
        <w:t>raag nr. 821</w:t>
      </w:r>
      <w:r>
        <w:rPr>
          <w:sz w:val="22"/>
        </w:rPr>
        <w:t xml:space="preserve"> </w:t>
      </w:r>
      <w:r w:rsidR="00186ED6">
        <w:rPr>
          <w:sz w:val="22"/>
        </w:rPr>
        <w:t>van 5 september 2013</w:t>
      </w:r>
    </w:p>
    <w:p w:rsidR="00186ED6" w:rsidRDefault="00186ED6" w:rsidP="00186ED6">
      <w:pPr>
        <w:jc w:val="both"/>
        <w:rPr>
          <w:b/>
          <w:sz w:val="22"/>
        </w:rPr>
      </w:pPr>
      <w:r>
        <w:rPr>
          <w:sz w:val="22"/>
        </w:rPr>
        <w:t xml:space="preserve">van </w:t>
      </w:r>
      <w:proofErr w:type="spellStart"/>
      <w:r>
        <w:rPr>
          <w:b/>
          <w:smallCaps/>
          <w:sz w:val="22"/>
        </w:rPr>
        <w:t>marc</w:t>
      </w:r>
      <w:proofErr w:type="spellEnd"/>
      <w:r>
        <w:rPr>
          <w:b/>
          <w:smallCaps/>
          <w:sz w:val="22"/>
        </w:rPr>
        <w:t xml:space="preserve"> vanden </w:t>
      </w:r>
      <w:proofErr w:type="spellStart"/>
      <w:r>
        <w:rPr>
          <w:b/>
          <w:smallCaps/>
          <w:sz w:val="22"/>
        </w:rPr>
        <w:t>bussche</w:t>
      </w:r>
      <w:proofErr w:type="spellEnd"/>
    </w:p>
    <w:p w:rsidR="00186ED6" w:rsidRDefault="00186ED6" w:rsidP="00186ED6">
      <w:pPr>
        <w:pBdr>
          <w:bottom w:val="single" w:sz="4" w:space="1" w:color="auto"/>
        </w:pBdr>
        <w:jc w:val="both"/>
        <w:rPr>
          <w:sz w:val="22"/>
        </w:rPr>
      </w:pPr>
    </w:p>
    <w:p w:rsidR="00186ED6" w:rsidRDefault="00186ED6" w:rsidP="00186ED6">
      <w:pPr>
        <w:pStyle w:val="StandaardSV"/>
      </w:pPr>
    </w:p>
    <w:p w:rsidR="004536FD" w:rsidRDefault="004536FD" w:rsidP="004536FD">
      <w:pPr>
        <w:pStyle w:val="StandaardSV"/>
      </w:pPr>
    </w:p>
    <w:p w:rsidR="00540BDF" w:rsidRDefault="004536FD" w:rsidP="00540BDF">
      <w:pPr>
        <w:pStyle w:val="StandaardSV"/>
        <w:numPr>
          <w:ilvl w:val="0"/>
          <w:numId w:val="40"/>
        </w:numPr>
      </w:pPr>
      <w:r>
        <w:t xml:space="preserve">Vistraject is een project dat kadert binnen de werking van de </w:t>
      </w:r>
      <w:proofErr w:type="spellStart"/>
      <w:r>
        <w:t>Task</w:t>
      </w:r>
      <w:proofErr w:type="spellEnd"/>
      <w:r>
        <w:t xml:space="preserve"> Force Convenant “Naar een duurzame visserij”. Deze taskforce is samengesteld uit verschillende geledingen van de visseri</w:t>
      </w:r>
      <w:r>
        <w:t>j</w:t>
      </w:r>
      <w:r>
        <w:t>sector: de Rederscentrale, het Departement Landbouw en Visserij, ILVO, SDVO en Natuurpunt. Binnen deze samenwerking is er een akkoord bereikt om te werken aan een verbetertraject voor de Vlaamse visserij, gekoppeld aan een systeem van herkenning en erkenning van duurzame Vlaamse vis.</w:t>
      </w:r>
    </w:p>
    <w:p w:rsidR="00540BDF" w:rsidRDefault="00540BDF" w:rsidP="00540BDF">
      <w:pPr>
        <w:pStyle w:val="StandaardSV"/>
        <w:ind w:left="360"/>
      </w:pPr>
    </w:p>
    <w:p w:rsidR="00F4552E" w:rsidRDefault="00F4552E" w:rsidP="00540BDF">
      <w:pPr>
        <w:pStyle w:val="StandaardSV"/>
        <w:numPr>
          <w:ilvl w:val="0"/>
          <w:numId w:val="40"/>
        </w:numPr>
      </w:pPr>
      <w:r>
        <w:t>“Vistraject” is een project dat is ingediend door de Red</w:t>
      </w:r>
      <w:r w:rsidR="003046D5">
        <w:t xml:space="preserve">erscentrale in het kader van het Europees </w:t>
      </w:r>
      <w:proofErr w:type="spellStart"/>
      <w:r w:rsidR="003046D5">
        <w:t>VisserijFonds</w:t>
      </w:r>
      <w:proofErr w:type="spellEnd"/>
      <w:r w:rsidR="003046D5">
        <w:t xml:space="preserve"> (EVF) in het kader van de regionale ontwikkeling. Copromotor is Natuurpunt die samen met Rederscentrale en ILVO de duurzaamheid uit het Convenant wenst uit te werken in de breedste zin van het woord door een traject af te leggen op:</w:t>
      </w:r>
    </w:p>
    <w:p w:rsidR="003046D5" w:rsidRDefault="003046D5" w:rsidP="003046D5">
      <w:pPr>
        <w:pStyle w:val="StandaardSV"/>
        <w:numPr>
          <w:ilvl w:val="0"/>
          <w:numId w:val="41"/>
        </w:numPr>
      </w:pPr>
      <w:r>
        <w:t>Korte termijn: in stand houden van reeds bereikte doelstellingen en implementeren van nieuwe haalbare aanpassingen voor en diversificatie van de huidige vloot</w:t>
      </w:r>
    </w:p>
    <w:p w:rsidR="003046D5" w:rsidRDefault="003046D5" w:rsidP="003046D5">
      <w:pPr>
        <w:pStyle w:val="StandaardSV"/>
        <w:numPr>
          <w:ilvl w:val="0"/>
          <w:numId w:val="41"/>
        </w:numPr>
      </w:pPr>
      <w:r>
        <w:t>Middellange termijn: de diversificatie stimuleren uitgaande van bestaande vlootstructuur</w:t>
      </w:r>
    </w:p>
    <w:p w:rsidR="003046D5" w:rsidRDefault="003046D5" w:rsidP="003046D5">
      <w:pPr>
        <w:pStyle w:val="StandaardSV"/>
        <w:numPr>
          <w:ilvl w:val="0"/>
          <w:numId w:val="41"/>
        </w:numPr>
      </w:pPr>
      <w:r>
        <w:t>Lange termijn: een optimale structuur van de Vlaamse visserij</w:t>
      </w:r>
    </w:p>
    <w:p w:rsidR="004536FD" w:rsidRDefault="004536FD" w:rsidP="004536FD">
      <w:pPr>
        <w:pStyle w:val="StandaardSV"/>
      </w:pPr>
      <w:bookmarkStart w:id="0" w:name="_GoBack"/>
      <w:bookmarkEnd w:id="0"/>
    </w:p>
    <w:p w:rsidR="00540BDF" w:rsidRDefault="003046D5" w:rsidP="00540BDF">
      <w:pPr>
        <w:pStyle w:val="StandaardSV"/>
        <w:numPr>
          <w:ilvl w:val="0"/>
          <w:numId w:val="40"/>
        </w:numPr>
      </w:pPr>
      <w:r>
        <w:t xml:space="preserve">Het departement heeft een inhoudelijke bijdrage geleverd bij de inhoudelijke uittekening van het project terwijl ILVO de faciliteiten levert en inhoudelijke bijdrage. </w:t>
      </w:r>
      <w:r w:rsidR="00651C6E">
        <w:t>De financiële bijdrage van de Vlaamse overheid bedraagt 20.578€.</w:t>
      </w:r>
    </w:p>
    <w:p w:rsidR="00540BDF" w:rsidRDefault="00540BDF" w:rsidP="00540BDF">
      <w:pPr>
        <w:pStyle w:val="StandaardSV"/>
        <w:ind w:left="360"/>
      </w:pPr>
    </w:p>
    <w:p w:rsidR="00540BDF" w:rsidRDefault="00651C6E" w:rsidP="00540BDF">
      <w:pPr>
        <w:pStyle w:val="StandaardSV"/>
        <w:numPr>
          <w:ilvl w:val="0"/>
          <w:numId w:val="40"/>
        </w:numPr>
      </w:pPr>
      <w:r>
        <w:t>Het project richt zich niet tot de prijszetting rechtstreeks. Wel zit er in het Convenant een belan</w:t>
      </w:r>
      <w:r>
        <w:t>g</w:t>
      </w:r>
      <w:r>
        <w:t>rijk communicatieluik, nl. het bevorderen van een duurzame en maatschappelijk gewaardeerde visserij. De “dag van de pladijs” moet je in deze context zien: uitdragen van de boodschap dat een gezond visbestand, op een duurzame wijze gevangen, moet kunnen (financieel) gewaardeerd wo</w:t>
      </w:r>
      <w:r>
        <w:t>r</w:t>
      </w:r>
      <w:r>
        <w:t>den door de consument.</w:t>
      </w:r>
    </w:p>
    <w:p w:rsidR="00540BDF" w:rsidRDefault="00540BDF" w:rsidP="00540BDF">
      <w:pPr>
        <w:pStyle w:val="Lijstalinea"/>
      </w:pPr>
    </w:p>
    <w:p w:rsidR="00540BDF" w:rsidRDefault="00651C6E" w:rsidP="00540BDF">
      <w:pPr>
        <w:pStyle w:val="StandaardSV"/>
        <w:numPr>
          <w:ilvl w:val="0"/>
          <w:numId w:val="40"/>
        </w:numPr>
      </w:pPr>
      <w:r>
        <w:t>De prijszetting wordt bepaald door de markt</w:t>
      </w:r>
      <w:r w:rsidR="00462579">
        <w:t>;</w:t>
      </w:r>
      <w:r>
        <w:t xml:space="preserve"> een markt</w:t>
      </w:r>
      <w:r w:rsidR="00462579">
        <w:t xml:space="preserve"> die langs de aanbodzijde</w:t>
      </w:r>
      <w:r>
        <w:t xml:space="preserve"> wordt overspoeld</w:t>
      </w:r>
      <w:r w:rsidR="00462579">
        <w:t xml:space="preserve"> door massaal ingevoerde vis tegenover de consument aan de vraagzijde die maar een beperkt aa</w:t>
      </w:r>
      <w:r w:rsidR="00462579">
        <w:t>n</w:t>
      </w:r>
      <w:r w:rsidR="00462579">
        <w:t>tal vissoorten kent en meer convenience producten koopt. Zonder numerieke doelstellingen voorop te zetten wordt met diverse initiatieven gestreefd meer evenwicht in de markt te brengen hetgeen moet leiden tot een betere prijszetting.</w:t>
      </w:r>
    </w:p>
    <w:p w:rsidR="00540BDF" w:rsidRDefault="00540BDF" w:rsidP="00540BDF">
      <w:pPr>
        <w:pStyle w:val="Lijstalinea"/>
      </w:pPr>
    </w:p>
    <w:p w:rsidR="00540BDF" w:rsidRDefault="00462579" w:rsidP="00540BDF">
      <w:pPr>
        <w:pStyle w:val="StandaardSV"/>
        <w:numPr>
          <w:ilvl w:val="0"/>
          <w:numId w:val="40"/>
        </w:numPr>
      </w:pPr>
      <w:r>
        <w:t>Het “vistraject” wordt eind dit jaar beoordeeld nadat de resultaten van de workshops die in de vakantieperiode werden gehouden, verwerkt zijn. Gezien de eerste positieve reacties zullen hieruit nieuwe voorstellen voor bijsturing uit voortkomen. Het is de taak van de taskforce Convenant om deze uit te werken.</w:t>
      </w:r>
    </w:p>
    <w:p w:rsidR="00540BDF" w:rsidRDefault="00540BDF" w:rsidP="00540BDF">
      <w:pPr>
        <w:pStyle w:val="Lijstalinea"/>
      </w:pPr>
    </w:p>
    <w:p w:rsidR="00462579" w:rsidRDefault="00462579" w:rsidP="00540BDF">
      <w:pPr>
        <w:pStyle w:val="StandaardSV"/>
        <w:numPr>
          <w:ilvl w:val="0"/>
          <w:numId w:val="40"/>
        </w:numPr>
      </w:pPr>
      <w:r>
        <w:t>Het zijn de leden van de taskforce Convenant</w:t>
      </w:r>
      <w:r w:rsidR="00AC4A3E">
        <w:t xml:space="preserve"> die het verbeterproject verder dienen uit te stippelen.</w:t>
      </w:r>
    </w:p>
    <w:sectPr w:rsidR="004625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F3" w:rsidRDefault="006208F3">
      <w:r>
        <w:separator/>
      </w:r>
    </w:p>
  </w:endnote>
  <w:endnote w:type="continuationSeparator" w:id="0">
    <w:p w:rsidR="006208F3" w:rsidRDefault="0062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F3" w:rsidRDefault="006208F3">
      <w:r>
        <w:separator/>
      </w:r>
    </w:p>
  </w:footnote>
  <w:footnote w:type="continuationSeparator" w:id="0">
    <w:p w:rsidR="006208F3" w:rsidRDefault="0062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95F5C74"/>
    <w:multiLevelType w:val="hybridMultilevel"/>
    <w:tmpl w:val="168C46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6BE5B12"/>
    <w:multiLevelType w:val="hybridMultilevel"/>
    <w:tmpl w:val="076026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4CDE26C4"/>
    <w:multiLevelType w:val="hybridMultilevel"/>
    <w:tmpl w:val="626404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51144EA"/>
    <w:multiLevelType w:val="hybridMultilevel"/>
    <w:tmpl w:val="626404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D383DA6"/>
    <w:multiLevelType w:val="hybridMultilevel"/>
    <w:tmpl w:val="6264041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E222B7C"/>
    <w:multiLevelType w:val="hybridMultilevel"/>
    <w:tmpl w:val="C44AC5A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0"/>
  </w:num>
  <w:num w:numId="4">
    <w:abstractNumId w:val="29"/>
  </w:num>
  <w:num w:numId="5">
    <w:abstractNumId w:val="19"/>
  </w:num>
  <w:num w:numId="6">
    <w:abstractNumId w:val="4"/>
  </w:num>
  <w:num w:numId="7">
    <w:abstractNumId w:val="34"/>
  </w:num>
  <w:num w:numId="8">
    <w:abstractNumId w:val="18"/>
  </w:num>
  <w:num w:numId="9">
    <w:abstractNumId w:val="15"/>
  </w:num>
  <w:num w:numId="10">
    <w:abstractNumId w:val="2"/>
  </w:num>
  <w:num w:numId="11">
    <w:abstractNumId w:val="13"/>
  </w:num>
  <w:num w:numId="12">
    <w:abstractNumId w:val="7"/>
  </w:num>
  <w:num w:numId="13">
    <w:abstractNumId w:val="10"/>
  </w:num>
  <w:num w:numId="14">
    <w:abstractNumId w:val="22"/>
  </w:num>
  <w:num w:numId="15">
    <w:abstractNumId w:val="11"/>
  </w:num>
  <w:num w:numId="16">
    <w:abstractNumId w:val="37"/>
  </w:num>
  <w:num w:numId="17">
    <w:abstractNumId w:val="17"/>
  </w:num>
  <w:num w:numId="18">
    <w:abstractNumId w:val="8"/>
  </w:num>
  <w:num w:numId="19">
    <w:abstractNumId w:val="25"/>
  </w:num>
  <w:num w:numId="20">
    <w:abstractNumId w:val="16"/>
  </w:num>
  <w:num w:numId="21">
    <w:abstractNumId w:val="30"/>
  </w:num>
  <w:num w:numId="22">
    <w:abstractNumId w:val="35"/>
  </w:num>
  <w:num w:numId="23">
    <w:abstractNumId w:val="1"/>
  </w:num>
  <w:num w:numId="24">
    <w:abstractNumId w:val="33"/>
  </w:num>
  <w:num w:numId="25">
    <w:abstractNumId w:val="27"/>
  </w:num>
  <w:num w:numId="26">
    <w:abstractNumId w:val="21"/>
  </w:num>
  <w:num w:numId="27">
    <w:abstractNumId w:val="20"/>
  </w:num>
  <w:num w:numId="28">
    <w:abstractNumId w:val="32"/>
  </w:num>
  <w:num w:numId="29">
    <w:abstractNumId w:val="24"/>
  </w:num>
  <w:num w:numId="30">
    <w:abstractNumId w:val="3"/>
  </w:num>
  <w:num w:numId="31">
    <w:abstractNumId w:val="1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num>
  <w:num w:numId="35">
    <w:abstractNumId w:val="28"/>
  </w:num>
  <w:num w:numId="36">
    <w:abstractNumId w:val="31"/>
  </w:num>
  <w:num w:numId="37">
    <w:abstractNumId w:val="26"/>
  </w:num>
  <w:num w:numId="38">
    <w:abstractNumId w:val="36"/>
  </w:num>
  <w:num w:numId="39">
    <w:abstractNumId w:val="9"/>
  </w:num>
  <w:num w:numId="40">
    <w:abstractNumId w:val="23"/>
  </w:num>
  <w:num w:numId="41">
    <w:abstractNumId w:val="3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1544"/>
    <w:rsid w:val="00010B84"/>
    <w:rsid w:val="0008597D"/>
    <w:rsid w:val="000C6B7E"/>
    <w:rsid w:val="000E1743"/>
    <w:rsid w:val="00102476"/>
    <w:rsid w:val="001058E4"/>
    <w:rsid w:val="00142BC3"/>
    <w:rsid w:val="001561C9"/>
    <w:rsid w:val="0016148B"/>
    <w:rsid w:val="001755B2"/>
    <w:rsid w:val="00185528"/>
    <w:rsid w:val="00186ED6"/>
    <w:rsid w:val="001A4E37"/>
    <w:rsid w:val="001C0B52"/>
    <w:rsid w:val="001D50C6"/>
    <w:rsid w:val="001F713E"/>
    <w:rsid w:val="001F7D2A"/>
    <w:rsid w:val="00202FA9"/>
    <w:rsid w:val="002536A1"/>
    <w:rsid w:val="0026533A"/>
    <w:rsid w:val="002B65A3"/>
    <w:rsid w:val="002F1544"/>
    <w:rsid w:val="002F7042"/>
    <w:rsid w:val="003046D5"/>
    <w:rsid w:val="00321F10"/>
    <w:rsid w:val="0032261D"/>
    <w:rsid w:val="00323AF3"/>
    <w:rsid w:val="0034616F"/>
    <w:rsid w:val="003750D5"/>
    <w:rsid w:val="003862C5"/>
    <w:rsid w:val="0039205C"/>
    <w:rsid w:val="003B6A5C"/>
    <w:rsid w:val="00423F29"/>
    <w:rsid w:val="004536FD"/>
    <w:rsid w:val="00462579"/>
    <w:rsid w:val="0046761C"/>
    <w:rsid w:val="0047032B"/>
    <w:rsid w:val="00472C97"/>
    <w:rsid w:val="00477EB3"/>
    <w:rsid w:val="00481D8D"/>
    <w:rsid w:val="004A56C3"/>
    <w:rsid w:val="004D21E2"/>
    <w:rsid w:val="004F3708"/>
    <w:rsid w:val="00512E83"/>
    <w:rsid w:val="00540203"/>
    <w:rsid w:val="00540740"/>
    <w:rsid w:val="00540BDF"/>
    <w:rsid w:val="00560124"/>
    <w:rsid w:val="005B3194"/>
    <w:rsid w:val="006208F3"/>
    <w:rsid w:val="00651C6E"/>
    <w:rsid w:val="00675390"/>
    <w:rsid w:val="006A5A3E"/>
    <w:rsid w:val="006F445E"/>
    <w:rsid w:val="007076DD"/>
    <w:rsid w:val="00723B3F"/>
    <w:rsid w:val="007408E7"/>
    <w:rsid w:val="00745EF1"/>
    <w:rsid w:val="00760A05"/>
    <w:rsid w:val="00766C70"/>
    <w:rsid w:val="007B383B"/>
    <w:rsid w:val="00832791"/>
    <w:rsid w:val="00842183"/>
    <w:rsid w:val="00867AAA"/>
    <w:rsid w:val="008A6DA3"/>
    <w:rsid w:val="008E1D97"/>
    <w:rsid w:val="008E3430"/>
    <w:rsid w:val="008E6CE1"/>
    <w:rsid w:val="00912920"/>
    <w:rsid w:val="009511C4"/>
    <w:rsid w:val="00995A04"/>
    <w:rsid w:val="00995F79"/>
    <w:rsid w:val="009A0EA7"/>
    <w:rsid w:val="009A6335"/>
    <w:rsid w:val="00A145B1"/>
    <w:rsid w:val="00A8473D"/>
    <w:rsid w:val="00AC4A3E"/>
    <w:rsid w:val="00AD549A"/>
    <w:rsid w:val="00AE40DC"/>
    <w:rsid w:val="00B16D19"/>
    <w:rsid w:val="00B54334"/>
    <w:rsid w:val="00B82A3E"/>
    <w:rsid w:val="00BB2A82"/>
    <w:rsid w:val="00BB38B7"/>
    <w:rsid w:val="00BB6E27"/>
    <w:rsid w:val="00BE315B"/>
    <w:rsid w:val="00C53AA8"/>
    <w:rsid w:val="00C625C9"/>
    <w:rsid w:val="00CE2DB2"/>
    <w:rsid w:val="00CE5C0A"/>
    <w:rsid w:val="00CF2E4F"/>
    <w:rsid w:val="00D10A53"/>
    <w:rsid w:val="00D132A1"/>
    <w:rsid w:val="00D146CD"/>
    <w:rsid w:val="00D44CA5"/>
    <w:rsid w:val="00D5568D"/>
    <w:rsid w:val="00D61A12"/>
    <w:rsid w:val="00D63DC3"/>
    <w:rsid w:val="00D67BAF"/>
    <w:rsid w:val="00DA3A9B"/>
    <w:rsid w:val="00DE405B"/>
    <w:rsid w:val="00E43487"/>
    <w:rsid w:val="00E839E8"/>
    <w:rsid w:val="00EB0A62"/>
    <w:rsid w:val="00F4552E"/>
    <w:rsid w:val="00F82CD7"/>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2013-09-05T13:07:00Z</cp:lastPrinted>
  <dcterms:created xsi:type="dcterms:W3CDTF">2013-09-13T10:29:00Z</dcterms:created>
  <dcterms:modified xsi:type="dcterms:W3CDTF">2013-10-04T09:41:00Z</dcterms:modified>
</cp:coreProperties>
</file>