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6A" w:rsidRPr="005628FF" w:rsidRDefault="009721F5" w:rsidP="0068216A">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p>
    <w:p w:rsidR="0068216A" w:rsidRPr="005628FF" w:rsidRDefault="009721F5" w:rsidP="0068216A">
      <w:pPr>
        <w:jc w:val="both"/>
        <w:outlineLvl w:val="0"/>
        <w:rPr>
          <w:smallCaps/>
          <w:sz w:val="22"/>
          <w:szCs w:val="22"/>
          <w:lang w:val="nl-BE"/>
        </w:rPr>
      </w:pPr>
      <w:proofErr w:type="spellStart"/>
      <w:r>
        <w:rPr>
          <w:smallCaps/>
          <w:sz w:val="22"/>
          <w:szCs w:val="22"/>
          <w:lang w:val="nl-BE"/>
        </w:rPr>
        <w:t>v</w:t>
      </w:r>
      <w:r w:rsidR="0068216A" w:rsidRPr="005628FF">
        <w:rPr>
          <w:smallCaps/>
          <w:sz w:val="22"/>
          <w:szCs w:val="22"/>
          <w:lang w:val="nl-BE"/>
        </w:rPr>
        <w:t>laams</w:t>
      </w:r>
      <w:proofErr w:type="spellEnd"/>
      <w:r w:rsidR="0068216A" w:rsidRPr="005628FF">
        <w:rPr>
          <w:smallCaps/>
          <w:sz w:val="22"/>
          <w:szCs w:val="22"/>
          <w:lang w:val="nl-BE"/>
        </w:rPr>
        <w:t xml:space="preserve"> </w:t>
      </w:r>
      <w:r>
        <w:rPr>
          <w:smallCaps/>
          <w:sz w:val="22"/>
          <w:szCs w:val="22"/>
          <w:lang w:val="nl-BE"/>
        </w:rPr>
        <w:t>m</w:t>
      </w:r>
      <w:r w:rsidR="0068216A" w:rsidRPr="005628FF">
        <w:rPr>
          <w:smallCaps/>
          <w:sz w:val="22"/>
          <w:szCs w:val="22"/>
          <w:lang w:val="nl-BE"/>
        </w:rPr>
        <w:t xml:space="preserve">inister van  </w:t>
      </w:r>
      <w:sdt>
        <w:sdtPr>
          <w:rPr>
            <w:smallCaps/>
            <w:sz w:val="22"/>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Pr>
              <w:smallCaps/>
              <w:sz w:val="22"/>
              <w:szCs w:val="22"/>
              <w:lang w:val="nl-BE"/>
            </w:rPr>
            <w:t>f</w:t>
          </w:r>
          <w:r w:rsidR="003D796C">
            <w:rPr>
              <w:smallCaps/>
              <w:sz w:val="22"/>
              <w:szCs w:val="22"/>
              <w:lang w:val="nl-BE"/>
            </w:rPr>
            <w:t xml:space="preserve">inanciën, </w:t>
          </w:r>
          <w:r>
            <w:rPr>
              <w:smallCaps/>
              <w:sz w:val="22"/>
              <w:szCs w:val="22"/>
              <w:lang w:val="nl-BE"/>
            </w:rPr>
            <w:t>b</w:t>
          </w:r>
          <w:r w:rsidR="003D796C">
            <w:rPr>
              <w:smallCaps/>
              <w:sz w:val="22"/>
              <w:szCs w:val="22"/>
              <w:lang w:val="nl-BE"/>
            </w:rPr>
            <w:t xml:space="preserve">egroting, </w:t>
          </w:r>
          <w:r>
            <w:rPr>
              <w:smallCaps/>
              <w:sz w:val="22"/>
              <w:szCs w:val="22"/>
              <w:lang w:val="nl-BE"/>
            </w:rPr>
            <w:t>w</w:t>
          </w:r>
          <w:r w:rsidR="003D796C">
            <w:rPr>
              <w:smallCaps/>
              <w:sz w:val="22"/>
              <w:szCs w:val="22"/>
              <w:lang w:val="nl-BE"/>
            </w:rPr>
            <w:t xml:space="preserve">erk, </w:t>
          </w:r>
          <w:r>
            <w:rPr>
              <w:smallCaps/>
              <w:sz w:val="22"/>
              <w:szCs w:val="22"/>
              <w:lang w:val="nl-BE"/>
            </w:rPr>
            <w:t>r</w:t>
          </w:r>
          <w:r w:rsidR="003D796C">
            <w:rPr>
              <w:smallCaps/>
              <w:sz w:val="22"/>
              <w:szCs w:val="22"/>
              <w:lang w:val="nl-BE"/>
            </w:rPr>
            <w:t xml:space="preserve">uimtelijke </w:t>
          </w:r>
          <w:r>
            <w:rPr>
              <w:smallCaps/>
              <w:sz w:val="22"/>
              <w:szCs w:val="22"/>
              <w:lang w:val="nl-BE"/>
            </w:rPr>
            <w:t>o</w:t>
          </w:r>
          <w:r w:rsidR="003D796C">
            <w:rPr>
              <w:smallCaps/>
              <w:sz w:val="22"/>
              <w:szCs w:val="22"/>
              <w:lang w:val="nl-BE"/>
            </w:rPr>
            <w:t xml:space="preserve">rdening en </w:t>
          </w:r>
          <w:r>
            <w:rPr>
              <w:smallCaps/>
              <w:sz w:val="22"/>
              <w:szCs w:val="22"/>
              <w:lang w:val="nl-BE"/>
            </w:rPr>
            <w:t>s</w:t>
          </w:r>
          <w:r w:rsidR="003D796C">
            <w:rPr>
              <w:smallCaps/>
              <w:sz w:val="22"/>
              <w:szCs w:val="22"/>
              <w:lang w:val="nl-BE"/>
            </w:rPr>
            <w:t>port</w:t>
          </w:r>
        </w:sdtContent>
      </w:sdt>
    </w:p>
    <w:p w:rsidR="0068216A" w:rsidRPr="005628FF" w:rsidRDefault="0068216A" w:rsidP="0068216A">
      <w:pPr>
        <w:pBdr>
          <w:bottom w:val="single" w:sz="4" w:space="1" w:color="auto"/>
        </w:pBdr>
        <w:rPr>
          <w:sz w:val="22"/>
          <w:szCs w:val="22"/>
          <w:lang w:val="nl-BE"/>
        </w:rPr>
      </w:pPr>
    </w:p>
    <w:p w:rsidR="0068216A" w:rsidRPr="005628FF" w:rsidRDefault="0068216A" w:rsidP="0068216A">
      <w:pPr>
        <w:rPr>
          <w:sz w:val="22"/>
          <w:szCs w:val="22"/>
        </w:rPr>
      </w:pPr>
    </w:p>
    <w:p w:rsidR="00482870" w:rsidRDefault="00482870" w:rsidP="0068216A">
      <w:pPr>
        <w:rPr>
          <w:sz w:val="22"/>
          <w:szCs w:val="22"/>
        </w:rPr>
      </w:pPr>
      <w:r w:rsidRPr="005C4A96">
        <w:rPr>
          <w:b/>
          <w:smallCaps/>
          <w:sz w:val="22"/>
          <w:szCs w:val="22"/>
        </w:rPr>
        <w:t>antwoord</w:t>
      </w:r>
      <w:r w:rsidRPr="005628FF">
        <w:rPr>
          <w:sz w:val="22"/>
          <w:szCs w:val="22"/>
        </w:rPr>
        <w:t xml:space="preserve"> </w:t>
      </w:r>
    </w:p>
    <w:p w:rsidR="0068216A" w:rsidRPr="005628FF" w:rsidRDefault="0068216A" w:rsidP="0068216A">
      <w:pPr>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3D796C" w:rsidRPr="009721F5">
            <w:rPr>
              <w:sz w:val="22"/>
              <w:szCs w:val="22"/>
              <w:lang w:val="nl-BE"/>
            </w:rPr>
            <w:t>551</w:t>
          </w:r>
        </w:sdtContent>
      </w:sdt>
      <w:r w:rsidRPr="005628FF">
        <w:rPr>
          <w:sz w:val="22"/>
          <w:szCs w:val="22"/>
        </w:rPr>
        <w:t xml:space="preserve"> </w:t>
      </w:r>
      <w:r w:rsidR="009721F5">
        <w:rPr>
          <w:sz w:val="22"/>
          <w:szCs w:val="22"/>
        </w:rPr>
        <w:t>van 14 maart 2013</w:t>
      </w:r>
    </w:p>
    <w:p w:rsidR="0068216A" w:rsidRPr="005628FF" w:rsidRDefault="00482870" w:rsidP="0068216A">
      <w:pPr>
        <w:rPr>
          <w:sz w:val="22"/>
          <w:szCs w:val="22"/>
        </w:rPr>
      </w:pPr>
      <w:r>
        <w:rPr>
          <w:sz w:val="22"/>
          <w:szCs w:val="22"/>
        </w:rPr>
        <w:t>v</w:t>
      </w:r>
      <w:r w:rsidR="0068216A" w:rsidRPr="005628FF">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9721F5">
            <w:rPr>
              <w:rFonts w:ascii="Times New Roman Vet" w:hAnsi="Times New Roman Vet"/>
              <w:b/>
              <w:smallCaps/>
              <w:sz w:val="22"/>
              <w:szCs w:val="22"/>
              <w:lang w:val="nl-BE"/>
            </w:rPr>
            <w:t>p</w:t>
          </w:r>
          <w:r w:rsidR="003D796C" w:rsidRPr="009721F5">
            <w:rPr>
              <w:rFonts w:ascii="Times New Roman Vet" w:hAnsi="Times New Roman Vet"/>
              <w:b/>
              <w:smallCaps/>
              <w:sz w:val="22"/>
              <w:szCs w:val="22"/>
              <w:lang w:val="nl-BE"/>
            </w:rPr>
            <w:t>hilippe</w:t>
          </w:r>
          <w:proofErr w:type="spellEnd"/>
          <w:r w:rsidR="003D796C" w:rsidRPr="009721F5">
            <w:rPr>
              <w:rFonts w:ascii="Times New Roman Vet" w:hAnsi="Times New Roman Vet"/>
              <w:b/>
              <w:smallCaps/>
              <w:sz w:val="22"/>
              <w:szCs w:val="22"/>
              <w:lang w:val="nl-BE"/>
            </w:rPr>
            <w:t xml:space="preserve"> </w:t>
          </w:r>
          <w:r w:rsidR="009721F5">
            <w:rPr>
              <w:rFonts w:ascii="Times New Roman Vet" w:hAnsi="Times New Roman Vet"/>
              <w:b/>
              <w:smallCaps/>
              <w:sz w:val="22"/>
              <w:szCs w:val="22"/>
              <w:lang w:val="nl-BE"/>
            </w:rPr>
            <w:t>d</w:t>
          </w:r>
          <w:r w:rsidR="003D796C" w:rsidRPr="009721F5">
            <w:rPr>
              <w:rFonts w:ascii="Times New Roman Vet" w:hAnsi="Times New Roman Vet"/>
              <w:b/>
              <w:smallCaps/>
              <w:sz w:val="22"/>
              <w:szCs w:val="22"/>
              <w:lang w:val="nl-BE"/>
            </w:rPr>
            <w:t xml:space="preserve">e </w:t>
          </w:r>
          <w:proofErr w:type="spellStart"/>
          <w:r w:rsidR="009721F5">
            <w:rPr>
              <w:rFonts w:ascii="Times New Roman Vet" w:hAnsi="Times New Roman Vet"/>
              <w:b/>
              <w:smallCaps/>
              <w:sz w:val="22"/>
              <w:szCs w:val="22"/>
              <w:lang w:val="nl-BE"/>
            </w:rPr>
            <w:t>c</w:t>
          </w:r>
          <w:r w:rsidR="003D796C" w:rsidRPr="009721F5">
            <w:rPr>
              <w:rFonts w:ascii="Times New Roman Vet" w:hAnsi="Times New Roman Vet"/>
              <w:b/>
              <w:smallCaps/>
              <w:sz w:val="22"/>
              <w:szCs w:val="22"/>
              <w:lang w:val="nl-BE"/>
            </w:rPr>
            <w:t>oene</w:t>
          </w:r>
          <w:proofErr w:type="spellEnd"/>
        </w:sdtContent>
      </w:sdt>
    </w:p>
    <w:p w:rsidR="0068216A" w:rsidRPr="005628FF" w:rsidRDefault="0068216A" w:rsidP="0068216A">
      <w:pPr>
        <w:pBdr>
          <w:bottom w:val="single" w:sz="4" w:space="1" w:color="auto"/>
        </w:pBdr>
        <w:rPr>
          <w:sz w:val="22"/>
          <w:szCs w:val="22"/>
        </w:rPr>
      </w:pPr>
    </w:p>
    <w:p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rsidR="0068216A" w:rsidRPr="005628FF" w:rsidRDefault="0068216A" w:rsidP="0068216A">
      <w:pPr>
        <w:jc w:val="both"/>
        <w:rPr>
          <w:sz w:val="22"/>
          <w:szCs w:val="22"/>
        </w:rPr>
      </w:pPr>
    </w:p>
    <w:p w:rsidR="00CB244B" w:rsidRPr="00CB244B" w:rsidRDefault="00CB244B" w:rsidP="00CB244B">
      <w:pPr>
        <w:pStyle w:val="StandaardSV"/>
      </w:pPr>
    </w:p>
    <w:p w:rsidR="003D796C" w:rsidRPr="001D6D12" w:rsidRDefault="003D796C" w:rsidP="003D796C">
      <w:pPr>
        <w:pStyle w:val="StandaardSV"/>
        <w:numPr>
          <w:ilvl w:val="0"/>
          <w:numId w:val="10"/>
        </w:numPr>
        <w:tabs>
          <w:tab w:val="left" w:pos="426"/>
        </w:tabs>
        <w:ind w:left="426" w:hanging="426"/>
        <w:rPr>
          <w:szCs w:val="22"/>
        </w:rPr>
      </w:pPr>
      <w:r w:rsidRPr="001D6D12">
        <w:rPr>
          <w:szCs w:val="22"/>
        </w:rPr>
        <w:t xml:space="preserve">De werkwinkels van </w:t>
      </w:r>
      <w:proofErr w:type="spellStart"/>
      <w:r w:rsidRPr="001D6D12">
        <w:rPr>
          <w:szCs w:val="22"/>
        </w:rPr>
        <w:t>Wevelgem</w:t>
      </w:r>
      <w:proofErr w:type="spellEnd"/>
      <w:r w:rsidRPr="001D6D12">
        <w:rPr>
          <w:szCs w:val="22"/>
        </w:rPr>
        <w:t xml:space="preserve"> en </w:t>
      </w:r>
      <w:proofErr w:type="spellStart"/>
      <w:r w:rsidRPr="001D6D12">
        <w:rPr>
          <w:szCs w:val="22"/>
        </w:rPr>
        <w:t>Wervik</w:t>
      </w:r>
      <w:proofErr w:type="spellEnd"/>
      <w:r w:rsidRPr="001D6D12">
        <w:rPr>
          <w:szCs w:val="22"/>
        </w:rPr>
        <w:t xml:space="preserve"> behoren tot de lijst van 43 werkwinkels opgenomen in het VDAB - voorstel tot optimalisatie van het aantal werkwinkellocaties. </w:t>
      </w:r>
    </w:p>
    <w:p w:rsidR="003D796C" w:rsidRPr="003D796C" w:rsidRDefault="003D796C" w:rsidP="003D796C">
      <w:pPr>
        <w:pStyle w:val="StandaardSV"/>
        <w:rPr>
          <w:szCs w:val="22"/>
        </w:rPr>
      </w:pPr>
    </w:p>
    <w:p w:rsidR="003D796C" w:rsidRPr="003D796C" w:rsidRDefault="003D796C" w:rsidP="009721F5">
      <w:pPr>
        <w:pStyle w:val="StandaardSV"/>
        <w:numPr>
          <w:ilvl w:val="0"/>
          <w:numId w:val="10"/>
        </w:numPr>
        <w:ind w:left="426" w:hanging="426"/>
        <w:rPr>
          <w:szCs w:val="22"/>
        </w:rPr>
      </w:pPr>
      <w:r w:rsidRPr="003D796C">
        <w:rPr>
          <w:szCs w:val="22"/>
        </w:rPr>
        <w:t>De VDAB zoekt naar een andere locatie in Menen. Dit is het gevolg van de in de vraagstelling vermelde intentie van de eigenaar van het werkwinkelgebouw (CVO) om het gebouw zelf te gaan gebruiken</w:t>
      </w:r>
      <w:r w:rsidR="001D6D12">
        <w:rPr>
          <w:szCs w:val="22"/>
        </w:rPr>
        <w:t>.</w:t>
      </w:r>
    </w:p>
    <w:p w:rsidR="003D796C" w:rsidRPr="003D796C" w:rsidRDefault="003D796C" w:rsidP="003D796C">
      <w:pPr>
        <w:pStyle w:val="StandaardSV"/>
        <w:rPr>
          <w:szCs w:val="22"/>
        </w:rPr>
      </w:pPr>
    </w:p>
    <w:p w:rsidR="003D796C" w:rsidRPr="003D796C" w:rsidRDefault="003D796C" w:rsidP="009721F5">
      <w:pPr>
        <w:pStyle w:val="StandaardSV"/>
        <w:numPr>
          <w:ilvl w:val="0"/>
          <w:numId w:val="10"/>
        </w:numPr>
        <w:ind w:left="426" w:hanging="426"/>
        <w:rPr>
          <w:szCs w:val="22"/>
        </w:rPr>
      </w:pPr>
      <w:r w:rsidRPr="003D796C">
        <w:rPr>
          <w:szCs w:val="22"/>
        </w:rPr>
        <w:t xml:space="preserve">De VDAB heeft zich ertoe geëngageerd om ook de minder mobiele werkzoekenden te blijven ondersteunen in hun zoektocht naar werk. Dat betekent dat de VDAB in gemeenten waar de werkwinkellocatie zou gesloten worden, in overleg en samenwerking met de lokale besturen zal onderzoeken hoe toegankelijke alternatieve dienstverleningsformules kunnen georganiseerd worden. Zo zal er bv. nagegaan worden op welke manier lokaal beschikbare gespreksruimtes in Sociale Huizen, PWA- en OCMW-locaties, dienstencentra, kunnen ingezet worden hiervoor. </w:t>
      </w:r>
    </w:p>
    <w:p w:rsidR="003D796C" w:rsidRPr="003D796C" w:rsidRDefault="003D796C" w:rsidP="003D796C">
      <w:pPr>
        <w:pStyle w:val="StandaardSV"/>
        <w:rPr>
          <w:szCs w:val="22"/>
        </w:rPr>
      </w:pPr>
    </w:p>
    <w:p w:rsidR="003D796C" w:rsidRPr="003D796C" w:rsidRDefault="003D796C" w:rsidP="009721F5">
      <w:pPr>
        <w:pStyle w:val="StandaardSV"/>
        <w:numPr>
          <w:ilvl w:val="0"/>
          <w:numId w:val="10"/>
        </w:numPr>
        <w:ind w:left="426" w:hanging="426"/>
        <w:rPr>
          <w:szCs w:val="22"/>
        </w:rPr>
      </w:pPr>
      <w:r w:rsidRPr="003D796C">
        <w:rPr>
          <w:szCs w:val="22"/>
        </w:rPr>
        <w:t>Conform art. 20 §4 van het decreet tot oprichting van het publiekrechtelijk vormgegeven extern verzelfstandigd agentschap ‘VDAB’ uit 2004 en in de geest van het samenwerkingsverband “werkwinkel” worden de afspraken over de organisatie van het dagelijks beheer van de werkwinkel door de betrokken partnerorganisaties opgenomen in een lokale samenwerkingsovereenkomst. Over eventuele wijzigingen inzake de coördinatie van de werkwinkel Menen werden nog geen nieuwe afspraken gemaakt. Indien dit nodig zou blijken te zijn zal dit gebeuren in overleg met alle betrokken partner - organisaties, waarbij de VDAB niet per definitie de coördinerende rol zal opeisen.</w:t>
      </w:r>
      <w:bookmarkStart w:id="0" w:name="_GoBack"/>
      <w:bookmarkEnd w:id="0"/>
    </w:p>
    <w:sectPr w:rsidR="003D796C" w:rsidRPr="003D796C" w:rsidSect="00BF75AA">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76C4057B"/>
    <w:multiLevelType w:val="hybridMultilevel"/>
    <w:tmpl w:val="43A2ED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8"/>
  </w:num>
  <w:num w:numId="6">
    <w:abstractNumId w:val="4"/>
  </w:num>
  <w:num w:numId="7">
    <w:abstractNumId w:val="3"/>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0E154E"/>
    <w:rsid w:val="00132BD7"/>
    <w:rsid w:val="001418EC"/>
    <w:rsid w:val="00165725"/>
    <w:rsid w:val="001A5B8A"/>
    <w:rsid w:val="001D6D12"/>
    <w:rsid w:val="002173F0"/>
    <w:rsid w:val="002277F6"/>
    <w:rsid w:val="00232BC7"/>
    <w:rsid w:val="002775A9"/>
    <w:rsid w:val="00291A76"/>
    <w:rsid w:val="002B353C"/>
    <w:rsid w:val="002C779D"/>
    <w:rsid w:val="002D27F6"/>
    <w:rsid w:val="00321752"/>
    <w:rsid w:val="003317FE"/>
    <w:rsid w:val="00342E5D"/>
    <w:rsid w:val="003D36CF"/>
    <w:rsid w:val="003D796C"/>
    <w:rsid w:val="00410225"/>
    <w:rsid w:val="00415488"/>
    <w:rsid w:val="00451B13"/>
    <w:rsid w:val="00462E13"/>
    <w:rsid w:val="00463D2B"/>
    <w:rsid w:val="00482870"/>
    <w:rsid w:val="00484404"/>
    <w:rsid w:val="00492D21"/>
    <w:rsid w:val="00495CB1"/>
    <w:rsid w:val="00496B5B"/>
    <w:rsid w:val="004B1659"/>
    <w:rsid w:val="005628FF"/>
    <w:rsid w:val="00572E3E"/>
    <w:rsid w:val="005F2C80"/>
    <w:rsid w:val="0064100C"/>
    <w:rsid w:val="00656FB5"/>
    <w:rsid w:val="006632DE"/>
    <w:rsid w:val="0068216A"/>
    <w:rsid w:val="006918D8"/>
    <w:rsid w:val="00696243"/>
    <w:rsid w:val="006A4CA8"/>
    <w:rsid w:val="006B7FCC"/>
    <w:rsid w:val="006D3CE8"/>
    <w:rsid w:val="006D4450"/>
    <w:rsid w:val="006F477D"/>
    <w:rsid w:val="00707498"/>
    <w:rsid w:val="00710414"/>
    <w:rsid w:val="00721A3A"/>
    <w:rsid w:val="00734FDE"/>
    <w:rsid w:val="00753CC6"/>
    <w:rsid w:val="007613B5"/>
    <w:rsid w:val="007B35E6"/>
    <w:rsid w:val="008906D6"/>
    <w:rsid w:val="008E4E04"/>
    <w:rsid w:val="008E60A9"/>
    <w:rsid w:val="008F18E6"/>
    <w:rsid w:val="009373D7"/>
    <w:rsid w:val="009721F5"/>
    <w:rsid w:val="009A3970"/>
    <w:rsid w:val="009C0FF4"/>
    <w:rsid w:val="009D7514"/>
    <w:rsid w:val="00A27757"/>
    <w:rsid w:val="00A75778"/>
    <w:rsid w:val="00A76C9C"/>
    <w:rsid w:val="00AA4E03"/>
    <w:rsid w:val="00AB563F"/>
    <w:rsid w:val="00B27878"/>
    <w:rsid w:val="00B33C6C"/>
    <w:rsid w:val="00B373A0"/>
    <w:rsid w:val="00B97686"/>
    <w:rsid w:val="00BE4E09"/>
    <w:rsid w:val="00BE6E81"/>
    <w:rsid w:val="00BF75AA"/>
    <w:rsid w:val="00CB244B"/>
    <w:rsid w:val="00CB3A85"/>
    <w:rsid w:val="00D0429D"/>
    <w:rsid w:val="00D06542"/>
    <w:rsid w:val="00D15FE9"/>
    <w:rsid w:val="00D169B0"/>
    <w:rsid w:val="00D6129C"/>
    <w:rsid w:val="00D844CB"/>
    <w:rsid w:val="00DF0323"/>
    <w:rsid w:val="00DF0EAA"/>
    <w:rsid w:val="00E135AC"/>
    <w:rsid w:val="00E13E2E"/>
    <w:rsid w:val="00E37C52"/>
    <w:rsid w:val="00E7231E"/>
    <w:rsid w:val="00EB1EE1"/>
    <w:rsid w:val="00EC7346"/>
    <w:rsid w:val="00ED0183"/>
    <w:rsid w:val="00ED7FBB"/>
    <w:rsid w:val="00EE0092"/>
    <w:rsid w:val="00F07ED8"/>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27CEE"/>
    <w:rsid w:val="002A3787"/>
    <w:rsid w:val="00317C8C"/>
    <w:rsid w:val="003D53FC"/>
    <w:rsid w:val="00535D1C"/>
    <w:rsid w:val="005F7776"/>
    <w:rsid w:val="0060158A"/>
    <w:rsid w:val="006A2164"/>
    <w:rsid w:val="00723526"/>
    <w:rsid w:val="00755DDF"/>
    <w:rsid w:val="00785A16"/>
    <w:rsid w:val="007A3F77"/>
    <w:rsid w:val="00804FC5"/>
    <w:rsid w:val="00840383"/>
    <w:rsid w:val="00842B68"/>
    <w:rsid w:val="00857F16"/>
    <w:rsid w:val="00896769"/>
    <w:rsid w:val="00955364"/>
    <w:rsid w:val="00A86254"/>
    <w:rsid w:val="00B91F8D"/>
    <w:rsid w:val="00C57AC2"/>
    <w:rsid w:val="00D1655F"/>
    <w:rsid w:val="00D23D78"/>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551 Sluiting werkwinkels - Menen-Wervik</Titel_x0020_vraag>
    <Vraagnummer xmlns="7a2e3783-fe9a-4a2f-bbf4-debb4ac58a5c">551</Vraagnummer>
    <DatumVraag xmlns="7a2e3783-fe9a-4a2f-bbf4-debb4ac58a5c">2013-03-13T23:00:00+00:00</DatumVraag>
    <DocumentSetDescription xmlns="http://schemas.microsoft.com/sharepoint/v3" xsi:nil="true"/>
    <Antwoord_x0020_vereist xmlns="7a2e3783-fe9a-4a2f-bbf4-debb4ac58a5c">2013-04-07T22:00:00+00:00</Antwoord_x0020_vereist>
    <Onderwerp_x0020_vraag xmlns="7a2e3783-fe9a-4a2f-bbf4-debb4ac58a5c">Sluiting werkwinkels - Menen-Wervik</Onderwerp_x0020_vraag>
    <TaxCatchAll xmlns="7a2e3783-fe9a-4a2f-bbf4-debb4ac58a5c"/>
    <Antwoordnummer xmlns="7a2e3783-fe9a-4a2f-bbf4-debb4ac58a5c">551</Antwoordnummer>
    <Extra_x0020_Behandelaars xmlns="7a2e3783-fe9a-4a2f-bbf4-debb4ac58a5c">
      <UserInfo>
        <DisplayName/>
        <AccountId xsi:nil="true"/>
        <AccountType/>
      </UserInfo>
    </Extra_x0020_Behandelaars>
    <Parlementair xmlns="7a2e3783-fe9a-4a2f-bbf4-debb4ac58a5c">philippe de coene</Parlementair>
    <Doorloopstatus xmlns="7a2e3783-fe9a-4a2f-bbf4-debb4ac58a5c">Beantwoord</Doorloopstatus>
    <Behandelaar xmlns="7a2e3783-fe9a-4a2f-bbf4-debb4ac58a5c">
      <UserInfo>
        <DisplayName>Haesendonckx, Marc</DisplayName>
        <AccountId>113</AccountId>
        <AccountType/>
      </UserInfo>
    </Behandelaar>
    <Vraag_x0020_beantwoord xmlns="7a2e3783-fe9a-4a2f-bbf4-debb4ac58a5c">2013-04-08T12:15:14+00:00</Vraag_x0020_beantwoord>
    <TypeVraag xmlns="7a2e3783-fe9a-4a2f-bbf4-debb4ac58a5c">Schriftelijke Vraag</TypeVraag>
    <MinisterDomein xmlns="7a2e3783-fe9a-4a2f-bbf4-debb4ac58a5c">Werk</MinisterDomein>
    <DocSetId xmlns="ad923ab5-f988-4e82-b3fb-7226e10f9616">488</DocSetId>
    <Minister xmlns="ec82e040-88e9-4975-bc13-a42fab7bb9ce">1</Minister>
    <PVAfdeling xmlns="7a2e3783-fe9a-4a2f-bbf4-debb4ac58a5c">Beleidsafdeling</PVAfdeling>
    <PVTeam xmlns="7a2e3783-fe9a-4a2f-bbf4-debb4ac58a5c">Tewerkstelling &amp; Sociaal Ondernemerschap</PVTeam>
    <Historiek xmlns="7a2e3783-fe9a-4a2f-bbf4-debb4ac58a5c">""</Historiek>
    <MinisterAlleDomeinen xmlns="7a2e3783-fe9a-4a2f-bbf4-debb4ac58a5c">financiën, begroting, werk, ruimtelijke ordening en sport</MinisterAlleDomeinen>
    <Extern_x0020_Agentschap xmlns="ad923ab5-f988-4e82-b3fb-7226e10f9616">1</Extern_x0020_Agentschap>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9c1cdd1120a643c16001e1dcca45e674">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80e70cd9a1d231981a2a7e90f6d75000"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2.xml><?xml version="1.0" encoding="utf-8"?>
<ds:datastoreItem xmlns:ds="http://schemas.openxmlformats.org/officeDocument/2006/customXml" ds:itemID="{74298DB8-679A-49E4-AA34-B450138B57AB}">
  <ds:schemaRefs>
    <ds:schemaRef ds:uri="http://purl.org/dc/terms/"/>
    <ds:schemaRef ds:uri="http://www.w3.org/XML/1998/namespace"/>
    <ds:schemaRef ds:uri="http://schemas.microsoft.com/office/infopath/2007/PartnerControls"/>
    <ds:schemaRef ds:uri="7a2e3783-fe9a-4a2f-bbf4-debb4ac58a5c"/>
    <ds:schemaRef ds:uri="http://purl.org/dc/dcmitype/"/>
    <ds:schemaRef ds:uri="http://schemas.openxmlformats.org/package/2006/metadata/core-properties"/>
    <ds:schemaRef ds:uri="http://schemas.microsoft.com/office/2006/documentManagement/types"/>
    <ds:schemaRef ds:uri="http://purl.org/dc/elements/1.1/"/>
    <ds:schemaRef ds:uri="ec82e040-88e9-4975-bc13-a42fab7bb9ce"/>
    <ds:schemaRef ds:uri="ad923ab5-f988-4e82-b3fb-7226e10f9616"/>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6B3CD40-4B26-4F7A-8B23-7866939B933A}">
  <ds:schemaRefs>
    <ds:schemaRef ds:uri="http://schemas.microsoft.com/office/2006/customDocumentInformationPanel"/>
  </ds:schemaRefs>
</ds:datastoreItem>
</file>

<file path=customXml/itemProps4.xml><?xml version="1.0" encoding="utf-8"?>
<ds:datastoreItem xmlns:ds="http://schemas.openxmlformats.org/officeDocument/2006/customXml" ds:itemID="{C8F6630A-4BE0-408E-B8AD-D5258D293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1479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sluiting werkwinkels</vt:lpstr>
      <vt:lpstr/>
    </vt:vector>
  </TitlesOfParts>
  <Company>MVG</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sluiting werkwinkels</dc:title>
  <dc:creator>Tommy Vanhee</dc:creator>
  <cp:lastModifiedBy>Nathalie De Keyzer</cp:lastModifiedBy>
  <cp:revision>3</cp:revision>
  <cp:lastPrinted>2013-04-09T07:16:00Z</cp:lastPrinted>
  <dcterms:created xsi:type="dcterms:W3CDTF">2013-04-09T08:29:00Z</dcterms:created>
  <dcterms:modified xsi:type="dcterms:W3CDTF">2013-04-23T10:48:00Z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89045af8-69f7-493f-9eaa-2a5be961bd53</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WorkflowChangePath">
    <vt:lpwstr>aa92daca-51a2-4a1d-98b2-07d4373610f8,7;</vt:lpwstr>
  </property>
  <property fmtid="{D5CDD505-2E9C-101B-9397-08002B2CF9AE}" pid="13" name="ecm_ItemDeleteBlockHolders">
    <vt:lpwstr>ecm_InPlaceRecordLock</vt:lpwstr>
  </property>
  <property fmtid="{D5CDD505-2E9C-101B-9397-08002B2CF9AE}" pid="14" name="_vti_ItemDeclaredRecord">
    <vt:filetime>2013-04-08T12:15:53Z</vt:filetime>
  </property>
  <property fmtid="{D5CDD505-2E9C-101B-9397-08002B2CF9AE}" pid="15" name="_vti_ItemHoldRecordStatus">
    <vt:i4>273</vt:i4>
  </property>
  <property fmtid="{D5CDD505-2E9C-101B-9397-08002B2CF9AE}" pid="16" name="IconOverlay">
    <vt:lpwstr>|docx|lockoverlay.png</vt:lpwstr>
  </property>
  <property fmtid="{D5CDD505-2E9C-101B-9397-08002B2CF9AE}" pid="17" name="ecm_RecordRestrictions">
    <vt:lpwstr>BlockDelete, BlockEdit</vt:lpwstr>
  </property>
  <property fmtid="{D5CDD505-2E9C-101B-9397-08002B2CF9AE}" pid="18" name="ecm_ItemLockHolders">
    <vt:lpwstr>ecm_InPlaceRecordLock</vt:lpwstr>
  </property>
</Properties>
</file>