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1D5" w:rsidRPr="00D65107" w:rsidRDefault="002701D5" w:rsidP="002701D5">
      <w:pPr>
        <w:jc w:val="both"/>
        <w:outlineLvl w:val="0"/>
        <w:rPr>
          <w:rFonts w:ascii="Times New Roman Vet" w:hAnsi="Times New Roman Vet"/>
          <w:b/>
          <w:smallCaps/>
          <w:sz w:val="22"/>
          <w:szCs w:val="22"/>
          <w:lang w:val="nl-BE"/>
        </w:rPr>
      </w:pPr>
      <w:r w:rsidRPr="00D65107">
        <w:rPr>
          <w:rFonts w:ascii="Times New Roman Vet" w:hAnsi="Times New Roman Vet"/>
          <w:b/>
          <w:smallCaps/>
          <w:sz w:val="22"/>
          <w:szCs w:val="22"/>
          <w:lang w:val="nl-BE"/>
        </w:rPr>
        <w:t xml:space="preserve">joke </w:t>
      </w:r>
      <w:proofErr w:type="spellStart"/>
      <w:r w:rsidRPr="00D65107">
        <w:rPr>
          <w:rFonts w:ascii="Times New Roman Vet" w:hAnsi="Times New Roman Vet"/>
          <w:b/>
          <w:smallCaps/>
          <w:sz w:val="22"/>
          <w:szCs w:val="22"/>
          <w:lang w:val="nl-BE"/>
        </w:rPr>
        <w:t>schauvliege</w:t>
      </w:r>
      <w:proofErr w:type="spellEnd"/>
      <w:r w:rsidRPr="00D65107">
        <w:rPr>
          <w:rFonts w:ascii="Times New Roman Vet" w:hAnsi="Times New Roman Vet"/>
          <w:b/>
          <w:smallCaps/>
          <w:sz w:val="22"/>
          <w:szCs w:val="22"/>
          <w:lang w:val="nl-BE"/>
        </w:rPr>
        <w:t xml:space="preserve"> </w:t>
      </w:r>
    </w:p>
    <w:p w:rsidR="002701D5" w:rsidRDefault="002701D5" w:rsidP="002701D5">
      <w:pPr>
        <w:jc w:val="both"/>
        <w:outlineLvl w:val="0"/>
        <w:rPr>
          <w:lang w:val="nl-BE"/>
        </w:rPr>
      </w:pPr>
      <w:r w:rsidRPr="00D65107">
        <w:rPr>
          <w:smallCaps/>
          <w:sz w:val="22"/>
          <w:szCs w:val="22"/>
          <w:lang w:val="nl-BE"/>
        </w:rPr>
        <w:t>vlaams minister van leefmilieu, natuur en cultuur</w:t>
      </w:r>
    </w:p>
    <w:p w:rsidR="002701D5" w:rsidRPr="00EC684F" w:rsidRDefault="002701D5" w:rsidP="002701D5">
      <w:pPr>
        <w:pStyle w:val="StandaardSV"/>
        <w:pBdr>
          <w:bottom w:val="single" w:sz="4" w:space="1" w:color="auto"/>
        </w:pBdr>
        <w:rPr>
          <w:lang w:val="nl-BE"/>
        </w:rPr>
      </w:pPr>
    </w:p>
    <w:p w:rsidR="00240FA2" w:rsidRDefault="00240FA2" w:rsidP="00593330">
      <w:pPr>
        <w:jc w:val="both"/>
        <w:outlineLvl w:val="0"/>
        <w:rPr>
          <w:rFonts w:ascii="Times New Roman Vet" w:hAnsi="Times New Roman Vet"/>
          <w:b/>
          <w:smallCaps/>
          <w:sz w:val="22"/>
          <w:szCs w:val="22"/>
          <w:lang w:val="nl-BE"/>
        </w:rPr>
      </w:pPr>
    </w:p>
    <w:p w:rsidR="00593330" w:rsidRPr="00D65107" w:rsidRDefault="00593330" w:rsidP="00593330">
      <w:pPr>
        <w:jc w:val="both"/>
        <w:outlineLvl w:val="0"/>
        <w:rPr>
          <w:rFonts w:ascii="Times New Roman Vet" w:hAnsi="Times New Roman Vet"/>
          <w:b/>
          <w:smallCaps/>
          <w:sz w:val="22"/>
          <w:szCs w:val="22"/>
          <w:lang w:val="nl-BE"/>
        </w:rPr>
      </w:pPr>
      <w:r>
        <w:rPr>
          <w:rFonts w:ascii="Times New Roman Vet" w:hAnsi="Times New Roman Vet"/>
          <w:b/>
          <w:smallCaps/>
          <w:sz w:val="22"/>
          <w:szCs w:val="22"/>
          <w:lang w:val="nl-BE"/>
        </w:rPr>
        <w:t>antwoord</w:t>
      </w:r>
      <w:r w:rsidRPr="00D65107">
        <w:rPr>
          <w:rFonts w:ascii="Times New Roman Vet" w:hAnsi="Times New Roman Vet"/>
          <w:b/>
          <w:smallCaps/>
          <w:sz w:val="22"/>
          <w:szCs w:val="22"/>
          <w:lang w:val="nl-BE"/>
        </w:rPr>
        <w:t xml:space="preserve"> </w:t>
      </w:r>
    </w:p>
    <w:p w:rsidR="002701D5" w:rsidRDefault="00240FA2" w:rsidP="00593330">
      <w:pPr>
        <w:jc w:val="both"/>
        <w:outlineLvl w:val="0"/>
        <w:rPr>
          <w:sz w:val="22"/>
        </w:rPr>
      </w:pPr>
      <w:r>
        <w:rPr>
          <w:sz w:val="22"/>
        </w:rPr>
        <w:t>o</w:t>
      </w:r>
      <w:bookmarkStart w:id="0" w:name="_GoBack"/>
      <w:bookmarkEnd w:id="0"/>
      <w:r w:rsidR="00593330">
        <w:rPr>
          <w:sz w:val="22"/>
        </w:rPr>
        <w:t xml:space="preserve">p vraag </w:t>
      </w:r>
      <w:r w:rsidR="002701D5">
        <w:rPr>
          <w:sz w:val="22"/>
        </w:rPr>
        <w:t>nr. 255</w:t>
      </w:r>
      <w:r w:rsidR="00593330">
        <w:rPr>
          <w:sz w:val="22"/>
        </w:rPr>
        <w:t xml:space="preserve"> </w:t>
      </w:r>
      <w:r w:rsidR="002701D5">
        <w:rPr>
          <w:sz w:val="22"/>
        </w:rPr>
        <w:t>van 30 januari 2013</w:t>
      </w:r>
    </w:p>
    <w:p w:rsidR="002701D5" w:rsidRDefault="002701D5" w:rsidP="002701D5">
      <w:pPr>
        <w:jc w:val="both"/>
        <w:rPr>
          <w:b/>
          <w:sz w:val="22"/>
        </w:rPr>
      </w:pPr>
      <w:r>
        <w:rPr>
          <w:sz w:val="22"/>
        </w:rPr>
        <w:t xml:space="preserve">van </w:t>
      </w:r>
      <w:r>
        <w:rPr>
          <w:b/>
          <w:smallCaps/>
          <w:sz w:val="22"/>
        </w:rPr>
        <w:t>tine eerlingen</w:t>
      </w:r>
    </w:p>
    <w:p w:rsidR="002701D5" w:rsidRDefault="002701D5" w:rsidP="002701D5">
      <w:pPr>
        <w:pBdr>
          <w:bottom w:val="single" w:sz="4" w:space="1" w:color="auto"/>
        </w:pBdr>
        <w:jc w:val="both"/>
        <w:rPr>
          <w:sz w:val="22"/>
        </w:rPr>
      </w:pPr>
    </w:p>
    <w:p w:rsidR="002701D5" w:rsidRPr="00504562" w:rsidRDefault="002701D5" w:rsidP="002701D5">
      <w:pPr>
        <w:pStyle w:val="StandaardSV"/>
        <w:rPr>
          <w:i/>
        </w:rPr>
      </w:pPr>
    </w:p>
    <w:p w:rsidR="002701D5" w:rsidRDefault="002701D5" w:rsidP="002701D5">
      <w:pPr>
        <w:pStyle w:val="StandaardSV"/>
      </w:pPr>
    </w:p>
    <w:p w:rsidR="006E484A" w:rsidRDefault="006506C3">
      <w:pPr>
        <w:pStyle w:val="StandaardSV"/>
        <w:numPr>
          <w:ilvl w:val="0"/>
          <w:numId w:val="3"/>
        </w:numPr>
        <w:ind w:left="360"/>
      </w:pPr>
      <w:r>
        <w:t>Een deel van de bestaande</w:t>
      </w:r>
      <w:r w:rsidR="00067E5F">
        <w:t xml:space="preserve"> IBA’s die opgelegd werden door de gemeente in de periode voor de opmaak van de zoneringsplannen, </w:t>
      </w:r>
      <w:r w:rsidR="001221A8">
        <w:t>is</w:t>
      </w:r>
      <w:r w:rsidR="00DA5451">
        <w:t xml:space="preserve"> gelegen</w:t>
      </w:r>
      <w:r w:rsidR="00067E5F">
        <w:t xml:space="preserve"> in het collectief te optimaliseren buitengebied. </w:t>
      </w:r>
      <w:r w:rsidR="009474CD">
        <w:t xml:space="preserve">Mogelijke reden voor deze </w:t>
      </w:r>
      <w:r w:rsidR="00067E5F">
        <w:t>gewijzigde visie van de gemeente</w:t>
      </w:r>
      <w:r w:rsidR="009474CD">
        <w:t xml:space="preserve"> </w:t>
      </w:r>
      <w:r w:rsidR="001221A8">
        <w:t xml:space="preserve">is </w:t>
      </w:r>
      <w:r w:rsidR="009474CD">
        <w:t>dat o</w:t>
      </w:r>
      <w:r>
        <w:t xml:space="preserve">mwille van een hogere zuiveringsefficiëntie, de betere bedrijfszekerheid en de langere levensduur van een rioolwaterzuiveringsinstallatie </w:t>
      </w:r>
      <w:r w:rsidR="009474CD">
        <w:t xml:space="preserve">een collectieve sanering verkozen </w:t>
      </w:r>
      <w:r>
        <w:t>wordt voor</w:t>
      </w:r>
      <w:r w:rsidR="000C1D3D">
        <w:t xml:space="preserve"> de sanering van huishoudelijk afvalwater </w:t>
      </w:r>
      <w:r w:rsidR="00E90F7C">
        <w:t>boven een individuele aanpak.</w:t>
      </w:r>
      <w:r w:rsidR="00364323">
        <w:t xml:space="preserve"> De </w:t>
      </w:r>
      <w:r w:rsidR="00E90F7C">
        <w:t>goede werking</w:t>
      </w:r>
      <w:r w:rsidR="00364323">
        <w:t xml:space="preserve"> van een IBA </w:t>
      </w:r>
      <w:r w:rsidR="00E90F7C">
        <w:t>vereist eveneens een goed onderhoud</w:t>
      </w:r>
      <w:r w:rsidR="00281A45">
        <w:t xml:space="preserve"> en g</w:t>
      </w:r>
      <w:r w:rsidR="00E90F7C">
        <w:t>edegen opvolging van de verschillende installaties</w:t>
      </w:r>
      <w:r w:rsidR="00281A45">
        <w:t>. Dit is</w:t>
      </w:r>
      <w:r w:rsidR="00E90F7C">
        <w:t xml:space="preserve"> tijds- en arbeidsintensief in vergelijking met de opvolging van een collectieve installatie.</w:t>
      </w:r>
    </w:p>
    <w:p w:rsidR="006E484A" w:rsidRDefault="00604246">
      <w:pPr>
        <w:pStyle w:val="StandaardSV"/>
        <w:ind w:left="348"/>
      </w:pPr>
      <w:r>
        <w:t>Indien in een straat gescheiden riolering wordt aangelegd</w:t>
      </w:r>
      <w:r w:rsidR="00E5192F">
        <w:t>,</w:t>
      </w:r>
      <w:r>
        <w:t xml:space="preserve"> </w:t>
      </w:r>
      <w:r w:rsidR="009474CD">
        <w:t>moeten</w:t>
      </w:r>
      <w:r w:rsidR="00E90F7C">
        <w:t>, gelet op de levensduur van de infrastructuur,</w:t>
      </w:r>
      <w:r>
        <w:t xml:space="preserve"> de buizen gedimensioneerd</w:t>
      </w:r>
      <w:r w:rsidR="00E90F7C">
        <w:t xml:space="preserve"> worden </w:t>
      </w:r>
      <w:r>
        <w:t xml:space="preserve">op </w:t>
      </w:r>
      <w:r w:rsidR="00E5192F">
        <w:t>alle aan te sluiten lozingen</w:t>
      </w:r>
      <w:r>
        <w:t>.</w:t>
      </w:r>
      <w:r w:rsidR="00364323">
        <w:t xml:space="preserve"> </w:t>
      </w:r>
      <w:r>
        <w:t xml:space="preserve">Het is niet </w:t>
      </w:r>
      <w:r w:rsidR="00E90F7C">
        <w:t xml:space="preserve">haalbaar bij uitvoering </w:t>
      </w:r>
      <w:r>
        <w:t>rekening te houden met lozingen die</w:t>
      </w:r>
      <w:r w:rsidR="00E5192F">
        <w:t xml:space="preserve"> pas</w:t>
      </w:r>
      <w:r>
        <w:t xml:space="preserve"> </w:t>
      </w:r>
      <w:r w:rsidR="00422767">
        <w:t>in</w:t>
      </w:r>
      <w:r>
        <w:t xml:space="preserve"> de toekomst zouden gaan aansluiten op de riolering.</w:t>
      </w:r>
      <w:r w:rsidR="00E90F7C">
        <w:t xml:space="preserve"> </w:t>
      </w:r>
      <w:r w:rsidR="009474CD">
        <w:t xml:space="preserve">Daarom </w:t>
      </w:r>
      <w:r w:rsidR="00E90F7C">
        <w:t xml:space="preserve">voorziet de milieuwetgeving de aansluitplicht voor huishoudelijk afvalwater. </w:t>
      </w:r>
    </w:p>
    <w:p w:rsidR="006E484A" w:rsidRDefault="00071F26">
      <w:pPr>
        <w:pStyle w:val="StandaardSV"/>
        <w:ind w:left="348"/>
      </w:pPr>
      <w:r>
        <w:t>D</w:t>
      </w:r>
      <w:r w:rsidR="003F5301">
        <w:t xml:space="preserve">e verplichting tot kortsluiten van de IBA op het ogenblik van de aanleg van riolering </w:t>
      </w:r>
      <w:r>
        <w:t xml:space="preserve">is </w:t>
      </w:r>
      <w:r w:rsidR="003F5301">
        <w:t xml:space="preserve">enkel geldig voor </w:t>
      </w:r>
      <w:proofErr w:type="spellStart"/>
      <w:r w:rsidR="003F5301">
        <w:t>IBA’s</w:t>
      </w:r>
      <w:proofErr w:type="spellEnd"/>
      <w:r w:rsidR="003F5301">
        <w:t xml:space="preserve"> die geplaatst werden voor de vaststelling van het zoneringsplan. </w:t>
      </w:r>
    </w:p>
    <w:p w:rsidR="00071F26" w:rsidRDefault="00071F26" w:rsidP="00E90F7C">
      <w:pPr>
        <w:pStyle w:val="StandaardSV"/>
        <w:ind w:left="360"/>
      </w:pPr>
    </w:p>
    <w:p w:rsidR="006E484A" w:rsidRDefault="00E5192F">
      <w:pPr>
        <w:pStyle w:val="StandaardSV"/>
        <w:numPr>
          <w:ilvl w:val="0"/>
          <w:numId w:val="3"/>
        </w:numPr>
        <w:ind w:left="426"/>
      </w:pPr>
      <w:r>
        <w:t>Indien de riolering wordt aangelegd tot voor de woning, is er</w:t>
      </w:r>
      <w:r w:rsidR="00071F26">
        <w:t xml:space="preserve"> </w:t>
      </w:r>
      <w:r>
        <w:t xml:space="preserve">geen afwijking op aansluiting voorzien. </w:t>
      </w:r>
      <w:r w:rsidR="003F5301">
        <w:t>E</w:t>
      </w:r>
      <w:r w:rsidR="0014322F">
        <w:t xml:space="preserve">en vrijstelling van de bovengemeentelijke (en </w:t>
      </w:r>
      <w:r w:rsidR="003F5301">
        <w:t xml:space="preserve">eventueel de </w:t>
      </w:r>
      <w:r w:rsidR="0014322F">
        <w:t xml:space="preserve">gemeentelijke) saneringsbijdrage </w:t>
      </w:r>
      <w:r w:rsidR="003F5301">
        <w:t xml:space="preserve">is </w:t>
      </w:r>
      <w:r w:rsidR="0014322F">
        <w:t xml:space="preserve">voorzien tot 5 jaar na het moment van aansluiting. Dit geldt als compensatie. </w:t>
      </w:r>
    </w:p>
    <w:sectPr w:rsidR="006E484A" w:rsidSect="00940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Ve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3397B"/>
    <w:multiLevelType w:val="hybridMultilevel"/>
    <w:tmpl w:val="E1C6FF1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81F7E"/>
    <w:multiLevelType w:val="hybridMultilevel"/>
    <w:tmpl w:val="D568861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A2868"/>
    <w:multiLevelType w:val="hybridMultilevel"/>
    <w:tmpl w:val="B538BFBE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C03813"/>
    <w:multiLevelType w:val="hybridMultilevel"/>
    <w:tmpl w:val="EA80CC28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B3F0F80"/>
    <w:multiLevelType w:val="hybridMultilevel"/>
    <w:tmpl w:val="A94C42EE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A380C46"/>
    <w:multiLevelType w:val="hybridMultilevel"/>
    <w:tmpl w:val="05A614D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B056F7"/>
    <w:multiLevelType w:val="hybridMultilevel"/>
    <w:tmpl w:val="09EADA86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D5F2C6A"/>
    <w:multiLevelType w:val="hybridMultilevel"/>
    <w:tmpl w:val="3E5839F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7"/>
  </w:num>
  <w:num w:numId="5">
    <w:abstractNumId w:val="0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701D5"/>
    <w:rsid w:val="00013D97"/>
    <w:rsid w:val="00032845"/>
    <w:rsid w:val="00067E5F"/>
    <w:rsid w:val="00071F26"/>
    <w:rsid w:val="000853A7"/>
    <w:rsid w:val="000C1D3D"/>
    <w:rsid w:val="001221A8"/>
    <w:rsid w:val="0014322F"/>
    <w:rsid w:val="00153485"/>
    <w:rsid w:val="00186079"/>
    <w:rsid w:val="00240FA2"/>
    <w:rsid w:val="002701D5"/>
    <w:rsid w:val="00281A45"/>
    <w:rsid w:val="00296315"/>
    <w:rsid w:val="00364323"/>
    <w:rsid w:val="003F5301"/>
    <w:rsid w:val="00422767"/>
    <w:rsid w:val="00484D9E"/>
    <w:rsid w:val="005435BA"/>
    <w:rsid w:val="00593330"/>
    <w:rsid w:val="00604246"/>
    <w:rsid w:val="00634D11"/>
    <w:rsid w:val="006506C3"/>
    <w:rsid w:val="00686253"/>
    <w:rsid w:val="006E484A"/>
    <w:rsid w:val="00740576"/>
    <w:rsid w:val="007460D3"/>
    <w:rsid w:val="00770C18"/>
    <w:rsid w:val="00834FDF"/>
    <w:rsid w:val="008F5E14"/>
    <w:rsid w:val="00940424"/>
    <w:rsid w:val="009474CD"/>
    <w:rsid w:val="00B23AA9"/>
    <w:rsid w:val="00B52F07"/>
    <w:rsid w:val="00B6406C"/>
    <w:rsid w:val="00C007BF"/>
    <w:rsid w:val="00C43676"/>
    <w:rsid w:val="00CE0034"/>
    <w:rsid w:val="00D95E79"/>
    <w:rsid w:val="00DA5451"/>
    <w:rsid w:val="00E5192F"/>
    <w:rsid w:val="00E90F7C"/>
    <w:rsid w:val="00FE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701D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VlaamsParlement">
    <w:name w:val="SV Vlaams Parlement"/>
    <w:basedOn w:val="Standaard"/>
    <w:rsid w:val="002701D5"/>
    <w:pPr>
      <w:jc w:val="both"/>
    </w:pPr>
    <w:rPr>
      <w:b/>
      <w:smallCaps/>
      <w:sz w:val="22"/>
    </w:rPr>
  </w:style>
  <w:style w:type="paragraph" w:customStyle="1" w:styleId="StandaardSV">
    <w:name w:val="Standaard SV"/>
    <w:basedOn w:val="Standaard"/>
    <w:rsid w:val="002701D5"/>
    <w:pPr>
      <w:jc w:val="both"/>
    </w:pPr>
    <w:rPr>
      <w:sz w:val="2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8607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6079"/>
    <w:rPr>
      <w:rFonts w:ascii="Tahoma" w:eastAsia="Times New Roman" w:hAnsi="Tahoma" w:cs="Tahoma"/>
      <w:sz w:val="16"/>
      <w:szCs w:val="16"/>
      <w:lang w:eastAsia="nl-NL"/>
    </w:rPr>
  </w:style>
  <w:style w:type="paragraph" w:styleId="Lijstalinea">
    <w:name w:val="List Paragraph"/>
    <w:basedOn w:val="Standaard"/>
    <w:uiPriority w:val="34"/>
    <w:qFormat/>
    <w:rsid w:val="006042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701D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VlaamsParlement">
    <w:name w:val="SV Vlaams Parlement"/>
    <w:basedOn w:val="Standaard"/>
    <w:rsid w:val="002701D5"/>
    <w:pPr>
      <w:jc w:val="both"/>
    </w:pPr>
    <w:rPr>
      <w:b/>
      <w:smallCaps/>
      <w:sz w:val="22"/>
    </w:rPr>
  </w:style>
  <w:style w:type="paragraph" w:customStyle="1" w:styleId="StandaardSV">
    <w:name w:val="Standaard SV"/>
    <w:basedOn w:val="Standaard"/>
    <w:rsid w:val="002701D5"/>
    <w:pPr>
      <w:jc w:val="both"/>
    </w:pPr>
    <w:rPr>
      <w:sz w:val="2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8607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6079"/>
    <w:rPr>
      <w:rFonts w:ascii="Tahoma" w:eastAsia="Times New Roman" w:hAnsi="Tahoma" w:cs="Tahoma"/>
      <w:sz w:val="16"/>
      <w:szCs w:val="16"/>
      <w:lang w:eastAsia="nl-NL"/>
    </w:rPr>
  </w:style>
  <w:style w:type="paragraph" w:styleId="Lijstalinea">
    <w:name w:val="List Paragraph"/>
    <w:basedOn w:val="Standaard"/>
    <w:uiPriority w:val="34"/>
    <w:qFormat/>
    <w:rsid w:val="006042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Thuis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Pascaline</dc:creator>
  <cp:lastModifiedBy>Nathalie De Keyzer</cp:lastModifiedBy>
  <cp:revision>5</cp:revision>
  <cp:lastPrinted>2013-02-27T08:51:00Z</cp:lastPrinted>
  <dcterms:created xsi:type="dcterms:W3CDTF">2013-03-01T15:23:00Z</dcterms:created>
  <dcterms:modified xsi:type="dcterms:W3CDTF">2013-03-04T09:21:00Z</dcterms:modified>
</cp:coreProperties>
</file>