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0B7" w:rsidRPr="00A8473D" w:rsidRDefault="002730B7" w:rsidP="00922CDC">
      <w:pPr>
        <w:rPr>
          <w:rFonts w:ascii="Times New Roman Vet" w:hAnsi="Times New Roman Vet"/>
          <w:b/>
          <w:smallCaps/>
          <w:sz w:val="22"/>
          <w:szCs w:val="22"/>
          <w:lang w:val="nl-BE"/>
        </w:rPr>
      </w:pPr>
      <w:r w:rsidRPr="00A8473D">
        <w:rPr>
          <w:rFonts w:ascii="Times New Roman Vet" w:hAnsi="Times New Roman Vet"/>
          <w:b/>
          <w:smallCaps/>
          <w:sz w:val="22"/>
          <w:szCs w:val="22"/>
          <w:lang w:val="nl-BE"/>
        </w:rPr>
        <w:t>kris peeters</w:t>
      </w:r>
    </w:p>
    <w:p w:rsidR="005431C7" w:rsidRDefault="002730B7" w:rsidP="00922CDC">
      <w:pPr>
        <w:pStyle w:val="StandaardSV"/>
        <w:jc w:val="left"/>
        <w:rPr>
          <w:smallCaps/>
        </w:rPr>
      </w:pPr>
      <w:r w:rsidRPr="00A8473D">
        <w:rPr>
          <w:smallCaps/>
          <w:szCs w:val="22"/>
          <w:lang w:val="nl-BE"/>
        </w:rPr>
        <w:t>minister-president van de vlaamse regering, vlaams minister van economie, buitenlands beleid, landbouw en plattelandsbeleid</w:t>
      </w:r>
    </w:p>
    <w:p w:rsidR="005431C7" w:rsidRDefault="005431C7" w:rsidP="00922CDC">
      <w:pPr>
        <w:pBdr>
          <w:bottom w:val="single" w:sz="4" w:space="1" w:color="auto"/>
        </w:pBdr>
        <w:rPr>
          <w:sz w:val="22"/>
        </w:rPr>
      </w:pPr>
    </w:p>
    <w:p w:rsidR="005431C7" w:rsidRDefault="005431C7" w:rsidP="00922CDC">
      <w:pPr>
        <w:rPr>
          <w:sz w:val="22"/>
        </w:rPr>
      </w:pPr>
    </w:p>
    <w:p w:rsidR="00045E43" w:rsidRPr="00EB78CA" w:rsidRDefault="00045E43" w:rsidP="00922CDC">
      <w:pPr>
        <w:rPr>
          <w:b/>
          <w:smallCaps/>
          <w:sz w:val="22"/>
          <w:szCs w:val="22"/>
        </w:rPr>
      </w:pPr>
      <w:r w:rsidRPr="00EB78CA">
        <w:rPr>
          <w:b/>
          <w:smallCaps/>
          <w:sz w:val="22"/>
          <w:szCs w:val="22"/>
        </w:rPr>
        <w:t>antwoord</w:t>
      </w:r>
    </w:p>
    <w:p w:rsidR="00045E43" w:rsidRPr="00EB78CA" w:rsidRDefault="00045E43" w:rsidP="00922CDC">
      <w:pPr>
        <w:rPr>
          <w:sz w:val="22"/>
          <w:szCs w:val="22"/>
        </w:rPr>
      </w:pPr>
      <w:r w:rsidRPr="00EB78CA">
        <w:rPr>
          <w:sz w:val="22"/>
          <w:szCs w:val="22"/>
        </w:rPr>
        <w:t xml:space="preserve">op vraag nr. </w:t>
      </w:r>
      <w:r w:rsidR="00922CDC">
        <w:rPr>
          <w:sz w:val="22"/>
          <w:szCs w:val="22"/>
        </w:rPr>
        <w:t>240</w:t>
      </w:r>
      <w:r w:rsidRPr="00EB78CA">
        <w:rPr>
          <w:sz w:val="22"/>
          <w:szCs w:val="22"/>
        </w:rPr>
        <w:t xml:space="preserve"> van </w:t>
      </w:r>
      <w:r w:rsidR="00922CDC">
        <w:rPr>
          <w:sz w:val="22"/>
        </w:rPr>
        <w:t>25 januari 2013</w:t>
      </w:r>
    </w:p>
    <w:p w:rsidR="005431C7" w:rsidRDefault="00045E43" w:rsidP="00922CDC">
      <w:pPr>
        <w:rPr>
          <w:sz w:val="22"/>
        </w:rPr>
      </w:pPr>
      <w:r w:rsidRPr="00EB78CA">
        <w:rPr>
          <w:sz w:val="22"/>
          <w:szCs w:val="22"/>
        </w:rPr>
        <w:t xml:space="preserve">van </w:t>
      </w:r>
      <w:r w:rsidR="00922CDC">
        <w:rPr>
          <w:b/>
          <w:smallCaps/>
          <w:sz w:val="22"/>
        </w:rPr>
        <w:t>dirk de kort</w:t>
      </w:r>
    </w:p>
    <w:p w:rsidR="005431C7" w:rsidRDefault="005431C7" w:rsidP="00922CDC">
      <w:pPr>
        <w:pBdr>
          <w:bottom w:val="single" w:sz="4" w:space="1" w:color="auto"/>
        </w:pBdr>
        <w:rPr>
          <w:sz w:val="22"/>
        </w:rPr>
      </w:pPr>
    </w:p>
    <w:p w:rsidR="005431C7" w:rsidRPr="00922CDC" w:rsidRDefault="005431C7" w:rsidP="00922CDC">
      <w:pPr>
        <w:rPr>
          <w:sz w:val="22"/>
          <w:szCs w:val="22"/>
        </w:rPr>
      </w:pPr>
    </w:p>
    <w:p w:rsidR="00922CDC" w:rsidRPr="00E0248B" w:rsidRDefault="00E0248B" w:rsidP="00E84EDD">
      <w:pPr>
        <w:pStyle w:val="Geenafstand"/>
        <w:jc w:val="both"/>
        <w:rPr>
          <w:color w:val="000000" w:themeColor="text1"/>
          <w:sz w:val="22"/>
          <w:szCs w:val="22"/>
        </w:rPr>
      </w:pPr>
      <w:r w:rsidRPr="00E0248B">
        <w:rPr>
          <w:color w:val="000000" w:themeColor="text1"/>
          <w:sz w:val="22"/>
          <w:szCs w:val="22"/>
        </w:rPr>
        <w:t xml:space="preserve">Met betrekking tot de link met e-commerce heeft het </w:t>
      </w:r>
      <w:r w:rsidR="00922CDC" w:rsidRPr="00E0248B">
        <w:rPr>
          <w:color w:val="000000" w:themeColor="text1"/>
          <w:sz w:val="22"/>
          <w:szCs w:val="22"/>
        </w:rPr>
        <w:t xml:space="preserve">VIL in 2010 e-commerce opgenomen als een van </w:t>
      </w:r>
      <w:r w:rsidRPr="00E0248B">
        <w:rPr>
          <w:color w:val="000000" w:themeColor="text1"/>
          <w:sz w:val="22"/>
          <w:szCs w:val="22"/>
        </w:rPr>
        <w:t xml:space="preserve">de </w:t>
      </w:r>
      <w:r w:rsidR="00922CDC" w:rsidRPr="00E0248B">
        <w:rPr>
          <w:color w:val="000000" w:themeColor="text1"/>
          <w:sz w:val="22"/>
          <w:szCs w:val="22"/>
        </w:rPr>
        <w:t xml:space="preserve">thema’s waarop gefocust dient te worden. In februari 2011 startte het VIL een collectief onderzoeksproject rond e- commerce met 9 deelnemende bedrijven. De doelstelling van dit onderzoeksproject was om na te gaan in welke mate logistieke verbeteringen voor de e-commerce sector kunnen gerealiseerd worden. De uiteindelijke ambitie is om </w:t>
      </w:r>
      <w:r w:rsidR="00922CDC" w:rsidRPr="00E0248B">
        <w:rPr>
          <w:rStyle w:val="Zwaar"/>
          <w:b w:val="0"/>
          <w:color w:val="000000" w:themeColor="text1"/>
          <w:sz w:val="22"/>
          <w:szCs w:val="22"/>
        </w:rPr>
        <w:t>door efficiëntere logistieke oplossingen dee-commerce markt te verruimen</w:t>
      </w:r>
      <w:r w:rsidR="00922CDC" w:rsidRPr="00E0248B">
        <w:rPr>
          <w:color w:val="000000" w:themeColor="text1"/>
          <w:sz w:val="22"/>
          <w:szCs w:val="22"/>
        </w:rPr>
        <w:t xml:space="preserve">(en </w:t>
      </w:r>
      <w:r w:rsidR="006C2FE7" w:rsidRPr="00E0248B">
        <w:rPr>
          <w:color w:val="000000" w:themeColor="text1"/>
          <w:sz w:val="22"/>
          <w:szCs w:val="22"/>
        </w:rPr>
        <w:t>eventueel</w:t>
      </w:r>
      <w:r w:rsidR="00922CDC" w:rsidRPr="00E0248B">
        <w:rPr>
          <w:color w:val="000000" w:themeColor="text1"/>
          <w:sz w:val="22"/>
          <w:szCs w:val="22"/>
        </w:rPr>
        <w:t xml:space="preserve"> deels te verschuiven). De projectresultaten kunnen van de VIL-website gedownload worden</w:t>
      </w:r>
      <w:r w:rsidR="006C2FE7" w:rsidRPr="00E0248B">
        <w:rPr>
          <w:color w:val="000000" w:themeColor="text1"/>
          <w:sz w:val="22"/>
          <w:szCs w:val="22"/>
        </w:rPr>
        <w:t>.</w:t>
      </w:r>
      <w:r w:rsidRPr="00E0248B">
        <w:rPr>
          <w:color w:val="000000" w:themeColor="text1"/>
          <w:sz w:val="22"/>
          <w:szCs w:val="22"/>
        </w:rPr>
        <w:t xml:space="preserve"> </w:t>
      </w:r>
      <w:r w:rsidR="00922CDC" w:rsidRPr="00E0248B">
        <w:rPr>
          <w:color w:val="000000" w:themeColor="text1"/>
          <w:sz w:val="22"/>
          <w:szCs w:val="22"/>
        </w:rPr>
        <w:t>Op vraag van de sector startte het VIL in 2012 met een vervolgproject, gericht op het logistieke proces vóór de aflevering</w:t>
      </w:r>
      <w:r w:rsidR="00922CDC" w:rsidRPr="00E0248B">
        <w:rPr>
          <w:b/>
          <w:color w:val="000000" w:themeColor="text1"/>
          <w:sz w:val="22"/>
          <w:szCs w:val="22"/>
        </w:rPr>
        <w:t xml:space="preserve">: </w:t>
      </w:r>
      <w:r w:rsidR="00922CDC" w:rsidRPr="00E0248B">
        <w:rPr>
          <w:rStyle w:val="Zwaar"/>
          <w:b w:val="0"/>
          <w:color w:val="000000" w:themeColor="text1"/>
          <w:sz w:val="22"/>
          <w:szCs w:val="22"/>
        </w:rPr>
        <w:t>de e-warehouse activiteiten</w:t>
      </w:r>
      <w:r w:rsidR="00922CDC" w:rsidRPr="00E0248B">
        <w:rPr>
          <w:color w:val="000000" w:themeColor="text1"/>
          <w:sz w:val="22"/>
          <w:szCs w:val="22"/>
        </w:rPr>
        <w:t xml:space="preserve"> (van inbound tot outbound). De impact op de logistieke organisatie bij online verkoop is erg groot en vraagt om procesaanpassingen. Het VIL brengt in dit lopende project de verschillende manieren van invulling van een e-warehouse samen met de projectdeelnemers en op basis van relevante </w:t>
      </w:r>
      <w:r w:rsidR="00922CDC" w:rsidRPr="00E0248B">
        <w:rPr>
          <w:rStyle w:val="Nadruk"/>
          <w:color w:val="000000" w:themeColor="text1"/>
          <w:sz w:val="22"/>
          <w:szCs w:val="22"/>
        </w:rPr>
        <w:t>knowhow</w:t>
      </w:r>
      <w:r w:rsidR="00922CDC" w:rsidRPr="00E0248B">
        <w:rPr>
          <w:color w:val="000000" w:themeColor="text1"/>
          <w:sz w:val="22"/>
          <w:szCs w:val="22"/>
        </w:rPr>
        <w:t>in kaart</w:t>
      </w:r>
      <w:r w:rsidR="00922CDC" w:rsidRPr="00E0248B">
        <w:rPr>
          <w:rStyle w:val="Nadruk"/>
          <w:color w:val="000000" w:themeColor="text1"/>
          <w:sz w:val="22"/>
          <w:szCs w:val="22"/>
        </w:rPr>
        <w:t>.</w:t>
      </w:r>
      <w:r w:rsidR="00922CDC" w:rsidRPr="00E0248B">
        <w:rPr>
          <w:color w:val="000000" w:themeColor="text1"/>
          <w:sz w:val="22"/>
          <w:szCs w:val="22"/>
        </w:rPr>
        <w:t xml:space="preserve"> Dit zal resulteren in een soort draaiboek: het</w:t>
      </w:r>
      <w:r w:rsidR="006C2FE7" w:rsidRPr="00E0248B">
        <w:rPr>
          <w:color w:val="000000" w:themeColor="text1"/>
          <w:sz w:val="22"/>
          <w:szCs w:val="22"/>
        </w:rPr>
        <w:t xml:space="preserve"> “</w:t>
      </w:r>
      <w:r w:rsidR="00922CDC" w:rsidRPr="00E0248B">
        <w:rPr>
          <w:rStyle w:val="Zwaar"/>
          <w:b w:val="0"/>
          <w:color w:val="000000" w:themeColor="text1"/>
          <w:sz w:val="22"/>
          <w:szCs w:val="22"/>
        </w:rPr>
        <w:t>e-warehouse checklistmodel</w:t>
      </w:r>
      <w:r w:rsidR="006C2FE7" w:rsidRPr="00E0248B">
        <w:rPr>
          <w:rStyle w:val="Zwaar"/>
          <w:b w:val="0"/>
          <w:color w:val="000000" w:themeColor="text1"/>
          <w:sz w:val="22"/>
          <w:szCs w:val="22"/>
        </w:rPr>
        <w:t>”</w:t>
      </w:r>
      <w:r w:rsidR="00922CDC" w:rsidRPr="00E0248B">
        <w:rPr>
          <w:b/>
          <w:color w:val="000000" w:themeColor="text1"/>
          <w:sz w:val="22"/>
          <w:szCs w:val="22"/>
        </w:rPr>
        <w:t>.</w:t>
      </w:r>
      <w:r w:rsidR="00922CDC" w:rsidRPr="00E0248B">
        <w:rPr>
          <w:color w:val="000000" w:themeColor="text1"/>
          <w:sz w:val="22"/>
          <w:szCs w:val="22"/>
        </w:rPr>
        <w:t xml:space="preserve"> Concreet moet dit draaiboek e-shops en logistieke dienstverleners helpen bij het optimaal inrichten van hun e-warehouse activiteiten. Het VIL zal dit model valideren door het toe te passen bij de projectdeelnemers.Het project loopt nog tot juni 2013. 15 bedrijven nemen deel aan dit vervolgproject.</w:t>
      </w:r>
    </w:p>
    <w:p w:rsidR="00E0248B" w:rsidRPr="00E0248B" w:rsidRDefault="00E0248B" w:rsidP="00E84EDD">
      <w:pPr>
        <w:pStyle w:val="Geenafstand"/>
        <w:jc w:val="both"/>
        <w:rPr>
          <w:color w:val="000000" w:themeColor="text1"/>
          <w:sz w:val="22"/>
          <w:szCs w:val="22"/>
        </w:rPr>
      </w:pPr>
    </w:p>
    <w:p w:rsidR="00400390" w:rsidRPr="00E0248B" w:rsidRDefault="00400390" w:rsidP="00E84EDD">
      <w:pPr>
        <w:jc w:val="both"/>
        <w:rPr>
          <w:color w:val="000000" w:themeColor="text1"/>
          <w:sz w:val="22"/>
          <w:szCs w:val="22"/>
        </w:rPr>
      </w:pPr>
      <w:r>
        <w:rPr>
          <w:color w:val="000000" w:themeColor="text1"/>
          <w:sz w:val="22"/>
          <w:szCs w:val="22"/>
        </w:rPr>
        <w:t xml:space="preserve">Of er cijfers worden bijgehouden van de distributiecentra door het VIL kan u best bevragen bij de bevoegde minister. </w:t>
      </w:r>
      <w:r w:rsidRPr="00E0248B">
        <w:rPr>
          <w:color w:val="000000" w:themeColor="text1"/>
          <w:sz w:val="22"/>
          <w:szCs w:val="22"/>
        </w:rPr>
        <w:t xml:space="preserve">Er worden alleszins wel cijfers bijgehouden door private actoren, maar deze bureaus of onderzoeksgroepen werken niet longitudinaal voor de overheid. Ik verwijs bijvoorbeeld naar het rapport Jones Lang </w:t>
      </w:r>
      <w:proofErr w:type="spellStart"/>
      <w:r w:rsidRPr="00E0248B">
        <w:rPr>
          <w:color w:val="000000" w:themeColor="text1"/>
          <w:sz w:val="22"/>
          <w:szCs w:val="22"/>
        </w:rPr>
        <w:t>LaSalle</w:t>
      </w:r>
      <w:proofErr w:type="spellEnd"/>
      <w:r w:rsidRPr="00E0248B">
        <w:rPr>
          <w:color w:val="000000" w:themeColor="text1"/>
          <w:sz w:val="22"/>
          <w:szCs w:val="22"/>
        </w:rPr>
        <w:t xml:space="preserve"> “</w:t>
      </w:r>
      <w:proofErr w:type="spellStart"/>
      <w:r w:rsidRPr="00E0248B">
        <w:rPr>
          <w:color w:val="000000" w:themeColor="text1"/>
          <w:sz w:val="22"/>
          <w:szCs w:val="22"/>
        </w:rPr>
        <w:t>Overview</w:t>
      </w:r>
      <w:proofErr w:type="spellEnd"/>
      <w:r w:rsidRPr="00E0248B">
        <w:rPr>
          <w:color w:val="000000" w:themeColor="text1"/>
          <w:sz w:val="22"/>
          <w:szCs w:val="22"/>
        </w:rPr>
        <w:t xml:space="preserve"> of the </w:t>
      </w:r>
      <w:proofErr w:type="spellStart"/>
      <w:r w:rsidRPr="00E0248B">
        <w:rPr>
          <w:color w:val="000000" w:themeColor="text1"/>
          <w:sz w:val="22"/>
          <w:szCs w:val="22"/>
        </w:rPr>
        <w:t>Logistics</w:t>
      </w:r>
      <w:proofErr w:type="spellEnd"/>
      <w:r w:rsidRPr="00E0248B">
        <w:rPr>
          <w:color w:val="000000" w:themeColor="text1"/>
          <w:sz w:val="22"/>
          <w:szCs w:val="22"/>
        </w:rPr>
        <w:t xml:space="preserve"> </w:t>
      </w:r>
      <w:proofErr w:type="spellStart"/>
      <w:r w:rsidRPr="00E0248B">
        <w:rPr>
          <w:color w:val="000000" w:themeColor="text1"/>
          <w:sz w:val="22"/>
          <w:szCs w:val="22"/>
        </w:rPr>
        <w:t>and</w:t>
      </w:r>
      <w:proofErr w:type="spellEnd"/>
      <w:r w:rsidRPr="00E0248B">
        <w:rPr>
          <w:color w:val="000000" w:themeColor="text1"/>
          <w:sz w:val="22"/>
          <w:szCs w:val="22"/>
        </w:rPr>
        <w:t xml:space="preserve"> Semi-</w:t>
      </w:r>
      <w:proofErr w:type="spellStart"/>
      <w:r w:rsidRPr="00E0248B">
        <w:rPr>
          <w:color w:val="000000" w:themeColor="text1"/>
          <w:sz w:val="22"/>
          <w:szCs w:val="22"/>
        </w:rPr>
        <w:t>industrial</w:t>
      </w:r>
      <w:proofErr w:type="spellEnd"/>
      <w:r w:rsidRPr="00E0248B">
        <w:rPr>
          <w:color w:val="000000" w:themeColor="text1"/>
          <w:sz w:val="22"/>
          <w:szCs w:val="22"/>
        </w:rPr>
        <w:t xml:space="preserve"> market in Belgium (Q4 2012)” waar veel cijfers uit te halen zijn voor </w:t>
      </w:r>
      <w:r w:rsidR="00B26E9F" w:rsidRPr="00E0248B">
        <w:rPr>
          <w:color w:val="000000" w:themeColor="text1"/>
          <w:sz w:val="22"/>
          <w:szCs w:val="22"/>
        </w:rPr>
        <w:t>België</w:t>
      </w:r>
      <w:r w:rsidRPr="00E0248B">
        <w:rPr>
          <w:color w:val="000000" w:themeColor="text1"/>
          <w:sz w:val="22"/>
          <w:szCs w:val="22"/>
        </w:rPr>
        <w:t xml:space="preserve">. </w:t>
      </w:r>
      <w:bookmarkStart w:id="0" w:name="_GoBack"/>
      <w:bookmarkEnd w:id="0"/>
    </w:p>
    <w:sectPr w:rsidR="00400390" w:rsidRPr="00E0248B" w:rsidSect="004E3680">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381E"/>
    <w:multiLevelType w:val="hybridMultilevel"/>
    <w:tmpl w:val="349802E8"/>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
    <w:nsid w:val="1E7355DF"/>
    <w:multiLevelType w:val="hybridMultilevel"/>
    <w:tmpl w:val="46FEF258"/>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nsid w:val="24A512C1"/>
    <w:multiLevelType w:val="hybridMultilevel"/>
    <w:tmpl w:val="6BDC3120"/>
    <w:lvl w:ilvl="0" w:tplc="8E364AF4">
      <w:start w:val="2"/>
      <w:numFmt w:val="decimal"/>
      <w:lvlText w:val="%1."/>
      <w:lvlJc w:val="left"/>
      <w:pPr>
        <w:tabs>
          <w:tab w:val="num" w:pos="720"/>
        </w:tabs>
        <w:ind w:left="720" w:hanging="360"/>
      </w:pPr>
      <w:rPr>
        <w:rFonts w:hint="default"/>
      </w:rPr>
    </w:lvl>
    <w:lvl w:ilvl="1" w:tplc="09C41414" w:tentative="1">
      <w:start w:val="1"/>
      <w:numFmt w:val="lowerLetter"/>
      <w:lvlText w:val="%2."/>
      <w:lvlJc w:val="left"/>
      <w:pPr>
        <w:tabs>
          <w:tab w:val="num" w:pos="1440"/>
        </w:tabs>
        <w:ind w:left="1440" w:hanging="360"/>
      </w:pPr>
    </w:lvl>
    <w:lvl w:ilvl="2" w:tplc="C080A35A" w:tentative="1">
      <w:start w:val="1"/>
      <w:numFmt w:val="lowerRoman"/>
      <w:lvlText w:val="%3."/>
      <w:lvlJc w:val="right"/>
      <w:pPr>
        <w:tabs>
          <w:tab w:val="num" w:pos="2160"/>
        </w:tabs>
        <w:ind w:left="2160" w:hanging="180"/>
      </w:pPr>
    </w:lvl>
    <w:lvl w:ilvl="3" w:tplc="3C34E6C4" w:tentative="1">
      <w:start w:val="1"/>
      <w:numFmt w:val="decimal"/>
      <w:lvlText w:val="%4."/>
      <w:lvlJc w:val="left"/>
      <w:pPr>
        <w:tabs>
          <w:tab w:val="num" w:pos="2880"/>
        </w:tabs>
        <w:ind w:left="2880" w:hanging="360"/>
      </w:pPr>
    </w:lvl>
    <w:lvl w:ilvl="4" w:tplc="952E7E5E" w:tentative="1">
      <w:start w:val="1"/>
      <w:numFmt w:val="lowerLetter"/>
      <w:lvlText w:val="%5."/>
      <w:lvlJc w:val="left"/>
      <w:pPr>
        <w:tabs>
          <w:tab w:val="num" w:pos="3600"/>
        </w:tabs>
        <w:ind w:left="3600" w:hanging="360"/>
      </w:pPr>
    </w:lvl>
    <w:lvl w:ilvl="5" w:tplc="5F98AFCA" w:tentative="1">
      <w:start w:val="1"/>
      <w:numFmt w:val="lowerRoman"/>
      <w:lvlText w:val="%6."/>
      <w:lvlJc w:val="right"/>
      <w:pPr>
        <w:tabs>
          <w:tab w:val="num" w:pos="4320"/>
        </w:tabs>
        <w:ind w:left="4320" w:hanging="180"/>
      </w:pPr>
    </w:lvl>
    <w:lvl w:ilvl="6" w:tplc="73761ABA" w:tentative="1">
      <w:start w:val="1"/>
      <w:numFmt w:val="decimal"/>
      <w:lvlText w:val="%7."/>
      <w:lvlJc w:val="left"/>
      <w:pPr>
        <w:tabs>
          <w:tab w:val="num" w:pos="5040"/>
        </w:tabs>
        <w:ind w:left="5040" w:hanging="360"/>
      </w:pPr>
    </w:lvl>
    <w:lvl w:ilvl="7" w:tplc="AE8CCAE4" w:tentative="1">
      <w:start w:val="1"/>
      <w:numFmt w:val="lowerLetter"/>
      <w:lvlText w:val="%8."/>
      <w:lvlJc w:val="left"/>
      <w:pPr>
        <w:tabs>
          <w:tab w:val="num" w:pos="5760"/>
        </w:tabs>
        <w:ind w:left="5760" w:hanging="360"/>
      </w:pPr>
    </w:lvl>
    <w:lvl w:ilvl="8" w:tplc="312E1BB8" w:tentative="1">
      <w:start w:val="1"/>
      <w:numFmt w:val="lowerRoman"/>
      <w:lvlText w:val="%9."/>
      <w:lvlJc w:val="right"/>
      <w:pPr>
        <w:tabs>
          <w:tab w:val="num" w:pos="6480"/>
        </w:tabs>
        <w:ind w:left="6480" w:hanging="180"/>
      </w:pPr>
    </w:lvl>
  </w:abstractNum>
  <w:abstractNum w:abstractNumId="3">
    <w:nsid w:val="2ECA4276"/>
    <w:multiLevelType w:val="hybridMultilevel"/>
    <w:tmpl w:val="C7F21996"/>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
    <w:nsid w:val="303E6B08"/>
    <w:multiLevelType w:val="multilevel"/>
    <w:tmpl w:val="B1C8B4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B503A7A"/>
    <w:multiLevelType w:val="hybridMultilevel"/>
    <w:tmpl w:val="4DC4C0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6F8109A5"/>
    <w:multiLevelType w:val="hybridMultilevel"/>
    <w:tmpl w:val="B2A4F3E0"/>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nsid w:val="7BFF2DAC"/>
    <w:multiLevelType w:val="hybridMultilevel"/>
    <w:tmpl w:val="86DE821E"/>
    <w:lvl w:ilvl="0" w:tplc="FAE6F53C">
      <w:start w:val="1"/>
      <w:numFmt w:val="bullet"/>
      <w:lvlText w:val="-"/>
      <w:lvlJc w:val="left"/>
      <w:pPr>
        <w:ind w:left="1080" w:hanging="360"/>
      </w:pPr>
      <w:rPr>
        <w:rFonts w:ascii="Calibri" w:eastAsia="Calibri" w:hAnsi="Calibri" w:cs="Aria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40"/>
    <w:rsid w:val="00045E43"/>
    <w:rsid w:val="00157A87"/>
    <w:rsid w:val="001747B4"/>
    <w:rsid w:val="001F0937"/>
    <w:rsid w:val="002730B7"/>
    <w:rsid w:val="003F450F"/>
    <w:rsid w:val="00400390"/>
    <w:rsid w:val="004E3680"/>
    <w:rsid w:val="005431C7"/>
    <w:rsid w:val="0057528C"/>
    <w:rsid w:val="006114A2"/>
    <w:rsid w:val="006A324D"/>
    <w:rsid w:val="006C2FE7"/>
    <w:rsid w:val="006F7264"/>
    <w:rsid w:val="007A666B"/>
    <w:rsid w:val="007B527F"/>
    <w:rsid w:val="007F7F53"/>
    <w:rsid w:val="008459E3"/>
    <w:rsid w:val="00922CDC"/>
    <w:rsid w:val="009976C1"/>
    <w:rsid w:val="009E2C40"/>
    <w:rsid w:val="00AB0AA4"/>
    <w:rsid w:val="00B26E9F"/>
    <w:rsid w:val="00B6570B"/>
    <w:rsid w:val="00C71C80"/>
    <w:rsid w:val="00D522C8"/>
    <w:rsid w:val="00E0248B"/>
    <w:rsid w:val="00E51C19"/>
    <w:rsid w:val="00E84EDD"/>
    <w:rsid w:val="00EB78CA"/>
    <w:rsid w:val="00F84804"/>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pPr>
      <w:jc w:val="both"/>
    </w:pPr>
    <w:rPr>
      <w:sz w:val="22"/>
      <w:szCs w:val="20"/>
    </w:rPr>
  </w:style>
  <w:style w:type="paragraph" w:styleId="Ballontekst">
    <w:name w:val="Balloon Text"/>
    <w:basedOn w:val="Standaard"/>
    <w:semiHidden/>
    <w:rPr>
      <w:rFonts w:ascii="Tahoma" w:hAnsi="Tahoma" w:cs="Tahoma"/>
      <w:sz w:val="16"/>
      <w:szCs w:val="16"/>
    </w:rPr>
  </w:style>
  <w:style w:type="paragraph" w:styleId="Adresenvelop">
    <w:name w:val="envelope address"/>
    <w:basedOn w:val="Standaard"/>
    <w:rsid w:val="002730B7"/>
    <w:pPr>
      <w:framePr w:w="7920" w:h="1980" w:hRule="exact" w:hSpace="141" w:wrap="auto" w:hAnchor="page" w:xAlign="center" w:yAlign="bottom"/>
      <w:ind w:left="2880"/>
    </w:pPr>
    <w:rPr>
      <w:szCs w:val="20"/>
    </w:rPr>
  </w:style>
  <w:style w:type="paragraph" w:styleId="Lijstalinea">
    <w:name w:val="List Paragraph"/>
    <w:basedOn w:val="Standaard"/>
    <w:uiPriority w:val="34"/>
    <w:qFormat/>
    <w:rsid w:val="00922CDC"/>
    <w:pPr>
      <w:ind w:left="720"/>
    </w:pPr>
    <w:rPr>
      <w:rFonts w:ascii="Calibri" w:eastAsia="Calibri" w:hAnsi="Calibri"/>
      <w:sz w:val="22"/>
      <w:szCs w:val="22"/>
    </w:rPr>
  </w:style>
  <w:style w:type="paragraph" w:styleId="Normaalweb">
    <w:name w:val="Normal (Web)"/>
    <w:basedOn w:val="Standaard"/>
    <w:uiPriority w:val="99"/>
    <w:unhideWhenUsed/>
    <w:rsid w:val="00922CDC"/>
    <w:pPr>
      <w:spacing w:before="100" w:beforeAutospacing="1" w:after="100" w:afterAutospacing="1"/>
    </w:pPr>
    <w:rPr>
      <w:lang w:val="nl-BE" w:eastAsia="nl-BE"/>
    </w:rPr>
  </w:style>
  <w:style w:type="character" w:styleId="Zwaar">
    <w:name w:val="Strong"/>
    <w:basedOn w:val="Standaardalinea-lettertype"/>
    <w:uiPriority w:val="22"/>
    <w:qFormat/>
    <w:rsid w:val="00922CDC"/>
    <w:rPr>
      <w:b/>
      <w:bCs/>
    </w:rPr>
  </w:style>
  <w:style w:type="character" w:styleId="Nadruk">
    <w:name w:val="Emphasis"/>
    <w:basedOn w:val="Standaardalinea-lettertype"/>
    <w:uiPriority w:val="20"/>
    <w:qFormat/>
    <w:rsid w:val="00922CDC"/>
    <w:rPr>
      <w:i/>
      <w:iCs/>
    </w:rPr>
  </w:style>
  <w:style w:type="paragraph" w:styleId="Geenafstand">
    <w:name w:val="No Spacing"/>
    <w:uiPriority w:val="1"/>
    <w:qFormat/>
    <w:rsid w:val="00922CDC"/>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pPr>
      <w:jc w:val="both"/>
    </w:pPr>
    <w:rPr>
      <w:sz w:val="22"/>
      <w:szCs w:val="20"/>
    </w:rPr>
  </w:style>
  <w:style w:type="paragraph" w:styleId="Ballontekst">
    <w:name w:val="Balloon Text"/>
    <w:basedOn w:val="Standaard"/>
    <w:semiHidden/>
    <w:rPr>
      <w:rFonts w:ascii="Tahoma" w:hAnsi="Tahoma" w:cs="Tahoma"/>
      <w:sz w:val="16"/>
      <w:szCs w:val="16"/>
    </w:rPr>
  </w:style>
  <w:style w:type="paragraph" w:styleId="Adresenvelop">
    <w:name w:val="envelope address"/>
    <w:basedOn w:val="Standaard"/>
    <w:rsid w:val="002730B7"/>
    <w:pPr>
      <w:framePr w:w="7920" w:h="1980" w:hRule="exact" w:hSpace="141" w:wrap="auto" w:hAnchor="page" w:xAlign="center" w:yAlign="bottom"/>
      <w:ind w:left="2880"/>
    </w:pPr>
    <w:rPr>
      <w:szCs w:val="20"/>
    </w:rPr>
  </w:style>
  <w:style w:type="paragraph" w:styleId="Lijstalinea">
    <w:name w:val="List Paragraph"/>
    <w:basedOn w:val="Standaard"/>
    <w:uiPriority w:val="34"/>
    <w:qFormat/>
    <w:rsid w:val="00922CDC"/>
    <w:pPr>
      <w:ind w:left="720"/>
    </w:pPr>
    <w:rPr>
      <w:rFonts w:ascii="Calibri" w:eastAsia="Calibri" w:hAnsi="Calibri"/>
      <w:sz w:val="22"/>
      <w:szCs w:val="22"/>
    </w:rPr>
  </w:style>
  <w:style w:type="paragraph" w:styleId="Normaalweb">
    <w:name w:val="Normal (Web)"/>
    <w:basedOn w:val="Standaard"/>
    <w:uiPriority w:val="99"/>
    <w:unhideWhenUsed/>
    <w:rsid w:val="00922CDC"/>
    <w:pPr>
      <w:spacing w:before="100" w:beforeAutospacing="1" w:after="100" w:afterAutospacing="1"/>
    </w:pPr>
    <w:rPr>
      <w:lang w:val="nl-BE" w:eastAsia="nl-BE"/>
    </w:rPr>
  </w:style>
  <w:style w:type="character" w:styleId="Zwaar">
    <w:name w:val="Strong"/>
    <w:basedOn w:val="Standaardalinea-lettertype"/>
    <w:uiPriority w:val="22"/>
    <w:qFormat/>
    <w:rsid w:val="00922CDC"/>
    <w:rPr>
      <w:b/>
      <w:bCs/>
    </w:rPr>
  </w:style>
  <w:style w:type="character" w:styleId="Nadruk">
    <w:name w:val="Emphasis"/>
    <w:basedOn w:val="Standaardalinea-lettertype"/>
    <w:uiPriority w:val="20"/>
    <w:qFormat/>
    <w:rsid w:val="00922CDC"/>
    <w:rPr>
      <w:i/>
      <w:iCs/>
    </w:rPr>
  </w:style>
  <w:style w:type="paragraph" w:styleId="Geenafstand">
    <w:name w:val="No Spacing"/>
    <w:uiPriority w:val="1"/>
    <w:qFormat/>
    <w:rsid w:val="00922CDC"/>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45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erkbestanden%20Erwin%20Dewallef\Parlementaire%20vragen\Procesbeschrijving%20en%20sjablonen\sjablonen%20parlementaire%20vragen\Schriftelijke%20vraag%20-%20antwoord%20-%20bijlage%203.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Schriftelijke vraag - antwoord - bijlage 3</Template>
  <TotalTime>0</TotalTime>
  <Pages>1</Pages>
  <Words>308</Words>
  <Characters>1793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FRANK VANDENBROUCKE</vt:lpstr>
    </vt:vector>
  </TitlesOfParts>
  <Company>MVG</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VANDENBROUCKE</dc:title>
  <dc:creator>dewaller</dc:creator>
  <cp:lastModifiedBy>Nathalie De Keyzer</cp:lastModifiedBy>
  <cp:revision>4</cp:revision>
  <cp:lastPrinted>2013-02-21T15:06:00Z</cp:lastPrinted>
  <dcterms:created xsi:type="dcterms:W3CDTF">2013-02-21T15:06:00Z</dcterms:created>
  <dcterms:modified xsi:type="dcterms:W3CDTF">2013-02-22T09:46:00Z</dcterms:modified>
</cp:coreProperties>
</file>