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33" w:rsidRPr="005F6D01" w:rsidRDefault="00A16633" w:rsidP="00A16633">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A16633" w:rsidRPr="005F6D01" w:rsidRDefault="00A16633" w:rsidP="00A16633">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A16633" w:rsidRPr="006E7BC2" w:rsidRDefault="00A16633" w:rsidP="00A16633">
      <w:pPr>
        <w:pStyle w:val="StandaardSV"/>
        <w:pBdr>
          <w:bottom w:val="single" w:sz="4" w:space="1" w:color="auto"/>
        </w:pBdr>
        <w:rPr>
          <w:lang w:val="nl-BE"/>
        </w:rPr>
      </w:pPr>
    </w:p>
    <w:p w:rsidR="00A16633" w:rsidRDefault="00A16633" w:rsidP="00A16633">
      <w:pPr>
        <w:jc w:val="both"/>
        <w:rPr>
          <w:sz w:val="22"/>
        </w:rPr>
      </w:pPr>
    </w:p>
    <w:p w:rsidR="00343858" w:rsidRDefault="00F80AF3" w:rsidP="00A16633">
      <w:pPr>
        <w:jc w:val="both"/>
        <w:rPr>
          <w:sz w:val="22"/>
        </w:rPr>
      </w:pPr>
      <w:r w:rsidRPr="00F80AF3">
        <w:rPr>
          <w:rFonts w:ascii="Times New Roman Vet" w:hAnsi="Times New Roman Vet"/>
          <w:b/>
          <w:smallCaps/>
          <w:sz w:val="22"/>
        </w:rPr>
        <w:t>antwoord</w:t>
      </w:r>
      <w:r>
        <w:rPr>
          <w:sz w:val="22"/>
        </w:rPr>
        <w:t xml:space="preserve"> </w:t>
      </w:r>
    </w:p>
    <w:p w:rsidR="00A16633" w:rsidRDefault="00F80AF3" w:rsidP="00A16633">
      <w:pPr>
        <w:jc w:val="both"/>
        <w:rPr>
          <w:sz w:val="22"/>
        </w:rPr>
      </w:pPr>
      <w:r>
        <w:rPr>
          <w:sz w:val="22"/>
        </w:rPr>
        <w:t>op v</w:t>
      </w:r>
      <w:r w:rsidR="00A16633">
        <w:rPr>
          <w:sz w:val="22"/>
        </w:rPr>
        <w:t>raag nr. 858</w:t>
      </w:r>
      <w:r w:rsidR="00343858">
        <w:rPr>
          <w:sz w:val="22"/>
        </w:rPr>
        <w:t xml:space="preserve"> </w:t>
      </w:r>
      <w:r w:rsidR="00A16633">
        <w:rPr>
          <w:sz w:val="22"/>
        </w:rPr>
        <w:t>van 21 september 2012</w:t>
      </w:r>
    </w:p>
    <w:p w:rsidR="00A16633" w:rsidRDefault="00A16633" w:rsidP="00A16633">
      <w:pPr>
        <w:jc w:val="both"/>
        <w:rPr>
          <w:b/>
          <w:sz w:val="22"/>
        </w:rPr>
      </w:pPr>
      <w:r>
        <w:rPr>
          <w:sz w:val="22"/>
        </w:rPr>
        <w:t xml:space="preserve">van </w:t>
      </w:r>
      <w:proofErr w:type="spellStart"/>
      <w:r>
        <w:rPr>
          <w:b/>
          <w:smallCaps/>
          <w:sz w:val="22"/>
        </w:rPr>
        <w:t>ulla</w:t>
      </w:r>
      <w:proofErr w:type="spellEnd"/>
      <w:r>
        <w:rPr>
          <w:b/>
          <w:smallCaps/>
          <w:sz w:val="22"/>
        </w:rPr>
        <w:t xml:space="preserve"> </w:t>
      </w:r>
      <w:proofErr w:type="spellStart"/>
      <w:r>
        <w:rPr>
          <w:b/>
          <w:smallCaps/>
          <w:sz w:val="22"/>
        </w:rPr>
        <w:t>werbrouck</w:t>
      </w:r>
      <w:proofErr w:type="spellEnd"/>
    </w:p>
    <w:p w:rsidR="00A16633" w:rsidRDefault="00A16633" w:rsidP="00A16633">
      <w:pPr>
        <w:pBdr>
          <w:bottom w:val="single" w:sz="4" w:space="1" w:color="auto"/>
        </w:pBdr>
        <w:jc w:val="both"/>
        <w:rPr>
          <w:sz w:val="22"/>
        </w:rPr>
      </w:pPr>
    </w:p>
    <w:p w:rsidR="00A16633" w:rsidRDefault="00A16633" w:rsidP="00A16633">
      <w:pPr>
        <w:pStyle w:val="StandaardSV"/>
      </w:pPr>
    </w:p>
    <w:p w:rsidR="00A16633" w:rsidRDefault="00A16633" w:rsidP="00A16633">
      <w:pPr>
        <w:pStyle w:val="StandaardSV"/>
      </w:pPr>
    </w:p>
    <w:p w:rsidR="00B664A6" w:rsidRPr="00343858" w:rsidRDefault="00343858" w:rsidP="00343858">
      <w:pPr>
        <w:pStyle w:val="Lijstalinea"/>
        <w:numPr>
          <w:ilvl w:val="0"/>
          <w:numId w:val="4"/>
        </w:numPr>
        <w:tabs>
          <w:tab w:val="left" w:pos="426"/>
          <w:tab w:val="left" w:pos="709"/>
        </w:tabs>
        <w:ind w:left="709" w:hanging="709"/>
        <w:jc w:val="both"/>
        <w:rPr>
          <w:bCs/>
          <w:sz w:val="22"/>
          <w:szCs w:val="22"/>
        </w:rPr>
      </w:pPr>
      <w:r>
        <w:rPr>
          <w:bCs/>
          <w:sz w:val="22"/>
          <w:szCs w:val="22"/>
        </w:rPr>
        <w:t>a)</w:t>
      </w:r>
      <w:r>
        <w:rPr>
          <w:bCs/>
          <w:sz w:val="22"/>
          <w:szCs w:val="22"/>
        </w:rPr>
        <w:tab/>
      </w:r>
      <w:r w:rsidR="00B664A6" w:rsidRPr="00343858">
        <w:rPr>
          <w:bCs/>
          <w:sz w:val="22"/>
          <w:szCs w:val="22"/>
        </w:rPr>
        <w:t>In bijlage 1 vindt u een overzicht van de toegekende basissubsidies per Vlaamse sportfederatie voor het werkingsjaar 2010.</w:t>
      </w:r>
    </w:p>
    <w:p w:rsidR="00B664A6" w:rsidRPr="00B664A6" w:rsidRDefault="00B664A6" w:rsidP="00B664A6">
      <w:pPr>
        <w:ind w:left="567" w:hanging="501"/>
        <w:rPr>
          <w:bCs/>
          <w:sz w:val="22"/>
          <w:szCs w:val="22"/>
        </w:rPr>
      </w:pPr>
    </w:p>
    <w:p w:rsidR="00B664A6" w:rsidRPr="00B664A6" w:rsidRDefault="00B664A6" w:rsidP="00343858">
      <w:pPr>
        <w:tabs>
          <w:tab w:val="left" w:pos="284"/>
        </w:tabs>
        <w:ind w:left="709" w:hanging="283"/>
        <w:jc w:val="both"/>
        <w:rPr>
          <w:bCs/>
          <w:sz w:val="22"/>
          <w:szCs w:val="22"/>
        </w:rPr>
      </w:pPr>
      <w:r w:rsidRPr="00B664A6">
        <w:rPr>
          <w:bCs/>
          <w:sz w:val="22"/>
          <w:szCs w:val="22"/>
        </w:rPr>
        <w:t>b)</w:t>
      </w:r>
      <w:r w:rsidRPr="00B664A6">
        <w:rPr>
          <w:bCs/>
          <w:sz w:val="22"/>
          <w:szCs w:val="22"/>
        </w:rPr>
        <w:tab/>
        <w:t>In bijlage 2 vindt u een overzicht van de toegekende basissubsidies per Vlaamse sportfederatie voor het werkingsjaar 2011.</w:t>
      </w:r>
    </w:p>
    <w:p w:rsidR="00B664A6" w:rsidRPr="00B664A6" w:rsidRDefault="00B664A6" w:rsidP="00B664A6">
      <w:pPr>
        <w:ind w:left="567" w:hanging="501"/>
        <w:rPr>
          <w:bCs/>
          <w:sz w:val="22"/>
          <w:szCs w:val="22"/>
        </w:rPr>
      </w:pPr>
    </w:p>
    <w:p w:rsidR="00B664A6" w:rsidRPr="00343858" w:rsidRDefault="00B664A6" w:rsidP="00343858">
      <w:pPr>
        <w:pStyle w:val="Lijstalinea"/>
        <w:numPr>
          <w:ilvl w:val="0"/>
          <w:numId w:val="4"/>
        </w:numPr>
        <w:tabs>
          <w:tab w:val="left" w:pos="426"/>
        </w:tabs>
        <w:ind w:left="709" w:hanging="709"/>
        <w:jc w:val="both"/>
        <w:rPr>
          <w:bCs/>
          <w:sz w:val="22"/>
          <w:szCs w:val="22"/>
        </w:rPr>
      </w:pPr>
      <w:r w:rsidRPr="00343858">
        <w:rPr>
          <w:bCs/>
          <w:sz w:val="22"/>
          <w:szCs w:val="22"/>
        </w:rPr>
        <w:t>a)</w:t>
      </w:r>
      <w:r w:rsidRPr="00343858">
        <w:rPr>
          <w:bCs/>
          <w:sz w:val="22"/>
          <w:szCs w:val="22"/>
        </w:rPr>
        <w:tab/>
        <w:t>In de begroting 2012 is momenteel een krediet van 20.455.000 euro voorzien voor de subsidiëring van de basiswerking van de gesubsidieerde Vlaamse sportfederaties. 17.714.221,32 euro van dit krediet wordt in 2012 aangewend voor de uitbetaling van de 4 decretaal voorziene voorschotten op de basissubsidies 2012. Het resterende bedrag van voormeld krediet (2.740.778,68 euro) werd in 2012 aangewend voor de uitbetaling van het saldo van de basissubsidies 2011.</w:t>
      </w:r>
    </w:p>
    <w:p w:rsidR="00B664A6" w:rsidRPr="00B664A6" w:rsidRDefault="00B664A6" w:rsidP="00B664A6">
      <w:pPr>
        <w:ind w:left="567" w:hanging="501"/>
        <w:rPr>
          <w:bCs/>
          <w:sz w:val="22"/>
          <w:szCs w:val="22"/>
        </w:rPr>
      </w:pPr>
    </w:p>
    <w:p w:rsidR="00B664A6" w:rsidRPr="00B664A6" w:rsidRDefault="00B664A6" w:rsidP="00343858">
      <w:pPr>
        <w:tabs>
          <w:tab w:val="left" w:pos="284"/>
        </w:tabs>
        <w:ind w:left="709" w:hanging="283"/>
        <w:jc w:val="both"/>
        <w:rPr>
          <w:bCs/>
          <w:sz w:val="22"/>
          <w:szCs w:val="22"/>
        </w:rPr>
      </w:pPr>
      <w:r w:rsidRPr="00B664A6">
        <w:rPr>
          <w:bCs/>
          <w:sz w:val="22"/>
          <w:szCs w:val="22"/>
        </w:rPr>
        <w:t>b)</w:t>
      </w:r>
      <w:r w:rsidRPr="00B664A6">
        <w:rPr>
          <w:bCs/>
          <w:sz w:val="22"/>
          <w:szCs w:val="22"/>
        </w:rPr>
        <w:tab/>
        <w:t>Zoals vermeld in punt a) wordt het begrotingskrediet 2012 aangewend voor de subsidiëring van de basiswerking van de Vlaamse sportfederaties voor de werkingsjaren 2011 (saldo basissubsidies 2011) en 2012 (voorschotten basissubsidies 2012).</w:t>
      </w:r>
      <w:r w:rsidR="00343858">
        <w:rPr>
          <w:bCs/>
          <w:sz w:val="22"/>
          <w:szCs w:val="22"/>
        </w:rPr>
        <w:tab/>
      </w:r>
      <w:r w:rsidRPr="00B664A6">
        <w:rPr>
          <w:bCs/>
          <w:sz w:val="22"/>
          <w:szCs w:val="22"/>
        </w:rPr>
        <w:br/>
        <w:t>Voor het werkingsjaar 2011 werden 64 Vlaamse sportfederaties (37 unisportfederaties en 27 recreatieve sportfederaties) gesubsidieerd.</w:t>
      </w:r>
      <w:r w:rsidR="00343858">
        <w:rPr>
          <w:bCs/>
          <w:sz w:val="22"/>
          <w:szCs w:val="22"/>
        </w:rPr>
        <w:tab/>
      </w:r>
      <w:r w:rsidRPr="00B664A6">
        <w:rPr>
          <w:bCs/>
          <w:sz w:val="22"/>
          <w:szCs w:val="22"/>
        </w:rPr>
        <w:br/>
        <w:t xml:space="preserve">Voor het werkingsjaar 2012 worden 65 Vlaamse sportfederaties (37 unisportfederaties en 28 recreatieve sportfederaties) gesubsidieerd.  De Vrije Vlaamse Recreatiesporten vzw wordt in 2012 voor het eerst als recreatieve sportfederatie gesubsidieerd.  De subsidieaanvragen van de 2 overige sportfederaties (Vlaamse IJshockey Federatie vzw en BRSF Vlaanderen vzw) voldeden </w:t>
      </w:r>
      <w:r w:rsidR="00451053">
        <w:rPr>
          <w:bCs/>
          <w:sz w:val="22"/>
          <w:szCs w:val="22"/>
        </w:rPr>
        <w:t xml:space="preserve">nog </w:t>
      </w:r>
      <w:r w:rsidRPr="00B664A6">
        <w:rPr>
          <w:bCs/>
          <w:sz w:val="22"/>
          <w:szCs w:val="22"/>
        </w:rPr>
        <w:t>niet aan de voorwaarden tot subsidiëring.</w:t>
      </w:r>
      <w:r w:rsidR="00343858">
        <w:rPr>
          <w:bCs/>
          <w:sz w:val="22"/>
          <w:szCs w:val="22"/>
        </w:rPr>
        <w:tab/>
      </w:r>
      <w:r w:rsidRPr="00B664A6">
        <w:rPr>
          <w:bCs/>
          <w:sz w:val="22"/>
          <w:szCs w:val="22"/>
        </w:rPr>
        <w:br/>
        <w:t>Het saldo van de basissubsidies 2012 van de 65 Vlaamse sportfederaties zal in 2013 op het begrotingskrediet 2013 uitbetaald worden.</w:t>
      </w:r>
    </w:p>
    <w:p w:rsidR="00B664A6" w:rsidRPr="00B664A6" w:rsidRDefault="00B664A6" w:rsidP="00B664A6">
      <w:pPr>
        <w:ind w:left="567" w:hanging="501"/>
        <w:rPr>
          <w:bCs/>
          <w:sz w:val="22"/>
          <w:szCs w:val="22"/>
        </w:rPr>
      </w:pPr>
    </w:p>
    <w:p w:rsidR="00B664A6" w:rsidRPr="00343858" w:rsidRDefault="00B664A6" w:rsidP="00343858">
      <w:pPr>
        <w:pStyle w:val="Lijstalinea"/>
        <w:numPr>
          <w:ilvl w:val="0"/>
          <w:numId w:val="4"/>
        </w:numPr>
        <w:jc w:val="both"/>
        <w:rPr>
          <w:bCs/>
          <w:sz w:val="22"/>
          <w:szCs w:val="22"/>
        </w:rPr>
      </w:pPr>
      <w:r w:rsidRPr="00343858">
        <w:rPr>
          <w:bCs/>
          <w:sz w:val="22"/>
          <w:szCs w:val="22"/>
        </w:rPr>
        <w:t>Het gesubsidieerd aantal personeelsleden in de basiswerking van de Vlaamse sportfederaties bedroeg in 2010 en 2011 respectievelijk 333,1 en 335,6 voltijdse equivalenten.</w:t>
      </w:r>
    </w:p>
    <w:p w:rsidR="00343858" w:rsidRDefault="00343858" w:rsidP="00A16633">
      <w:pPr>
        <w:pStyle w:val="SVTitel"/>
        <w:rPr>
          <w:i w:val="0"/>
          <w:szCs w:val="22"/>
        </w:rPr>
      </w:pPr>
    </w:p>
    <w:p w:rsidR="00343858" w:rsidRPr="00661D83" w:rsidRDefault="00963A7F" w:rsidP="00A16633">
      <w:pPr>
        <w:pStyle w:val="SVTitel"/>
        <w:rPr>
          <w:rFonts w:ascii="Times New Roman Vet" w:hAnsi="Times New Roman Vet"/>
          <w:b/>
          <w:i w:val="0"/>
          <w:smallCaps/>
          <w:color w:val="FF0000"/>
          <w:szCs w:val="22"/>
          <w:u w:val="single"/>
        </w:rPr>
      </w:pPr>
      <w:bookmarkStart w:id="0" w:name="_GoBack"/>
      <w:r w:rsidRPr="00661D83">
        <w:rPr>
          <w:rFonts w:ascii="Times New Roman Vet" w:hAnsi="Times New Roman Vet"/>
          <w:b/>
          <w:i w:val="0"/>
          <w:smallCaps/>
          <w:color w:val="FF0000"/>
          <w:szCs w:val="22"/>
          <w:u w:val="single"/>
        </w:rPr>
        <w:t>bijlage</w:t>
      </w:r>
    </w:p>
    <w:bookmarkEnd w:id="0"/>
    <w:p w:rsidR="00343858" w:rsidRDefault="00343858" w:rsidP="00A16633">
      <w:pPr>
        <w:pStyle w:val="SVTitel"/>
        <w:rPr>
          <w:i w:val="0"/>
          <w:szCs w:val="22"/>
        </w:rPr>
      </w:pPr>
    </w:p>
    <w:p w:rsidR="00343858" w:rsidRPr="00963A7F" w:rsidRDefault="00343858" w:rsidP="00963A7F">
      <w:pPr>
        <w:pStyle w:val="SVTitel"/>
        <w:rPr>
          <w:i w:val="0"/>
          <w:szCs w:val="22"/>
        </w:rPr>
      </w:pPr>
      <w:r>
        <w:rPr>
          <w:i w:val="0"/>
          <w:szCs w:val="22"/>
        </w:rPr>
        <w:t>Overzicht toegekende basissubsidies per Vlaamse sportfederatie 2010</w:t>
      </w:r>
      <w:r w:rsidR="00963A7F">
        <w:rPr>
          <w:i w:val="0"/>
          <w:szCs w:val="22"/>
        </w:rPr>
        <w:t>-2011</w:t>
      </w:r>
    </w:p>
    <w:sectPr w:rsidR="00343858" w:rsidRPr="00963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7BC8"/>
    <w:multiLevelType w:val="hybridMultilevel"/>
    <w:tmpl w:val="97A4FB5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21073F17"/>
    <w:multiLevelType w:val="hybridMultilevel"/>
    <w:tmpl w:val="A148C3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14C3480"/>
    <w:multiLevelType w:val="hybridMultilevel"/>
    <w:tmpl w:val="084804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6B975506"/>
    <w:multiLevelType w:val="hybridMultilevel"/>
    <w:tmpl w:val="662E748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9940140"/>
    <w:multiLevelType w:val="hybridMultilevel"/>
    <w:tmpl w:val="084804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33"/>
    <w:rsid w:val="00343858"/>
    <w:rsid w:val="00451053"/>
    <w:rsid w:val="00661D83"/>
    <w:rsid w:val="00963A7F"/>
    <w:rsid w:val="00A16633"/>
    <w:rsid w:val="00B664A6"/>
    <w:rsid w:val="00E16A4C"/>
    <w:rsid w:val="00F80A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6633"/>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A16633"/>
    <w:pPr>
      <w:jc w:val="both"/>
    </w:pPr>
    <w:rPr>
      <w:b/>
      <w:smallCaps/>
      <w:sz w:val="22"/>
    </w:rPr>
  </w:style>
  <w:style w:type="paragraph" w:customStyle="1" w:styleId="SVTitel">
    <w:name w:val="SV Titel"/>
    <w:basedOn w:val="Standaard"/>
    <w:rsid w:val="00A16633"/>
    <w:pPr>
      <w:jc w:val="both"/>
    </w:pPr>
    <w:rPr>
      <w:i/>
      <w:sz w:val="22"/>
    </w:rPr>
  </w:style>
  <w:style w:type="paragraph" w:customStyle="1" w:styleId="StandaardSV">
    <w:name w:val="Standaard SV"/>
    <w:basedOn w:val="Standaard"/>
    <w:rsid w:val="00A16633"/>
    <w:pPr>
      <w:jc w:val="both"/>
    </w:pPr>
    <w:rPr>
      <w:sz w:val="22"/>
    </w:rPr>
  </w:style>
  <w:style w:type="paragraph" w:styleId="Lijstalinea">
    <w:name w:val="List Paragraph"/>
    <w:basedOn w:val="Standaard"/>
    <w:uiPriority w:val="34"/>
    <w:qFormat/>
    <w:rsid w:val="00343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6633"/>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A16633"/>
    <w:pPr>
      <w:jc w:val="both"/>
    </w:pPr>
    <w:rPr>
      <w:b/>
      <w:smallCaps/>
      <w:sz w:val="22"/>
    </w:rPr>
  </w:style>
  <w:style w:type="paragraph" w:customStyle="1" w:styleId="SVTitel">
    <w:name w:val="SV Titel"/>
    <w:basedOn w:val="Standaard"/>
    <w:rsid w:val="00A16633"/>
    <w:pPr>
      <w:jc w:val="both"/>
    </w:pPr>
    <w:rPr>
      <w:i/>
      <w:sz w:val="22"/>
    </w:rPr>
  </w:style>
  <w:style w:type="paragraph" w:customStyle="1" w:styleId="StandaardSV">
    <w:name w:val="Standaard SV"/>
    <w:basedOn w:val="Standaard"/>
    <w:rsid w:val="00A16633"/>
    <w:pPr>
      <w:jc w:val="both"/>
    </w:pPr>
    <w:rPr>
      <w:sz w:val="22"/>
    </w:rPr>
  </w:style>
  <w:style w:type="paragraph" w:styleId="Lijstalinea">
    <w:name w:val="List Paragraph"/>
    <w:basedOn w:val="Standaard"/>
    <w:uiPriority w:val="34"/>
    <w:qFormat/>
    <w:rsid w:val="00343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Vlaams Parlement</cp:lastModifiedBy>
  <cp:revision>5</cp:revision>
  <dcterms:created xsi:type="dcterms:W3CDTF">2012-10-08T07:52:00Z</dcterms:created>
  <dcterms:modified xsi:type="dcterms:W3CDTF">2012-11-13T10:24:00Z</dcterms:modified>
</cp:coreProperties>
</file>