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06019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06019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128" w:rsidRPr="00917128">
        <w:rPr>
          <w:noProof/>
        </w:rPr>
        <w:t>vlaams minister van energie, wonen, steden en sociale economie</w:t>
      </w:r>
      <w:bookmarkStart w:id="2" w:name="_GoBack"/>
      <w:bookmarkEnd w:id="2"/>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06019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06019F" w:rsidRPr="00326A58">
        <w:rPr>
          <w:b w:val="0"/>
        </w:rPr>
      </w:r>
      <w:r w:rsidR="0006019F" w:rsidRPr="00326A58">
        <w:rPr>
          <w:b w:val="0"/>
        </w:rPr>
        <w:fldChar w:fldCharType="separate"/>
      </w:r>
      <w:r w:rsidR="00927A00">
        <w:rPr>
          <w:b w:val="0"/>
          <w:noProof/>
        </w:rPr>
        <w:t>682</w:t>
      </w:r>
      <w:r w:rsidR="0006019F"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06019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06019F">
        <w:rPr>
          <w:b w:val="0"/>
        </w:rPr>
      </w:r>
      <w:r w:rsidR="0006019F">
        <w:rPr>
          <w:b w:val="0"/>
        </w:rPr>
        <w:fldChar w:fldCharType="separate"/>
      </w:r>
      <w:r w:rsidR="00927A00">
        <w:rPr>
          <w:b w:val="0"/>
          <w:noProof/>
        </w:rPr>
        <w:t>17</w:t>
      </w:r>
      <w:r w:rsidR="0006019F">
        <w:rPr>
          <w:b w:val="0"/>
        </w:rPr>
        <w:fldChar w:fldCharType="end"/>
      </w:r>
      <w:bookmarkEnd w:id="4"/>
      <w:r w:rsidRPr="00326A58">
        <w:rPr>
          <w:b w:val="0"/>
        </w:rPr>
        <w:t xml:space="preserve"> </w:t>
      </w:r>
      <w:bookmarkStart w:id="5" w:name="Dropdown2"/>
      <w:r w:rsidR="0006019F">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06019F">
        <w:rPr>
          <w:b w:val="0"/>
        </w:rPr>
      </w:r>
      <w:r w:rsidR="0006019F">
        <w:rPr>
          <w:b w:val="0"/>
        </w:rPr>
        <w:fldChar w:fldCharType="end"/>
      </w:r>
      <w:bookmarkEnd w:id="5"/>
      <w:r w:rsidRPr="00326A58">
        <w:rPr>
          <w:b w:val="0"/>
        </w:rPr>
        <w:t xml:space="preserve"> </w:t>
      </w:r>
      <w:bookmarkStart w:id="6" w:name="Dropdown3"/>
      <w:r w:rsidR="0006019F">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06019F">
        <w:rPr>
          <w:b w:val="0"/>
        </w:rPr>
      </w:r>
      <w:r w:rsidR="0006019F">
        <w:rPr>
          <w:b w:val="0"/>
        </w:rPr>
        <w:fldChar w:fldCharType="end"/>
      </w:r>
      <w:bookmarkEnd w:id="6"/>
    </w:p>
    <w:p w:rsidR="000976E9" w:rsidRDefault="000976E9" w:rsidP="000976E9">
      <w:pPr>
        <w:rPr>
          <w:szCs w:val="22"/>
        </w:rPr>
      </w:pPr>
      <w:r>
        <w:rPr>
          <w:szCs w:val="22"/>
        </w:rPr>
        <w:t xml:space="preserve">van </w:t>
      </w:r>
      <w:r w:rsidR="0006019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06019F" w:rsidRPr="009D7043">
        <w:rPr>
          <w:rStyle w:val="AntwoordNaamMinisterChar"/>
        </w:rPr>
      </w:r>
      <w:r w:rsidR="0006019F" w:rsidRPr="009D7043">
        <w:rPr>
          <w:rStyle w:val="AntwoordNaamMinisterChar"/>
        </w:rPr>
        <w:fldChar w:fldCharType="separate"/>
      </w:r>
      <w:r w:rsidR="00927A00">
        <w:rPr>
          <w:rStyle w:val="AntwoordNaamMinisterChar"/>
        </w:rPr>
        <w:t>koen van den heuvel</w:t>
      </w:r>
      <w:r w:rsidR="0006019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27A00" w:rsidRPr="00801EA4" w:rsidRDefault="00927A00" w:rsidP="00927A00">
      <w:pPr>
        <w:numPr>
          <w:ilvl w:val="0"/>
          <w:numId w:val="3"/>
        </w:numPr>
        <w:jc w:val="both"/>
        <w:rPr>
          <w:sz w:val="24"/>
        </w:rPr>
      </w:pPr>
      <w:r w:rsidRPr="00801EA4">
        <w:rPr>
          <w:szCs w:val="22"/>
        </w:rPr>
        <w:lastRenderedPageBreak/>
        <w:t>De defin</w:t>
      </w:r>
      <w:r>
        <w:rPr>
          <w:szCs w:val="22"/>
        </w:rPr>
        <w:t xml:space="preserve">itie </w:t>
      </w:r>
      <w:r w:rsidRPr="00801EA4">
        <w:rPr>
          <w:szCs w:val="22"/>
        </w:rPr>
        <w:t>van een bestaand gebouw als een gebouw aangesloten op het elektriciteitsdistributienet  voor 1 januari 2006 is  een conventie die al een drietal jaren meegaat.  E</w:t>
      </w:r>
      <w:r w:rsidR="000868D6">
        <w:rPr>
          <w:szCs w:val="22"/>
        </w:rPr>
        <w:t>lke</w:t>
      </w:r>
      <w:r w:rsidRPr="00801EA4">
        <w:rPr>
          <w:szCs w:val="22"/>
        </w:rPr>
        <w:t xml:space="preserve"> conventie is voor discussie vatbaar maar geeft wel duidelijkheid en zorgt voor een gelijke behandeling van alle Vlaamse gezinnen die zich in dezelfde situatie bevinden. Daarenboven kan, voor wat de isolatiemaatregelen betreft, geargumenteerd worden dat nieuwbouwwoningen aangesloten op het net na 1 januari 2006 maar met bouwvergunning voor 2006 in feite al hadden moeten voldoen aan de isolatiereglementering die al sinds begin jaren ’90 van kracht was. </w:t>
      </w:r>
    </w:p>
    <w:p w:rsidR="00927A00" w:rsidRPr="00801EA4" w:rsidRDefault="00927A00" w:rsidP="00927A00">
      <w:pPr>
        <w:jc w:val="both"/>
        <w:rPr>
          <w:sz w:val="24"/>
        </w:rPr>
      </w:pPr>
    </w:p>
    <w:p w:rsidR="00F941CF" w:rsidRPr="00F941CF" w:rsidRDefault="00F941CF" w:rsidP="00927A00">
      <w:pPr>
        <w:numPr>
          <w:ilvl w:val="0"/>
          <w:numId w:val="3"/>
        </w:numPr>
        <w:jc w:val="both"/>
        <w:rPr>
          <w:sz w:val="24"/>
        </w:rPr>
      </w:pPr>
      <w:r>
        <w:rPr>
          <w:szCs w:val="22"/>
        </w:rPr>
        <w:t>Er zijn geen gegevens beschikbaar van</w:t>
      </w:r>
      <w:r w:rsidR="00927A00" w:rsidRPr="00801EA4">
        <w:rPr>
          <w:szCs w:val="22"/>
        </w:rPr>
        <w:t xml:space="preserve"> het aantal gebouwen met vergunningsaanvraag voor 1 januari 2006, maar aangesloten na die datum op het net.</w:t>
      </w:r>
      <w:r>
        <w:rPr>
          <w:szCs w:val="22"/>
        </w:rPr>
        <w:t xml:space="preserve"> Men kan er echter van uitgaan dat slechts weinig gezinnen overgaan tot het uitvoeren van ingrijpende werken als isolatie, beglazing, de plaatsing van een warmtepomp in een recent gebouwde woning. </w:t>
      </w:r>
      <w:r w:rsidR="00927A00" w:rsidRPr="00801EA4">
        <w:rPr>
          <w:szCs w:val="22"/>
        </w:rPr>
        <w:t xml:space="preserve"> </w:t>
      </w:r>
    </w:p>
    <w:p w:rsidR="00927A00" w:rsidRPr="00801EA4" w:rsidRDefault="00927A00" w:rsidP="00927A00">
      <w:pPr>
        <w:jc w:val="both"/>
        <w:rPr>
          <w:sz w:val="24"/>
        </w:rPr>
      </w:pPr>
    </w:p>
    <w:p w:rsidR="00927A00" w:rsidRPr="00801EA4" w:rsidRDefault="00F941CF" w:rsidP="00927A00">
      <w:pPr>
        <w:numPr>
          <w:ilvl w:val="0"/>
          <w:numId w:val="3"/>
        </w:numPr>
        <w:jc w:val="both"/>
        <w:rPr>
          <w:sz w:val="24"/>
        </w:rPr>
      </w:pPr>
      <w:r>
        <w:rPr>
          <w:szCs w:val="22"/>
        </w:rPr>
        <w:t>Er bestaan</w:t>
      </w:r>
      <w:r w:rsidR="00927A00" w:rsidRPr="00801EA4">
        <w:rPr>
          <w:szCs w:val="22"/>
        </w:rPr>
        <w:t xml:space="preserve"> op dit ogenblik geen plannen om de definitie van bestaande gebouwen te wijzigen.</w:t>
      </w:r>
    </w:p>
    <w:p w:rsidR="00927A00" w:rsidRPr="00801EA4" w:rsidRDefault="00927A00" w:rsidP="00927A00">
      <w:pPr>
        <w:jc w:val="both"/>
        <w:rPr>
          <w:sz w:val="24"/>
        </w:rPr>
      </w:pPr>
    </w:p>
    <w:p w:rsidR="00927A00" w:rsidRPr="00801EA4" w:rsidRDefault="00927A00" w:rsidP="00927A00">
      <w:pPr>
        <w:numPr>
          <w:ilvl w:val="0"/>
          <w:numId w:val="3"/>
        </w:numPr>
        <w:jc w:val="both"/>
        <w:rPr>
          <w:sz w:val="24"/>
        </w:rPr>
      </w:pPr>
      <w:r w:rsidRPr="00801EA4">
        <w:rPr>
          <w:szCs w:val="22"/>
        </w:rPr>
        <w:t xml:space="preserve">De datum van 1 januari 2006 is vast. Noch </w:t>
      </w:r>
      <w:proofErr w:type="spellStart"/>
      <w:r w:rsidRPr="00801EA4">
        <w:rPr>
          <w:szCs w:val="22"/>
        </w:rPr>
        <w:t>Eandis</w:t>
      </w:r>
      <w:proofErr w:type="spellEnd"/>
      <w:r w:rsidRPr="00801EA4">
        <w:rPr>
          <w:szCs w:val="22"/>
        </w:rPr>
        <w:t xml:space="preserve">, noch </w:t>
      </w:r>
      <w:proofErr w:type="spellStart"/>
      <w:r w:rsidRPr="00801EA4">
        <w:rPr>
          <w:szCs w:val="22"/>
        </w:rPr>
        <w:t>Infrax</w:t>
      </w:r>
      <w:proofErr w:type="spellEnd"/>
      <w:r w:rsidRPr="00801EA4">
        <w:rPr>
          <w:szCs w:val="22"/>
        </w:rPr>
        <w:t xml:space="preserve"> interpreteren die opschuivend. Vermoedelijk wordt verward met oudere definities die al sinds enkele jaren zijn afgeschaft. In het verleden werden zowel opschuivende (bijvoorbeeld 5 jaar aangesloten op het net) als vaste data (bijvoorbeeld aangesloten op het net voor 1999) toegepast, wat tot de nodige verwarring leidde. </w:t>
      </w:r>
    </w:p>
    <w:p w:rsidR="00927A00" w:rsidRPr="00801EA4" w:rsidRDefault="00927A00" w:rsidP="00927A00">
      <w:pPr>
        <w:jc w:val="both"/>
        <w:rPr>
          <w:sz w:val="24"/>
        </w:rPr>
      </w:pPr>
    </w:p>
    <w:p w:rsidR="00927A00" w:rsidRPr="00801EA4" w:rsidRDefault="00927A00" w:rsidP="00927A00">
      <w:pPr>
        <w:numPr>
          <w:ilvl w:val="0"/>
          <w:numId w:val="3"/>
        </w:numPr>
        <w:jc w:val="both"/>
        <w:rPr>
          <w:sz w:val="24"/>
        </w:rPr>
      </w:pPr>
      <w:r w:rsidRPr="00801EA4">
        <w:rPr>
          <w:szCs w:val="22"/>
        </w:rPr>
        <w:t xml:space="preserve">Aangezien er geen verschil in interpretatie bestaat tussen beide </w:t>
      </w:r>
      <w:r w:rsidR="00F941CF">
        <w:rPr>
          <w:szCs w:val="22"/>
        </w:rPr>
        <w:t>werkmaatschappijen</w:t>
      </w:r>
      <w:r w:rsidRPr="00801EA4">
        <w:rPr>
          <w:szCs w:val="22"/>
        </w:rPr>
        <w:t xml:space="preserve"> van </w:t>
      </w:r>
      <w:r w:rsidR="00F941CF">
        <w:rPr>
          <w:szCs w:val="22"/>
        </w:rPr>
        <w:t>distributie</w:t>
      </w:r>
      <w:r w:rsidRPr="00801EA4">
        <w:rPr>
          <w:szCs w:val="22"/>
        </w:rPr>
        <w:t xml:space="preserve">netbeheerders, wordt ieder Vlaams gezin op dezelfde manier behandeld. </w:t>
      </w:r>
    </w:p>
    <w:p w:rsidR="00927A00" w:rsidRPr="002B5B54" w:rsidRDefault="00927A00" w:rsidP="00927A00">
      <w:pPr>
        <w:tabs>
          <w:tab w:val="left" w:pos="0"/>
        </w:tabs>
        <w:ind w:left="360"/>
        <w:jc w:val="both"/>
        <w:rPr>
          <w:szCs w:val="22"/>
        </w:rPr>
      </w:pPr>
    </w:p>
    <w:p w:rsidR="00FD5BF4" w:rsidRDefault="00FD5BF4" w:rsidP="00FD5BF4"/>
    <w:p w:rsidR="00917B6B" w:rsidRDefault="00917B6B" w:rsidP="00FD5BF4"/>
    <w:sectPr w:rsidR="00917B6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6645488"/>
    <w:multiLevelType w:val="hybridMultilevel"/>
    <w:tmpl w:val="ED4866DE"/>
    <w:lvl w:ilvl="0" w:tplc="CAB2855E">
      <w:start w:val="1"/>
      <w:numFmt w:val="decimal"/>
      <w:lvlText w:val="%1."/>
      <w:lvlJc w:val="left"/>
      <w:pPr>
        <w:tabs>
          <w:tab w:val="num" w:pos="360"/>
        </w:tabs>
        <w:ind w:left="360" w:hanging="360"/>
      </w:pPr>
      <w:rPr>
        <w:sz w:val="22"/>
        <w:szCs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2"/>
  </w:compat>
  <w:rsids>
    <w:rsidRoot w:val="00927A00"/>
    <w:rsid w:val="0006019F"/>
    <w:rsid w:val="000868D6"/>
    <w:rsid w:val="000976E9"/>
    <w:rsid w:val="000C4E8C"/>
    <w:rsid w:val="000F3532"/>
    <w:rsid w:val="00201D55"/>
    <w:rsid w:val="00210C07"/>
    <w:rsid w:val="00326A58"/>
    <w:rsid w:val="00367AFC"/>
    <w:rsid w:val="003A470F"/>
    <w:rsid w:val="005B2AA6"/>
    <w:rsid w:val="005E38CA"/>
    <w:rsid w:val="006563FB"/>
    <w:rsid w:val="0071248C"/>
    <w:rsid w:val="007252C7"/>
    <w:rsid w:val="008D1BFB"/>
    <w:rsid w:val="008D5DB4"/>
    <w:rsid w:val="00917128"/>
    <w:rsid w:val="00917B6B"/>
    <w:rsid w:val="00927A00"/>
    <w:rsid w:val="009347E0"/>
    <w:rsid w:val="009C563A"/>
    <w:rsid w:val="009D7043"/>
    <w:rsid w:val="00B45EB2"/>
    <w:rsid w:val="00BE425A"/>
    <w:rsid w:val="00C91441"/>
    <w:rsid w:val="00D71D99"/>
    <w:rsid w:val="00D754F2"/>
    <w:rsid w:val="00DB41C0"/>
    <w:rsid w:val="00DC4DB6"/>
    <w:rsid w:val="00E55200"/>
    <w:rsid w:val="00E85C8D"/>
    <w:rsid w:val="00F941CF"/>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F941CF"/>
    <w:pPr>
      <w:ind w:left="720"/>
      <w:contextualSpacing/>
    </w:pPr>
  </w:style>
  <w:style w:type="paragraph" w:styleId="Ballontekst">
    <w:name w:val="Balloon Text"/>
    <w:basedOn w:val="Standaard"/>
    <w:link w:val="BallontekstChar"/>
    <w:rsid w:val="005B2AA6"/>
    <w:rPr>
      <w:rFonts w:ascii="Tahoma" w:hAnsi="Tahoma" w:cs="Tahoma"/>
      <w:sz w:val="16"/>
      <w:szCs w:val="16"/>
    </w:rPr>
  </w:style>
  <w:style w:type="character" w:customStyle="1" w:styleId="BallontekstChar">
    <w:name w:val="Ballontekst Char"/>
    <w:basedOn w:val="Standaardalinea-lettertype"/>
    <w:link w:val="Ballontekst"/>
    <w:rsid w:val="005B2AA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wro</cp:lastModifiedBy>
  <cp:revision>3</cp:revision>
  <cp:lastPrinted>2012-10-05T11:59:00Z</cp:lastPrinted>
  <dcterms:created xsi:type="dcterms:W3CDTF">2012-10-05T12:00:00Z</dcterms:created>
  <dcterms:modified xsi:type="dcterms:W3CDTF">2012-10-17T09:33:00Z</dcterms:modified>
</cp:coreProperties>
</file>