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BE" w:rsidRPr="00A8473D" w:rsidRDefault="00D47FBE" w:rsidP="00D47FBE">
      <w:pPr>
        <w:jc w:val="both"/>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D47FBE" w:rsidRDefault="00D47FBE" w:rsidP="00D47FBE">
      <w:pPr>
        <w:pStyle w:val="StandaardSV"/>
        <w:rPr>
          <w:smallCaps/>
        </w:rPr>
      </w:pPr>
      <w:r w:rsidRPr="00A8473D">
        <w:rPr>
          <w:smallCaps/>
          <w:szCs w:val="22"/>
          <w:lang w:val="nl-BE"/>
        </w:rPr>
        <w:t>minister-president van de vlaamse regering, vlaams minister van economie, buitenlands beleid, landbouw en plattelandsbeleid</w:t>
      </w:r>
    </w:p>
    <w:p w:rsidR="00D47FBE" w:rsidRDefault="00D47FBE" w:rsidP="00D47FBE">
      <w:pPr>
        <w:pBdr>
          <w:bottom w:val="single" w:sz="4" w:space="1" w:color="auto"/>
        </w:pBdr>
        <w:rPr>
          <w:sz w:val="22"/>
        </w:rPr>
      </w:pPr>
    </w:p>
    <w:p w:rsidR="00D47FBE" w:rsidRDefault="00D47FBE" w:rsidP="00D47FBE">
      <w:pPr>
        <w:rPr>
          <w:sz w:val="22"/>
        </w:rPr>
      </w:pPr>
    </w:p>
    <w:p w:rsidR="00D47FBE" w:rsidRPr="00EB78CA" w:rsidRDefault="00D47FBE" w:rsidP="00D47FBE">
      <w:pPr>
        <w:rPr>
          <w:b/>
          <w:smallCaps/>
          <w:sz w:val="22"/>
          <w:szCs w:val="22"/>
        </w:rPr>
      </w:pPr>
      <w:r w:rsidRPr="00EB78CA">
        <w:rPr>
          <w:b/>
          <w:smallCaps/>
          <w:sz w:val="22"/>
          <w:szCs w:val="22"/>
        </w:rPr>
        <w:t>antwoord</w:t>
      </w:r>
    </w:p>
    <w:p w:rsidR="00D47FBE" w:rsidRPr="00EB78CA" w:rsidRDefault="00D47FBE" w:rsidP="00D47FBE">
      <w:pPr>
        <w:rPr>
          <w:sz w:val="22"/>
          <w:szCs w:val="22"/>
        </w:rPr>
      </w:pPr>
      <w:r w:rsidRPr="00EB78CA">
        <w:rPr>
          <w:sz w:val="22"/>
          <w:szCs w:val="22"/>
        </w:rPr>
        <w:t xml:space="preserve">op vraag nr. </w:t>
      </w:r>
      <w:r>
        <w:rPr>
          <w:sz w:val="22"/>
          <w:szCs w:val="22"/>
        </w:rPr>
        <w:t>434</w:t>
      </w:r>
      <w:r w:rsidRPr="00EB78CA">
        <w:rPr>
          <w:sz w:val="22"/>
          <w:szCs w:val="22"/>
        </w:rPr>
        <w:t xml:space="preserve"> van </w:t>
      </w:r>
      <w:r>
        <w:rPr>
          <w:sz w:val="22"/>
        </w:rPr>
        <w:t>22 juni 2012</w:t>
      </w:r>
    </w:p>
    <w:p w:rsidR="00D47FBE" w:rsidRDefault="00D47FBE" w:rsidP="00D47FBE">
      <w:pPr>
        <w:rPr>
          <w:sz w:val="22"/>
        </w:rPr>
      </w:pPr>
      <w:r w:rsidRPr="00EB78CA">
        <w:rPr>
          <w:sz w:val="22"/>
          <w:szCs w:val="22"/>
        </w:rPr>
        <w:t xml:space="preserve">van </w:t>
      </w:r>
      <w:r>
        <w:rPr>
          <w:b/>
          <w:smallCaps/>
          <w:sz w:val="22"/>
        </w:rPr>
        <w:t>lydia peeters</w:t>
      </w:r>
    </w:p>
    <w:p w:rsidR="00D47FBE" w:rsidRDefault="00D47FBE" w:rsidP="00D47FBE">
      <w:pPr>
        <w:pBdr>
          <w:bottom w:val="single" w:sz="4" w:space="1" w:color="auto"/>
        </w:pBdr>
        <w:jc w:val="both"/>
        <w:rPr>
          <w:sz w:val="22"/>
        </w:rPr>
      </w:pPr>
    </w:p>
    <w:p w:rsidR="00D47FBE" w:rsidRPr="00D47FBE" w:rsidRDefault="00D47FBE" w:rsidP="00D47FBE">
      <w:pPr>
        <w:jc w:val="both"/>
        <w:rPr>
          <w:sz w:val="22"/>
          <w:szCs w:val="22"/>
        </w:rPr>
      </w:pPr>
    </w:p>
    <w:p w:rsidR="00D47FBE" w:rsidRPr="00D47FBE" w:rsidRDefault="00D47FBE" w:rsidP="0015718C">
      <w:pPr>
        <w:pStyle w:val="SVVlaamsParlement"/>
        <w:outlineLvl w:val="0"/>
        <w:rPr>
          <w:b w:val="0"/>
        </w:rPr>
      </w:pPr>
    </w:p>
    <w:p w:rsidR="001D7410" w:rsidRPr="00F5424A" w:rsidRDefault="001D7410" w:rsidP="00D47FBE">
      <w:pPr>
        <w:pStyle w:val="SVTitel"/>
        <w:numPr>
          <w:ilvl w:val="0"/>
          <w:numId w:val="43"/>
        </w:numPr>
        <w:rPr>
          <w:i w:val="0"/>
        </w:rPr>
      </w:pPr>
      <w:r w:rsidRPr="00F5424A">
        <w:rPr>
          <w:i w:val="0"/>
        </w:rPr>
        <w:t>In het kader van de eerste begrotingscontrole 2012 heeft de Vlaamse Regering beslist om de su</w:t>
      </w:r>
      <w:r w:rsidRPr="00F5424A">
        <w:rPr>
          <w:i w:val="0"/>
        </w:rPr>
        <w:t>b</w:t>
      </w:r>
      <w:r w:rsidRPr="00F5424A">
        <w:rPr>
          <w:i w:val="0"/>
        </w:rPr>
        <w:t>sidies voor ondernemingen meer gericht in te zetten in uitvoering van het Nieuw Industrieel Beleid</w:t>
      </w:r>
      <w:r w:rsidR="00D47FBE">
        <w:rPr>
          <w:i w:val="0"/>
        </w:rPr>
        <w:t xml:space="preserve"> (NIB)</w:t>
      </w:r>
      <w:r w:rsidRPr="00F5424A">
        <w:rPr>
          <w:i w:val="0"/>
        </w:rPr>
        <w:t xml:space="preserve">. Daarbij werd principieel afgesproken dat </w:t>
      </w:r>
      <w:r w:rsidR="00631A26">
        <w:rPr>
          <w:i w:val="0"/>
        </w:rPr>
        <w:t>het instrument “</w:t>
      </w:r>
      <w:r w:rsidRPr="00F5424A">
        <w:rPr>
          <w:i w:val="0"/>
        </w:rPr>
        <w:t>Strategische Investerings- en O</w:t>
      </w:r>
      <w:r w:rsidRPr="00F5424A">
        <w:rPr>
          <w:i w:val="0"/>
        </w:rPr>
        <w:t>p</w:t>
      </w:r>
      <w:r w:rsidRPr="00F5424A">
        <w:rPr>
          <w:i w:val="0"/>
        </w:rPr>
        <w:t>leidingssteun</w:t>
      </w:r>
      <w:r w:rsidR="00D47FBE">
        <w:rPr>
          <w:i w:val="0"/>
        </w:rPr>
        <w:t xml:space="preserve"> (SIOS)</w:t>
      </w:r>
      <w:r w:rsidR="00631A26">
        <w:rPr>
          <w:i w:val="0"/>
        </w:rPr>
        <w:t>”</w:t>
      </w:r>
      <w:r w:rsidRPr="00F5424A">
        <w:rPr>
          <w:i w:val="0"/>
        </w:rPr>
        <w:t xml:space="preserve"> wordt hervormd tot een</w:t>
      </w:r>
      <w:r w:rsidR="00631A26">
        <w:rPr>
          <w:i w:val="0"/>
        </w:rPr>
        <w:t xml:space="preserve"> instrument </w:t>
      </w:r>
      <w:r w:rsidR="00D47FBE">
        <w:rPr>
          <w:i w:val="0"/>
        </w:rPr>
        <w:t>“</w:t>
      </w:r>
      <w:r w:rsidRPr="00F5424A">
        <w:rPr>
          <w:i w:val="0"/>
        </w:rPr>
        <w:t>Strategische Transformatiesteun</w:t>
      </w:r>
      <w:r w:rsidR="00D47FBE">
        <w:rPr>
          <w:i w:val="0"/>
        </w:rPr>
        <w:t xml:space="preserve">” waarbij </w:t>
      </w:r>
      <w:r w:rsidRPr="00F5424A">
        <w:rPr>
          <w:i w:val="0"/>
        </w:rPr>
        <w:t xml:space="preserve">enkel nog belangrijke investerings- en opleidingsprojecten </w:t>
      </w:r>
      <w:r w:rsidR="00D47FBE">
        <w:rPr>
          <w:i w:val="0"/>
        </w:rPr>
        <w:t xml:space="preserve">worden </w:t>
      </w:r>
      <w:r w:rsidRPr="00F5424A">
        <w:rPr>
          <w:i w:val="0"/>
        </w:rPr>
        <w:t xml:space="preserve">ondersteund </w:t>
      </w:r>
      <w:r w:rsidR="00D47FBE">
        <w:rPr>
          <w:i w:val="0"/>
        </w:rPr>
        <w:t>d</w:t>
      </w:r>
      <w:r w:rsidRPr="00F5424A">
        <w:rPr>
          <w:i w:val="0"/>
        </w:rPr>
        <w:t>ie bijdr</w:t>
      </w:r>
      <w:r w:rsidRPr="00F5424A">
        <w:rPr>
          <w:i w:val="0"/>
        </w:rPr>
        <w:t>a</w:t>
      </w:r>
      <w:r w:rsidRPr="00F5424A">
        <w:rPr>
          <w:i w:val="0"/>
        </w:rPr>
        <w:t xml:space="preserve">gen </w:t>
      </w:r>
      <w:r w:rsidR="00D47FBE">
        <w:rPr>
          <w:i w:val="0"/>
        </w:rPr>
        <w:t>tot</w:t>
      </w:r>
      <w:r w:rsidRPr="00F5424A">
        <w:rPr>
          <w:i w:val="0"/>
        </w:rPr>
        <w:t xml:space="preserve"> de versterking van het economische weefsel in Vlaanderen. Het gaat dan over investeri</w:t>
      </w:r>
      <w:r w:rsidRPr="00F5424A">
        <w:rPr>
          <w:i w:val="0"/>
        </w:rPr>
        <w:t>n</w:t>
      </w:r>
      <w:r w:rsidRPr="00F5424A">
        <w:rPr>
          <w:i w:val="0"/>
        </w:rPr>
        <w:t xml:space="preserve">gen in strategische clusters en </w:t>
      </w:r>
      <w:r w:rsidR="00D47FBE">
        <w:rPr>
          <w:i w:val="0"/>
        </w:rPr>
        <w:t>“</w:t>
      </w:r>
      <w:r w:rsidRPr="00F5424A">
        <w:rPr>
          <w:i w:val="0"/>
        </w:rPr>
        <w:t>lead</w:t>
      </w:r>
      <w:r w:rsidR="00D47FBE">
        <w:rPr>
          <w:i w:val="0"/>
        </w:rPr>
        <w:t xml:space="preserve"> </w:t>
      </w:r>
      <w:r w:rsidRPr="00F5424A">
        <w:rPr>
          <w:i w:val="0"/>
        </w:rPr>
        <w:t>plants</w:t>
      </w:r>
      <w:r w:rsidR="00D47FBE">
        <w:rPr>
          <w:i w:val="0"/>
        </w:rPr>
        <w:t>”</w:t>
      </w:r>
      <w:r w:rsidRPr="00F5424A">
        <w:rPr>
          <w:i w:val="0"/>
        </w:rPr>
        <w:t xml:space="preserve"> in Vlaanderen, het ondersteunen van de internationale doorgroei van innovatiegerichte </w:t>
      </w:r>
      <w:r w:rsidR="00D47FBE">
        <w:rPr>
          <w:i w:val="0"/>
        </w:rPr>
        <w:t>kmo</w:t>
      </w:r>
      <w:r w:rsidRPr="00F5424A">
        <w:rPr>
          <w:i w:val="0"/>
        </w:rPr>
        <w:t>’s en transformerende investeringen die de duurzame vera</w:t>
      </w:r>
      <w:r w:rsidRPr="00F5424A">
        <w:rPr>
          <w:i w:val="0"/>
        </w:rPr>
        <w:t>n</w:t>
      </w:r>
      <w:r w:rsidRPr="00F5424A">
        <w:rPr>
          <w:i w:val="0"/>
        </w:rPr>
        <w:t>kering realiseren van belangrijke tewerkstelling in Vlaanderen.</w:t>
      </w:r>
    </w:p>
    <w:p w:rsidR="001D7410" w:rsidRPr="00D47FBE" w:rsidRDefault="001D7410" w:rsidP="00D47FBE">
      <w:pPr>
        <w:pStyle w:val="SVTitel"/>
        <w:ind w:left="360"/>
        <w:rPr>
          <w:i w:val="0"/>
        </w:rPr>
      </w:pPr>
    </w:p>
    <w:p w:rsidR="00D47FBE" w:rsidRPr="00D47FBE" w:rsidRDefault="00D47FBE" w:rsidP="00D47FBE">
      <w:pPr>
        <w:pStyle w:val="SVTitel"/>
        <w:ind w:left="360"/>
        <w:rPr>
          <w:i w:val="0"/>
        </w:rPr>
      </w:pPr>
      <w:r w:rsidRPr="00D47FBE">
        <w:rPr>
          <w:i w:val="0"/>
        </w:rPr>
        <w:t>In eerste instantie werd door het Agentschap Ondernemen een evaluatieopdracht gegeven aan Idea Consult. Die heeft zijn rapport voorgesteld aan de Industrieraad op 26 april 2012. Op basis van deze evaluatie heeft de Industrieraad op 9 mei 2012 een advies geformuleerd.</w:t>
      </w:r>
    </w:p>
    <w:p w:rsidR="00D47FBE" w:rsidRDefault="00D47FBE" w:rsidP="00D47FBE">
      <w:pPr>
        <w:pStyle w:val="SVTitel"/>
        <w:ind w:left="360"/>
        <w:rPr>
          <w:i w:val="0"/>
        </w:rPr>
      </w:pPr>
    </w:p>
    <w:p w:rsidR="00D47FBE" w:rsidRDefault="00D47FBE" w:rsidP="00D47FBE">
      <w:pPr>
        <w:pStyle w:val="SVTitel"/>
        <w:ind w:left="360"/>
        <w:rPr>
          <w:i w:val="0"/>
        </w:rPr>
      </w:pPr>
      <w:r w:rsidRPr="00D47FBE">
        <w:rPr>
          <w:i w:val="0"/>
        </w:rPr>
        <w:t xml:space="preserve">Voor de operationalisering van de Strategische Transformatiesteun werd </w:t>
      </w:r>
      <w:r>
        <w:rPr>
          <w:i w:val="0"/>
        </w:rPr>
        <w:t xml:space="preserve">de </w:t>
      </w:r>
      <w:r w:rsidRPr="00D47FBE">
        <w:rPr>
          <w:i w:val="0"/>
        </w:rPr>
        <w:t xml:space="preserve">volgende timing </w:t>
      </w:r>
      <w:r>
        <w:rPr>
          <w:i w:val="0"/>
        </w:rPr>
        <w:t>g</w:t>
      </w:r>
      <w:r>
        <w:rPr>
          <w:i w:val="0"/>
        </w:rPr>
        <w:t>e</w:t>
      </w:r>
      <w:r>
        <w:rPr>
          <w:i w:val="0"/>
        </w:rPr>
        <w:t>pland</w:t>
      </w:r>
      <w:r w:rsidRPr="00D47FBE">
        <w:rPr>
          <w:i w:val="0"/>
        </w:rPr>
        <w:t>:</w:t>
      </w:r>
    </w:p>
    <w:p w:rsidR="00CE4367" w:rsidRPr="00F5424A" w:rsidRDefault="00631A26" w:rsidP="00B1791D">
      <w:pPr>
        <w:pStyle w:val="SVTitel"/>
        <w:numPr>
          <w:ilvl w:val="0"/>
          <w:numId w:val="44"/>
        </w:numPr>
        <w:rPr>
          <w:i w:val="0"/>
        </w:rPr>
      </w:pPr>
      <w:r>
        <w:rPr>
          <w:i w:val="0"/>
        </w:rPr>
        <w:t>g</w:t>
      </w:r>
      <w:r w:rsidR="00CE4367" w:rsidRPr="00F5424A">
        <w:rPr>
          <w:i w:val="0"/>
        </w:rPr>
        <w:t xml:space="preserve">oedkeuring van de conceptnota door de Vlaamse Regering en aanvraag van advies van de </w:t>
      </w:r>
      <w:r w:rsidRPr="00F5424A">
        <w:rPr>
          <w:i w:val="0"/>
        </w:rPr>
        <w:t xml:space="preserve">SERV: </w:t>
      </w:r>
      <w:r w:rsidR="00CE4367" w:rsidRPr="00F5424A">
        <w:rPr>
          <w:i w:val="0"/>
        </w:rPr>
        <w:t>juli 2012</w:t>
      </w:r>
      <w:r>
        <w:rPr>
          <w:i w:val="0"/>
        </w:rPr>
        <w:t>;</w:t>
      </w:r>
    </w:p>
    <w:p w:rsidR="00CE4367" w:rsidRPr="00F5424A" w:rsidRDefault="00631A26" w:rsidP="00B1791D">
      <w:pPr>
        <w:pStyle w:val="SVTitel"/>
        <w:numPr>
          <w:ilvl w:val="0"/>
          <w:numId w:val="44"/>
        </w:numPr>
        <w:rPr>
          <w:i w:val="0"/>
        </w:rPr>
      </w:pPr>
      <w:r>
        <w:rPr>
          <w:i w:val="0"/>
        </w:rPr>
        <w:t>p</w:t>
      </w:r>
      <w:r w:rsidR="00CE4367" w:rsidRPr="00F5424A">
        <w:rPr>
          <w:i w:val="0"/>
        </w:rPr>
        <w:t>rincipiële goedkeuring van het Besluit van de Vlaamse Regering en aanvraag van advies van de Raad van State: eind september 2012</w:t>
      </w:r>
      <w:r>
        <w:rPr>
          <w:i w:val="0"/>
        </w:rPr>
        <w:t>;</w:t>
      </w:r>
    </w:p>
    <w:p w:rsidR="00CE4367" w:rsidRPr="00F5424A" w:rsidRDefault="00631A26" w:rsidP="00B1791D">
      <w:pPr>
        <w:pStyle w:val="SVTitel"/>
        <w:numPr>
          <w:ilvl w:val="0"/>
          <w:numId w:val="44"/>
        </w:numPr>
        <w:rPr>
          <w:i w:val="0"/>
        </w:rPr>
      </w:pPr>
      <w:r>
        <w:rPr>
          <w:i w:val="0"/>
        </w:rPr>
        <w:t>d</w:t>
      </w:r>
      <w:r w:rsidR="00CE4367" w:rsidRPr="00F5424A">
        <w:rPr>
          <w:i w:val="0"/>
        </w:rPr>
        <w:t>efinitieve goedkeuring van het Besluit van de Vlaamse Regering en mededeling van het m</w:t>
      </w:r>
      <w:r w:rsidR="00CE4367" w:rsidRPr="00F5424A">
        <w:rPr>
          <w:i w:val="0"/>
        </w:rPr>
        <w:t>i</w:t>
      </w:r>
      <w:r w:rsidR="00CE4367" w:rsidRPr="00F5424A">
        <w:rPr>
          <w:i w:val="0"/>
        </w:rPr>
        <w:t>nisterieel uitvoeringsbesluit: december 2012</w:t>
      </w:r>
      <w:r>
        <w:rPr>
          <w:i w:val="0"/>
        </w:rPr>
        <w:t>;</w:t>
      </w:r>
    </w:p>
    <w:p w:rsidR="00CE4367" w:rsidRPr="00F5424A" w:rsidRDefault="00631A26" w:rsidP="00B1791D">
      <w:pPr>
        <w:pStyle w:val="SVTitel"/>
        <w:numPr>
          <w:ilvl w:val="0"/>
          <w:numId w:val="44"/>
        </w:numPr>
        <w:rPr>
          <w:i w:val="0"/>
        </w:rPr>
      </w:pPr>
      <w:r>
        <w:rPr>
          <w:i w:val="0"/>
        </w:rPr>
        <w:t>u</w:t>
      </w:r>
      <w:r w:rsidR="00CE4367" w:rsidRPr="00F5424A">
        <w:rPr>
          <w:i w:val="0"/>
        </w:rPr>
        <w:t>itrol van de nieuwe maatregel: begin 2013.</w:t>
      </w:r>
    </w:p>
    <w:p w:rsidR="00C320C9" w:rsidRPr="00B1791D" w:rsidRDefault="00C320C9" w:rsidP="00B1791D">
      <w:pPr>
        <w:pStyle w:val="SVTitel"/>
        <w:ind w:left="360"/>
        <w:rPr>
          <w:i w:val="0"/>
        </w:rPr>
      </w:pPr>
    </w:p>
    <w:p w:rsidR="003F1B2F" w:rsidRPr="00631A26" w:rsidRDefault="00B1791D" w:rsidP="00B1791D">
      <w:pPr>
        <w:pStyle w:val="SVTitel"/>
        <w:numPr>
          <w:ilvl w:val="0"/>
          <w:numId w:val="43"/>
        </w:numPr>
        <w:rPr>
          <w:i w:val="0"/>
        </w:rPr>
      </w:pPr>
      <w:r w:rsidRPr="00631A26">
        <w:rPr>
          <w:i w:val="0"/>
        </w:rPr>
        <w:t>In het</w:t>
      </w:r>
      <w:r w:rsidR="00D33C79" w:rsidRPr="00631A26">
        <w:rPr>
          <w:i w:val="0"/>
        </w:rPr>
        <w:t xml:space="preserve"> NIB</w:t>
      </w:r>
      <w:r w:rsidRPr="00631A26">
        <w:rPr>
          <w:i w:val="0"/>
        </w:rPr>
        <w:t>-A</w:t>
      </w:r>
      <w:r w:rsidR="00D33C79" w:rsidRPr="00631A26">
        <w:rPr>
          <w:i w:val="0"/>
        </w:rPr>
        <w:t xml:space="preserve">ctieplan </w:t>
      </w:r>
      <w:r w:rsidRPr="00631A26">
        <w:rPr>
          <w:i w:val="0"/>
        </w:rPr>
        <w:t>werd</w:t>
      </w:r>
      <w:r w:rsidR="00D33C79" w:rsidRPr="00631A26">
        <w:rPr>
          <w:i w:val="0"/>
        </w:rPr>
        <w:t xml:space="preserve"> een tijdspad uitgetekend voor het opzetten van 50 acties met </w:t>
      </w:r>
      <w:r w:rsidR="003F1B2F" w:rsidRPr="00631A26">
        <w:rPr>
          <w:i w:val="0"/>
        </w:rPr>
        <w:t>elk ve</w:t>
      </w:r>
      <w:r w:rsidR="003F1B2F" w:rsidRPr="00631A26">
        <w:rPr>
          <w:i w:val="0"/>
        </w:rPr>
        <w:t>r</w:t>
      </w:r>
      <w:r w:rsidR="003F1B2F" w:rsidRPr="00631A26">
        <w:rPr>
          <w:i w:val="0"/>
        </w:rPr>
        <w:t xml:space="preserve">schillende </w:t>
      </w:r>
      <w:r w:rsidR="00D33C79" w:rsidRPr="00631A26">
        <w:rPr>
          <w:i w:val="0"/>
        </w:rPr>
        <w:t xml:space="preserve">mijlpalen. </w:t>
      </w:r>
      <w:r w:rsidR="003F1B2F" w:rsidRPr="00631A26">
        <w:rPr>
          <w:i w:val="0"/>
        </w:rPr>
        <w:t xml:space="preserve">Tegen </w:t>
      </w:r>
      <w:r w:rsidR="00F5424A" w:rsidRPr="00631A26">
        <w:rPr>
          <w:i w:val="0"/>
        </w:rPr>
        <w:t xml:space="preserve">het einde van 2012 </w:t>
      </w:r>
      <w:r w:rsidR="003B357F" w:rsidRPr="00631A26">
        <w:rPr>
          <w:i w:val="0"/>
        </w:rPr>
        <w:t xml:space="preserve">is het streefdoel dat nog 11 </w:t>
      </w:r>
      <w:r w:rsidRPr="00631A26">
        <w:rPr>
          <w:i w:val="0"/>
        </w:rPr>
        <w:t>a</w:t>
      </w:r>
      <w:r w:rsidR="003F1B2F" w:rsidRPr="00631A26">
        <w:rPr>
          <w:i w:val="0"/>
        </w:rPr>
        <w:t xml:space="preserve">cties </w:t>
      </w:r>
      <w:r w:rsidRPr="00631A26">
        <w:rPr>
          <w:i w:val="0"/>
        </w:rPr>
        <w:t xml:space="preserve">worden </w:t>
      </w:r>
      <w:r w:rsidR="003F1B2F" w:rsidRPr="00631A26">
        <w:rPr>
          <w:i w:val="0"/>
        </w:rPr>
        <w:t>afg</w:t>
      </w:r>
      <w:r w:rsidR="003F1B2F" w:rsidRPr="00631A26">
        <w:rPr>
          <w:i w:val="0"/>
        </w:rPr>
        <w:t>e</w:t>
      </w:r>
      <w:r w:rsidR="003F1B2F" w:rsidRPr="00631A26">
        <w:rPr>
          <w:i w:val="0"/>
        </w:rPr>
        <w:t>werk</w:t>
      </w:r>
      <w:r w:rsidRPr="00631A26">
        <w:rPr>
          <w:i w:val="0"/>
        </w:rPr>
        <w:t>t</w:t>
      </w:r>
      <w:r w:rsidR="003F1B2F" w:rsidRPr="00631A26">
        <w:rPr>
          <w:i w:val="0"/>
        </w:rPr>
        <w:t>.</w:t>
      </w:r>
    </w:p>
    <w:p w:rsidR="00C320C9" w:rsidRPr="00631A26" w:rsidRDefault="00C320C9" w:rsidP="0015718C">
      <w:pPr>
        <w:pStyle w:val="SVTitel"/>
        <w:rPr>
          <w:i w:val="0"/>
        </w:rPr>
      </w:pPr>
      <w:bookmarkStart w:id="0" w:name="_GoBack"/>
      <w:bookmarkEnd w:id="0"/>
    </w:p>
    <w:p w:rsidR="003F1B2F" w:rsidRPr="00631A26" w:rsidRDefault="003F1B2F" w:rsidP="00B1791D">
      <w:pPr>
        <w:pStyle w:val="SVTitel"/>
        <w:numPr>
          <w:ilvl w:val="0"/>
          <w:numId w:val="43"/>
        </w:numPr>
        <w:rPr>
          <w:i w:val="0"/>
        </w:rPr>
      </w:pPr>
      <w:r w:rsidRPr="00631A26">
        <w:rPr>
          <w:i w:val="0"/>
        </w:rPr>
        <w:t xml:space="preserve">De </w:t>
      </w:r>
      <w:r w:rsidR="00B1791D" w:rsidRPr="00631A26">
        <w:rPr>
          <w:i w:val="0"/>
        </w:rPr>
        <w:t>I</w:t>
      </w:r>
      <w:r w:rsidRPr="00631A26">
        <w:rPr>
          <w:i w:val="0"/>
        </w:rPr>
        <w:t xml:space="preserve">ndustrieraad </w:t>
      </w:r>
      <w:r w:rsidR="0084528F" w:rsidRPr="00631A26">
        <w:rPr>
          <w:i w:val="0"/>
        </w:rPr>
        <w:t xml:space="preserve">werkt in volle autonomie en </w:t>
      </w:r>
      <w:r w:rsidRPr="00631A26">
        <w:rPr>
          <w:i w:val="0"/>
        </w:rPr>
        <w:t>kiest zelf zijn werkprogramma. De Vlaamse ove</w:t>
      </w:r>
      <w:r w:rsidRPr="00631A26">
        <w:rPr>
          <w:i w:val="0"/>
        </w:rPr>
        <w:t>r</w:t>
      </w:r>
      <w:r w:rsidRPr="00631A26">
        <w:rPr>
          <w:i w:val="0"/>
        </w:rPr>
        <w:t xml:space="preserve">heid vraagt wel expliciet om advies in belangrijke strategische dossiers (zoals o.m. de hervorming van SIOS). </w:t>
      </w:r>
      <w:r w:rsidR="00631A26" w:rsidRPr="00631A26">
        <w:rPr>
          <w:i w:val="0"/>
        </w:rPr>
        <w:t>D</w:t>
      </w:r>
      <w:r w:rsidR="00B1791D" w:rsidRPr="00631A26">
        <w:rPr>
          <w:i w:val="0"/>
        </w:rPr>
        <w:t>e</w:t>
      </w:r>
      <w:r w:rsidRPr="00631A26">
        <w:rPr>
          <w:i w:val="0"/>
        </w:rPr>
        <w:t xml:space="preserve"> </w:t>
      </w:r>
      <w:r w:rsidR="00B1791D" w:rsidRPr="00631A26">
        <w:rPr>
          <w:i w:val="0"/>
        </w:rPr>
        <w:t>I</w:t>
      </w:r>
      <w:r w:rsidRPr="00631A26">
        <w:rPr>
          <w:i w:val="0"/>
        </w:rPr>
        <w:t xml:space="preserve">ndustrieraad </w:t>
      </w:r>
      <w:r w:rsidR="00631A26" w:rsidRPr="00631A26">
        <w:rPr>
          <w:i w:val="0"/>
        </w:rPr>
        <w:t>heeft</w:t>
      </w:r>
      <w:r w:rsidRPr="00631A26">
        <w:rPr>
          <w:i w:val="0"/>
        </w:rPr>
        <w:t xml:space="preserve"> ook een werkgroep </w:t>
      </w:r>
      <w:r w:rsidR="00631A26" w:rsidRPr="00631A26">
        <w:rPr>
          <w:i w:val="0"/>
        </w:rPr>
        <w:t xml:space="preserve">opgericht </w:t>
      </w:r>
      <w:r w:rsidRPr="00631A26">
        <w:rPr>
          <w:i w:val="0"/>
        </w:rPr>
        <w:t xml:space="preserve">om een bijdrage te leveren aan de invulling van het concept </w:t>
      </w:r>
      <w:r w:rsidR="00B1791D" w:rsidRPr="00631A26">
        <w:rPr>
          <w:i w:val="0"/>
        </w:rPr>
        <w:t>“</w:t>
      </w:r>
      <w:r w:rsidRPr="00631A26">
        <w:rPr>
          <w:i w:val="0"/>
        </w:rPr>
        <w:t>Fabriek van de Toekomst</w:t>
      </w:r>
      <w:r w:rsidR="00B1791D" w:rsidRPr="00631A26">
        <w:rPr>
          <w:i w:val="0"/>
        </w:rPr>
        <w:t>”</w:t>
      </w:r>
      <w:r w:rsidRPr="00631A26">
        <w:rPr>
          <w:i w:val="0"/>
        </w:rPr>
        <w:t>. Op de agenda van de Industrieraad dit n</w:t>
      </w:r>
      <w:r w:rsidRPr="00631A26">
        <w:rPr>
          <w:i w:val="0"/>
        </w:rPr>
        <w:t>a</w:t>
      </w:r>
      <w:r w:rsidRPr="00631A26">
        <w:rPr>
          <w:i w:val="0"/>
        </w:rPr>
        <w:t>jaar staat o.m. de toevoer van projecten naar het TI</w:t>
      </w:r>
      <w:r w:rsidR="00F5424A" w:rsidRPr="00631A26">
        <w:rPr>
          <w:i w:val="0"/>
        </w:rPr>
        <w:t>NA-fonds en de invulling van het loopbaana</w:t>
      </w:r>
      <w:r w:rsidR="00F5424A" w:rsidRPr="00631A26">
        <w:rPr>
          <w:i w:val="0"/>
        </w:rPr>
        <w:t>k</w:t>
      </w:r>
      <w:r w:rsidR="00F5424A" w:rsidRPr="00631A26">
        <w:rPr>
          <w:i w:val="0"/>
        </w:rPr>
        <w:t>koord met het belang van stages</w:t>
      </w:r>
      <w:r w:rsidRPr="00631A26">
        <w:rPr>
          <w:i w:val="0"/>
        </w:rPr>
        <w:t xml:space="preserve">. Dit zijn twee belangrijke thema’s van het </w:t>
      </w:r>
      <w:r w:rsidR="00B1791D" w:rsidRPr="00631A26">
        <w:rPr>
          <w:i w:val="0"/>
        </w:rPr>
        <w:t>N</w:t>
      </w:r>
      <w:r w:rsidRPr="00631A26">
        <w:rPr>
          <w:i w:val="0"/>
        </w:rPr>
        <w:t xml:space="preserve">ieuw </w:t>
      </w:r>
      <w:r w:rsidR="00B1791D" w:rsidRPr="00631A26">
        <w:rPr>
          <w:i w:val="0"/>
        </w:rPr>
        <w:t>I</w:t>
      </w:r>
      <w:r w:rsidRPr="00631A26">
        <w:rPr>
          <w:i w:val="0"/>
        </w:rPr>
        <w:t xml:space="preserve">ndustrieel </w:t>
      </w:r>
      <w:r w:rsidR="00B1791D" w:rsidRPr="00631A26">
        <w:rPr>
          <w:i w:val="0"/>
        </w:rPr>
        <w:t>O</w:t>
      </w:r>
      <w:r w:rsidRPr="00631A26">
        <w:rPr>
          <w:i w:val="0"/>
        </w:rPr>
        <w:t>n</w:t>
      </w:r>
      <w:r w:rsidRPr="00631A26">
        <w:rPr>
          <w:i w:val="0"/>
        </w:rPr>
        <w:t>dernemen waarin de Industrieraad onderzoekt op welke manier ze zelf initiatieven kan stimuleren bij de industrie</w:t>
      </w:r>
      <w:r w:rsidR="00631A26" w:rsidRPr="00631A26">
        <w:rPr>
          <w:i w:val="0"/>
        </w:rPr>
        <w:t>.</w:t>
      </w:r>
    </w:p>
    <w:sectPr w:rsidR="003F1B2F" w:rsidRPr="00631A2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C98" w:rsidRDefault="00096C98">
      <w:r>
        <w:separator/>
      </w:r>
    </w:p>
  </w:endnote>
  <w:endnote w:type="continuationSeparator" w:id="0">
    <w:p w:rsidR="00096C98" w:rsidRDefault="0009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C98" w:rsidRDefault="00096C98">
      <w:r>
        <w:separator/>
      </w:r>
    </w:p>
  </w:footnote>
  <w:footnote w:type="continuationSeparator" w:id="0">
    <w:p w:rsidR="00096C98" w:rsidRDefault="00096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9B227A0"/>
    <w:multiLevelType w:val="hybridMultilevel"/>
    <w:tmpl w:val="C2FAA96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D330F3A"/>
    <w:multiLevelType w:val="hybridMultilevel"/>
    <w:tmpl w:val="03FEA73C"/>
    <w:lvl w:ilvl="0" w:tplc="0813000F">
      <w:start w:val="1"/>
      <w:numFmt w:val="decimal"/>
      <w:lvlText w:val="%1."/>
      <w:lvlJc w:val="left"/>
      <w:pPr>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3415F0D"/>
    <w:multiLevelType w:val="hybridMultilevel"/>
    <w:tmpl w:val="7884BF06"/>
    <w:lvl w:ilvl="0" w:tplc="B4F8316A">
      <w:numFmt w:val="bullet"/>
      <w:lvlText w:val="•"/>
      <w:lvlJc w:val="left"/>
      <w:pPr>
        <w:ind w:left="1068" w:hanging="708"/>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7">
    <w:nsid w:val="236642FD"/>
    <w:multiLevelType w:val="hybridMultilevel"/>
    <w:tmpl w:val="446AE8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5C8313C"/>
    <w:multiLevelType w:val="hybridMultilevel"/>
    <w:tmpl w:val="4CD290E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7BC150A"/>
    <w:multiLevelType w:val="hybridMultilevel"/>
    <w:tmpl w:val="ADDA0DA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292C4779"/>
    <w:multiLevelType w:val="hybridMultilevel"/>
    <w:tmpl w:val="4050CC78"/>
    <w:lvl w:ilvl="0" w:tplc="B4F8316A">
      <w:numFmt w:val="bullet"/>
      <w:lvlText w:val="•"/>
      <w:lvlJc w:val="left"/>
      <w:pPr>
        <w:ind w:left="1068" w:hanging="708"/>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E0D65A5"/>
    <w:multiLevelType w:val="hybridMultilevel"/>
    <w:tmpl w:val="A446C45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F143D10"/>
    <w:multiLevelType w:val="hybridMultilevel"/>
    <w:tmpl w:val="2ACAF852"/>
    <w:lvl w:ilvl="0" w:tplc="B4F8316A">
      <w:numFmt w:val="bullet"/>
      <w:lvlText w:val="•"/>
      <w:lvlJc w:val="left"/>
      <w:pPr>
        <w:ind w:left="1068" w:hanging="708"/>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F1F0393"/>
    <w:multiLevelType w:val="hybridMultilevel"/>
    <w:tmpl w:val="B3E019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FD1313F"/>
    <w:multiLevelType w:val="hybridMultilevel"/>
    <w:tmpl w:val="C3F62EB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34A55299"/>
    <w:multiLevelType w:val="hybridMultilevel"/>
    <w:tmpl w:val="8E7E0EA8"/>
    <w:lvl w:ilvl="0" w:tplc="B4F8316A">
      <w:numFmt w:val="bullet"/>
      <w:lvlText w:val="•"/>
      <w:lvlJc w:val="left"/>
      <w:pPr>
        <w:ind w:left="1068" w:hanging="708"/>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5F95A02"/>
    <w:multiLevelType w:val="hybridMultilevel"/>
    <w:tmpl w:val="41B8BF4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3A465110"/>
    <w:multiLevelType w:val="hybridMultilevel"/>
    <w:tmpl w:val="FDB80C3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3BF61139"/>
    <w:multiLevelType w:val="hybridMultilevel"/>
    <w:tmpl w:val="987C3D4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3BFF6CA2"/>
    <w:multiLevelType w:val="hybridMultilevel"/>
    <w:tmpl w:val="74880E0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3D885D94"/>
    <w:multiLevelType w:val="hybridMultilevel"/>
    <w:tmpl w:val="5AD6447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43EA3C1B"/>
    <w:multiLevelType w:val="hybridMultilevel"/>
    <w:tmpl w:val="2912ED4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nsid w:val="443021BE"/>
    <w:multiLevelType w:val="hybridMultilevel"/>
    <w:tmpl w:val="7C1493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44D970C2"/>
    <w:multiLevelType w:val="hybridMultilevel"/>
    <w:tmpl w:val="0A4EBB8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nsid w:val="47D62EEF"/>
    <w:multiLevelType w:val="hybridMultilevel"/>
    <w:tmpl w:val="96301DC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nsid w:val="481D3CD6"/>
    <w:multiLevelType w:val="hybridMultilevel"/>
    <w:tmpl w:val="F6305726"/>
    <w:lvl w:ilvl="0" w:tplc="B4F8316A">
      <w:numFmt w:val="bullet"/>
      <w:lvlText w:val="•"/>
      <w:lvlJc w:val="left"/>
      <w:pPr>
        <w:ind w:left="1068" w:hanging="708"/>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482D3C3B"/>
    <w:multiLevelType w:val="hybridMultilevel"/>
    <w:tmpl w:val="92D0AA9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8">
    <w:nsid w:val="50756104"/>
    <w:multiLevelType w:val="hybridMultilevel"/>
    <w:tmpl w:val="39363212"/>
    <w:lvl w:ilvl="0" w:tplc="B4F8316A">
      <w:numFmt w:val="bullet"/>
      <w:lvlText w:val="•"/>
      <w:lvlJc w:val="left"/>
      <w:pPr>
        <w:ind w:left="1068" w:hanging="708"/>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446446E"/>
    <w:multiLevelType w:val="hybridMultilevel"/>
    <w:tmpl w:val="AE30FA8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nsid w:val="555610A4"/>
    <w:multiLevelType w:val="hybridMultilevel"/>
    <w:tmpl w:val="B22827D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56CB721E"/>
    <w:multiLevelType w:val="hybridMultilevel"/>
    <w:tmpl w:val="72082798"/>
    <w:lvl w:ilvl="0" w:tplc="B4F8316A">
      <w:numFmt w:val="bullet"/>
      <w:lvlText w:val="•"/>
      <w:lvlJc w:val="left"/>
      <w:pPr>
        <w:ind w:left="1068" w:hanging="708"/>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C2D06E9"/>
    <w:multiLevelType w:val="hybridMultilevel"/>
    <w:tmpl w:val="FE66184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nsid w:val="61360FEC"/>
    <w:multiLevelType w:val="hybridMultilevel"/>
    <w:tmpl w:val="E4506EE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5">
    <w:nsid w:val="634F288A"/>
    <w:multiLevelType w:val="hybridMultilevel"/>
    <w:tmpl w:val="0298C6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6B9C11B3"/>
    <w:multiLevelType w:val="hybridMultilevel"/>
    <w:tmpl w:val="489298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6C345D3C"/>
    <w:multiLevelType w:val="hybridMultilevel"/>
    <w:tmpl w:val="0D362CF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8">
    <w:nsid w:val="6C3F0049"/>
    <w:multiLevelType w:val="hybridMultilevel"/>
    <w:tmpl w:val="9508F9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9">
    <w:nsid w:val="6CE9033D"/>
    <w:multiLevelType w:val="hybridMultilevel"/>
    <w:tmpl w:val="F7DA1E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7E4D1CCA"/>
    <w:multiLevelType w:val="hybridMultilevel"/>
    <w:tmpl w:val="643CAD48"/>
    <w:lvl w:ilvl="0" w:tplc="B4F8316A">
      <w:numFmt w:val="bullet"/>
      <w:lvlText w:val="•"/>
      <w:lvlJc w:val="left"/>
      <w:pPr>
        <w:ind w:left="1068" w:hanging="708"/>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7EB715F4"/>
    <w:multiLevelType w:val="hybridMultilevel"/>
    <w:tmpl w:val="A218221A"/>
    <w:lvl w:ilvl="0" w:tplc="B4F8316A">
      <w:numFmt w:val="bullet"/>
      <w:lvlText w:val="•"/>
      <w:lvlJc w:val="left"/>
      <w:pPr>
        <w:ind w:left="1068" w:hanging="708"/>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33"/>
  </w:num>
  <w:num w:numId="5">
    <w:abstractNumId w:val="21"/>
  </w:num>
  <w:num w:numId="6">
    <w:abstractNumId w:val="3"/>
  </w:num>
  <w:num w:numId="7">
    <w:abstractNumId w:val="38"/>
  </w:num>
  <w:num w:numId="8">
    <w:abstractNumId w:val="20"/>
  </w:num>
  <w:num w:numId="9">
    <w:abstractNumId w:val="17"/>
  </w:num>
  <w:num w:numId="10">
    <w:abstractNumId w:val="2"/>
  </w:num>
  <w:num w:numId="11">
    <w:abstractNumId w:val="16"/>
  </w:num>
  <w:num w:numId="12">
    <w:abstractNumId w:val="6"/>
  </w:num>
  <w:num w:numId="13">
    <w:abstractNumId w:val="11"/>
  </w:num>
  <w:num w:numId="14">
    <w:abstractNumId w:val="27"/>
  </w:num>
  <w:num w:numId="15">
    <w:abstractNumId w:val="13"/>
  </w:num>
  <w:num w:numId="16">
    <w:abstractNumId w:val="40"/>
  </w:num>
  <w:num w:numId="17">
    <w:abstractNumId w:val="19"/>
  </w:num>
  <w:num w:numId="18">
    <w:abstractNumId w:val="8"/>
  </w:num>
  <w:num w:numId="19">
    <w:abstractNumId w:val="29"/>
  </w:num>
  <w:num w:numId="20">
    <w:abstractNumId w:val="18"/>
  </w:num>
  <w:num w:numId="21">
    <w:abstractNumId w:val="34"/>
  </w:num>
  <w:num w:numId="22">
    <w:abstractNumId w:val="39"/>
  </w:num>
  <w:num w:numId="23">
    <w:abstractNumId w:val="1"/>
  </w:num>
  <w:num w:numId="24">
    <w:abstractNumId w:val="37"/>
  </w:num>
  <w:num w:numId="25">
    <w:abstractNumId w:val="30"/>
  </w:num>
  <w:num w:numId="26">
    <w:abstractNumId w:val="25"/>
  </w:num>
  <w:num w:numId="27">
    <w:abstractNumId w:val="23"/>
  </w:num>
  <w:num w:numId="28">
    <w:abstractNumId w:val="36"/>
  </w:num>
  <w:num w:numId="29">
    <w:abstractNumId w:val="14"/>
  </w:num>
  <w:num w:numId="30">
    <w:abstractNumId w:val="22"/>
  </w:num>
  <w:num w:numId="31">
    <w:abstractNumId w:val="24"/>
  </w:num>
  <w:num w:numId="32">
    <w:abstractNumId w:val="9"/>
  </w:num>
  <w:num w:numId="33">
    <w:abstractNumId w:val="7"/>
  </w:num>
  <w:num w:numId="34">
    <w:abstractNumId w:val="12"/>
  </w:num>
  <w:num w:numId="35">
    <w:abstractNumId w:val="31"/>
  </w:num>
  <w:num w:numId="36">
    <w:abstractNumId w:val="15"/>
  </w:num>
  <w:num w:numId="37">
    <w:abstractNumId w:val="41"/>
  </w:num>
  <w:num w:numId="38">
    <w:abstractNumId w:val="28"/>
  </w:num>
  <w:num w:numId="39">
    <w:abstractNumId w:val="5"/>
  </w:num>
  <w:num w:numId="40">
    <w:abstractNumId w:val="26"/>
  </w:num>
  <w:num w:numId="41">
    <w:abstractNumId w:val="10"/>
  </w:num>
  <w:num w:numId="42">
    <w:abstractNumId w:val="42"/>
  </w:num>
  <w:num w:numId="43">
    <w:abstractNumId w:val="32"/>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44"/>
    <w:rsid w:val="00010B84"/>
    <w:rsid w:val="00042300"/>
    <w:rsid w:val="000521F7"/>
    <w:rsid w:val="00061337"/>
    <w:rsid w:val="0008297B"/>
    <w:rsid w:val="00096C98"/>
    <w:rsid w:val="00102476"/>
    <w:rsid w:val="001058E4"/>
    <w:rsid w:val="00112CC4"/>
    <w:rsid w:val="001561C9"/>
    <w:rsid w:val="0015718C"/>
    <w:rsid w:val="0016148B"/>
    <w:rsid w:val="00171667"/>
    <w:rsid w:val="00172578"/>
    <w:rsid w:val="001755B2"/>
    <w:rsid w:val="001C0B52"/>
    <w:rsid w:val="001C2F97"/>
    <w:rsid w:val="001D50C6"/>
    <w:rsid w:val="001D7410"/>
    <w:rsid w:val="001E1F30"/>
    <w:rsid w:val="001F713E"/>
    <w:rsid w:val="00202FA9"/>
    <w:rsid w:val="002320EE"/>
    <w:rsid w:val="002536A1"/>
    <w:rsid w:val="002826F5"/>
    <w:rsid w:val="002A3A3D"/>
    <w:rsid w:val="002B65A3"/>
    <w:rsid w:val="002F1544"/>
    <w:rsid w:val="003150EF"/>
    <w:rsid w:val="00321F10"/>
    <w:rsid w:val="0032261D"/>
    <w:rsid w:val="00322EAC"/>
    <w:rsid w:val="00323AF3"/>
    <w:rsid w:val="0034616F"/>
    <w:rsid w:val="00363FDA"/>
    <w:rsid w:val="003750D5"/>
    <w:rsid w:val="003B357F"/>
    <w:rsid w:val="003B4733"/>
    <w:rsid w:val="003B6A5C"/>
    <w:rsid w:val="003F1B2F"/>
    <w:rsid w:val="00423F29"/>
    <w:rsid w:val="00440DE3"/>
    <w:rsid w:val="00445A8B"/>
    <w:rsid w:val="0046761C"/>
    <w:rsid w:val="0047032B"/>
    <w:rsid w:val="00472C97"/>
    <w:rsid w:val="00477EB3"/>
    <w:rsid w:val="004A56C3"/>
    <w:rsid w:val="004D21E2"/>
    <w:rsid w:val="004E0C22"/>
    <w:rsid w:val="004F3708"/>
    <w:rsid w:val="00512E83"/>
    <w:rsid w:val="00540203"/>
    <w:rsid w:val="00540740"/>
    <w:rsid w:val="00543EA9"/>
    <w:rsid w:val="0055496A"/>
    <w:rsid w:val="00560124"/>
    <w:rsid w:val="005B3194"/>
    <w:rsid w:val="00631A26"/>
    <w:rsid w:val="006A5A3E"/>
    <w:rsid w:val="006B5EC5"/>
    <w:rsid w:val="006C01F3"/>
    <w:rsid w:val="006E43FF"/>
    <w:rsid w:val="006F445E"/>
    <w:rsid w:val="00723B3F"/>
    <w:rsid w:val="007408E7"/>
    <w:rsid w:val="00766C70"/>
    <w:rsid w:val="00842183"/>
    <w:rsid w:val="0084528F"/>
    <w:rsid w:val="008655E5"/>
    <w:rsid w:val="008A6DA3"/>
    <w:rsid w:val="008E3430"/>
    <w:rsid w:val="008E3F4B"/>
    <w:rsid w:val="009511C4"/>
    <w:rsid w:val="00995A04"/>
    <w:rsid w:val="00995F79"/>
    <w:rsid w:val="009A6335"/>
    <w:rsid w:val="00A706E6"/>
    <w:rsid w:val="00A8473D"/>
    <w:rsid w:val="00AD549A"/>
    <w:rsid w:val="00B16D19"/>
    <w:rsid w:val="00B1791D"/>
    <w:rsid w:val="00B60345"/>
    <w:rsid w:val="00BB2A82"/>
    <w:rsid w:val="00BB38B7"/>
    <w:rsid w:val="00BB6E27"/>
    <w:rsid w:val="00BE315B"/>
    <w:rsid w:val="00C320C9"/>
    <w:rsid w:val="00C625C9"/>
    <w:rsid w:val="00CE2DB2"/>
    <w:rsid w:val="00CE4367"/>
    <w:rsid w:val="00CE5C0A"/>
    <w:rsid w:val="00CF5F80"/>
    <w:rsid w:val="00D10A53"/>
    <w:rsid w:val="00D33C79"/>
    <w:rsid w:val="00D44CA5"/>
    <w:rsid w:val="00D47FBE"/>
    <w:rsid w:val="00D5568D"/>
    <w:rsid w:val="00D61A12"/>
    <w:rsid w:val="00D67BAF"/>
    <w:rsid w:val="00DA3A9B"/>
    <w:rsid w:val="00DE405B"/>
    <w:rsid w:val="00E839E8"/>
    <w:rsid w:val="00EB0A62"/>
    <w:rsid w:val="00EB76F0"/>
    <w:rsid w:val="00F1517E"/>
    <w:rsid w:val="00F44365"/>
    <w:rsid w:val="00F5424A"/>
    <w:rsid w:val="00F54D01"/>
    <w:rsid w:val="00FA6C56"/>
    <w:rsid w:val="00FD176E"/>
    <w:rsid w:val="00FE61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CF5F80"/>
    <w:rPr>
      <w:rFonts w:ascii="Tahoma" w:hAnsi="Tahoma" w:cs="Tahoma"/>
      <w:sz w:val="16"/>
      <w:szCs w:val="16"/>
    </w:rPr>
  </w:style>
  <w:style w:type="character" w:customStyle="1" w:styleId="BallontekstChar">
    <w:name w:val="Ballontekst Char"/>
    <w:link w:val="Ballontekst"/>
    <w:rsid w:val="00CF5F80"/>
    <w:rPr>
      <w:rFonts w:ascii="Tahoma" w:hAnsi="Tahoma" w:cs="Tahoma"/>
      <w:sz w:val="16"/>
      <w:szCs w:val="16"/>
      <w:lang w:val="nl-NL" w:eastAsia="nl-NL"/>
    </w:rPr>
  </w:style>
  <w:style w:type="character" w:styleId="Hyperlink">
    <w:name w:val="Hyperlink"/>
    <w:rsid w:val="003F1B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CF5F80"/>
    <w:rPr>
      <w:rFonts w:ascii="Tahoma" w:hAnsi="Tahoma" w:cs="Tahoma"/>
      <w:sz w:val="16"/>
      <w:szCs w:val="16"/>
    </w:rPr>
  </w:style>
  <w:style w:type="character" w:customStyle="1" w:styleId="BallontekstChar">
    <w:name w:val="Ballontekst Char"/>
    <w:link w:val="Ballontekst"/>
    <w:rsid w:val="00CF5F80"/>
    <w:rPr>
      <w:rFonts w:ascii="Tahoma" w:hAnsi="Tahoma" w:cs="Tahoma"/>
      <w:sz w:val="16"/>
      <w:szCs w:val="16"/>
      <w:lang w:val="nl-NL" w:eastAsia="nl-NL"/>
    </w:rPr>
  </w:style>
  <w:style w:type="character" w:styleId="Hyperlink">
    <w:name w:val="Hyperlink"/>
    <w:rsid w:val="003F1B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3</cp:revision>
  <cp:lastPrinted>2012-06-26T09:40:00Z</cp:lastPrinted>
  <dcterms:created xsi:type="dcterms:W3CDTF">2012-07-20T13:30:00Z</dcterms:created>
  <dcterms:modified xsi:type="dcterms:W3CDTF">2012-09-11T12:51:00Z</dcterms:modified>
</cp:coreProperties>
</file>