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A14E5" w:rsidRPr="00DD4121" w:rsidRDefault="003A14E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3A14E5" w:rsidRDefault="003A14E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3A14E5" w:rsidRPr="00015BF7" w:rsidRDefault="003A14E5" w:rsidP="000976E9">
      <w:pPr>
        <w:pStyle w:val="A-TitelMinister"/>
      </w:pPr>
      <w:r>
        <w:rPr>
          <w:noProof/>
        </w:rPr>
        <w:t>vlaams minister van bestuurszaken, binnenlands bestuur, inburgering, toerisme en de vlaamse rand</w:t>
      </w:r>
      <w:r>
        <w:fldChar w:fldCharType="end"/>
      </w:r>
      <w:bookmarkEnd w:id="1"/>
    </w:p>
    <w:p w:rsidR="003A14E5" w:rsidRPr="00015BF7" w:rsidRDefault="003A14E5" w:rsidP="000976E9">
      <w:pPr>
        <w:rPr>
          <w:szCs w:val="22"/>
        </w:rPr>
      </w:pPr>
    </w:p>
    <w:p w:rsidR="003A14E5" w:rsidRPr="00DB41C0" w:rsidRDefault="003A14E5" w:rsidP="000976E9">
      <w:pPr>
        <w:pStyle w:val="A-Lijn"/>
      </w:pPr>
    </w:p>
    <w:p w:rsidR="003A14E5" w:rsidRDefault="003A14E5" w:rsidP="000976E9">
      <w:pPr>
        <w:pStyle w:val="A-Type"/>
        <w:sectPr w:rsidR="003A14E5">
          <w:pgSz w:w="11906" w:h="16838"/>
          <w:pgMar w:top="1417" w:right="1417" w:bottom="1417" w:left="1417" w:header="708" w:footer="708" w:gutter="0"/>
          <w:cols w:space="708"/>
          <w:rtlGutter/>
          <w:docGrid w:linePitch="360"/>
        </w:sectPr>
      </w:pPr>
    </w:p>
    <w:p w:rsidR="003A14E5" w:rsidRDefault="003A14E5" w:rsidP="006F7B19">
      <w:pPr>
        <w:pStyle w:val="A-Type"/>
        <w:outlineLvl w:val="0"/>
        <w:sectPr w:rsidR="003A14E5"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A14E5" w:rsidRPr="00326A58" w:rsidRDefault="003A14E5"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223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18</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A14E5" w:rsidRDefault="003A14E5"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3A14E5" w:rsidRPr="00015BF7" w:rsidRDefault="003A14E5" w:rsidP="000976E9">
      <w:pPr>
        <w:rPr>
          <w:szCs w:val="22"/>
        </w:rPr>
      </w:pPr>
    </w:p>
    <w:p w:rsidR="003A14E5" w:rsidRPr="00DB41C0" w:rsidRDefault="003A14E5" w:rsidP="000976E9">
      <w:pPr>
        <w:pStyle w:val="A-Lijn"/>
      </w:pPr>
    </w:p>
    <w:p w:rsidR="003A14E5" w:rsidRPr="00DB41C0" w:rsidRDefault="003A14E5" w:rsidP="000976E9">
      <w:pPr>
        <w:pStyle w:val="A-Lijn"/>
      </w:pPr>
    </w:p>
    <w:p w:rsidR="003A14E5" w:rsidRDefault="003A14E5" w:rsidP="00DB41C0">
      <w:pPr>
        <w:sectPr w:rsidR="003A14E5" w:rsidSect="000976E9">
          <w:type w:val="continuous"/>
          <w:pgSz w:w="11906" w:h="16838"/>
          <w:pgMar w:top="1417" w:right="1417" w:bottom="1417" w:left="1417" w:header="708" w:footer="708" w:gutter="0"/>
          <w:cols w:space="708"/>
          <w:rtlGutter/>
          <w:docGrid w:linePitch="360"/>
        </w:sectPr>
      </w:pPr>
    </w:p>
    <w:p w:rsidR="003A14E5" w:rsidRPr="00AA6DDA" w:rsidRDefault="003A14E5" w:rsidP="00326F75">
      <w:pPr>
        <w:pStyle w:val="StandaardSV"/>
        <w:numPr>
          <w:ilvl w:val="0"/>
          <w:numId w:val="27"/>
        </w:numPr>
      </w:pPr>
      <w:r w:rsidRPr="00761842">
        <w:rPr>
          <w:szCs w:val="22"/>
        </w:rPr>
        <w:t>De vorige samenwerkingsovereenkomst tussen VisitBrussels en Toerisme Vlaanderen eindigde op 31/12/2011. Ze werd opgezegd in juni 2011met een opzegtermijn van 6 maanden. Tezelfdertijd bezorgde Toerisme Vlaanderen een voorstel voor een nieuwe samenwerkingsovereenkomst met de bedoeling die te laten ingaan vanaf 1 januari 2012. Toerisme Vlaanderen en VisitBrussels hebben de overeenkomst in 2011 besproken, maar niet ondertekend. Daarom nodigde Toerisme Vlaanderen op 25 januari 2012 VisitBrussels nogmaals uit om de overeenkomst te bekrachtigen. Het hoofd van Visit Brussels liet op die ontmoeting weten dat zij vanuit VisitBrussels graag met Toerisme Vlaanderen willen samenwerken, maar dat zij de samenwerkingsovereenkomst niet kunnen ondertekenen zonder dat dit op politiek niveau wordt besproken.</w:t>
      </w:r>
      <w:r w:rsidRPr="00AA6DDA">
        <w:t xml:space="preserve"> </w:t>
      </w:r>
    </w:p>
    <w:p w:rsidR="003A14E5" w:rsidRDefault="003A14E5" w:rsidP="00E46293">
      <w:pPr>
        <w:pStyle w:val="StandaardSV"/>
        <w:ind w:left="360"/>
      </w:pPr>
    </w:p>
    <w:p w:rsidR="003A14E5" w:rsidRPr="00326F75" w:rsidRDefault="003A14E5" w:rsidP="00AA6DDA">
      <w:pPr>
        <w:pStyle w:val="StandaardSV"/>
        <w:numPr>
          <w:ilvl w:val="0"/>
          <w:numId w:val="27"/>
        </w:numPr>
        <w:rPr>
          <w:szCs w:val="22"/>
        </w:rPr>
      </w:pPr>
      <w:r>
        <w:rPr>
          <w:szCs w:val="22"/>
        </w:rPr>
        <w:t xml:space="preserve">Ten gronde zal er niets wijzigen in het Vlaams toerismebeleid ten aanzien van onze hoofdstad. De Vlaamse Gemeenschap behoudt haar toerismebevoegdheid met betrekking tot Brussel. Het is wel zo dat in het recente communautaire akkoord ook het Brussels Hoofdstedelijk Gewest een toerismebevoegdheid zou verwerven. De ervaring leert dat de toeristische promotie van Brussel door twee partijen, </w:t>
      </w:r>
      <w:r w:rsidRPr="00DB2341">
        <w:rPr>
          <w:szCs w:val="22"/>
        </w:rPr>
        <w:t>Toerisme Vlaanderen</w:t>
      </w:r>
      <w:r>
        <w:rPr>
          <w:szCs w:val="22"/>
        </w:rPr>
        <w:t xml:space="preserve"> en het Office de Promotion du Tourisme Wallonie-Bruxelles al niet eenvoudig is. Nu zullen drie partijen Brussel toeristisch kunnen promoten, wat de eenvoud zeker niet ten</w:t>
      </w:r>
      <w:bookmarkStart w:id="6" w:name="_GoBack"/>
      <w:bookmarkEnd w:id="6"/>
      <w:r>
        <w:rPr>
          <w:szCs w:val="22"/>
        </w:rPr>
        <w:t xml:space="preserve"> goede komt. Het communautaire akkoord voorziet wel in de mogelijkheid om een samenwerkingsovereenkomst te sluiten tussen de deelstaten met betrekking tot uitoefening van toerismebevoegdheid ten aanzien van Brussel.</w:t>
      </w:r>
    </w:p>
    <w:p w:rsidR="003A14E5" w:rsidRPr="00326F75" w:rsidRDefault="003A14E5" w:rsidP="00326F75">
      <w:pPr>
        <w:pStyle w:val="StandaardSV"/>
        <w:ind w:left="360"/>
        <w:rPr>
          <w:szCs w:val="22"/>
        </w:rPr>
      </w:pPr>
    </w:p>
    <w:p w:rsidR="003A14E5" w:rsidRDefault="003A14E5" w:rsidP="00C94AEB">
      <w:pPr>
        <w:pStyle w:val="StandaardSV"/>
        <w:numPr>
          <w:ilvl w:val="0"/>
          <w:numId w:val="27"/>
        </w:numPr>
        <w:rPr>
          <w:szCs w:val="22"/>
        </w:rPr>
      </w:pPr>
      <w:r w:rsidRPr="00DB2341">
        <w:t>Toerisme Vlaanderen</w:t>
      </w:r>
      <w:r>
        <w:t xml:space="preserve"> heeft niets meer vernomen van die aangekondigde rondetafel over onthaal in Brussel.</w:t>
      </w:r>
    </w:p>
    <w:sectPr w:rsidR="003A14E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E5" w:rsidRDefault="003A14E5">
      <w:r>
        <w:separator/>
      </w:r>
    </w:p>
  </w:endnote>
  <w:endnote w:type="continuationSeparator" w:id="0">
    <w:p w:rsidR="003A14E5" w:rsidRDefault="003A1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E5" w:rsidRDefault="003A14E5">
      <w:r>
        <w:separator/>
      </w:r>
    </w:p>
  </w:footnote>
  <w:footnote w:type="continuationSeparator" w:id="0">
    <w:p w:rsidR="003A14E5" w:rsidRDefault="003A1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A8276A"/>
    <w:multiLevelType w:val="hybridMultilevel"/>
    <w:tmpl w:val="10C4A13E"/>
    <w:lvl w:ilvl="0" w:tplc="175CA4C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7FD2C42"/>
    <w:multiLevelType w:val="hybridMultilevel"/>
    <w:tmpl w:val="42D8DD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5CA6368"/>
    <w:multiLevelType w:val="hybridMultilevel"/>
    <w:tmpl w:val="4984E44E"/>
    <w:lvl w:ilvl="0" w:tplc="21E8064E">
      <w:start w:val="100"/>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C587707"/>
    <w:multiLevelType w:val="hybridMultilevel"/>
    <w:tmpl w:val="092C521E"/>
    <w:lvl w:ilvl="0" w:tplc="92EAAD0A">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F2B1A6F"/>
    <w:multiLevelType w:val="hybridMultilevel"/>
    <w:tmpl w:val="B4744E5E"/>
    <w:lvl w:ilvl="0" w:tplc="B49C5DD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41E40F9B"/>
    <w:multiLevelType w:val="hybridMultilevel"/>
    <w:tmpl w:val="9D2C45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nsid w:val="4C411279"/>
    <w:multiLevelType w:val="hybridMultilevel"/>
    <w:tmpl w:val="4C443504"/>
    <w:lvl w:ilvl="0" w:tplc="C40EF87C">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3C87714"/>
    <w:multiLevelType w:val="hybridMultilevel"/>
    <w:tmpl w:val="B1A2282E"/>
    <w:lvl w:ilvl="0" w:tplc="2D101472">
      <w:numFmt w:val="bullet"/>
      <w:lvlText w:val="-"/>
      <w:lvlJc w:val="left"/>
      <w:pPr>
        <w:ind w:left="720" w:hanging="360"/>
      </w:pPr>
      <w:rPr>
        <w:rFonts w:ascii="Calibri" w:eastAsia="MS Mincho"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8">
    <w:nsid w:val="55823586"/>
    <w:multiLevelType w:val="hybridMultilevel"/>
    <w:tmpl w:val="48C4D4D4"/>
    <w:lvl w:ilvl="0" w:tplc="14F2DF8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2E7D94"/>
    <w:multiLevelType w:val="hybridMultilevel"/>
    <w:tmpl w:val="B9F8EB28"/>
    <w:lvl w:ilvl="0" w:tplc="9F7832FE">
      <w:start w:val="4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DD92313"/>
    <w:multiLevelType w:val="hybridMultilevel"/>
    <w:tmpl w:val="C4CAED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5">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67643418"/>
    <w:multiLevelType w:val="hybridMultilevel"/>
    <w:tmpl w:val="F7EE2CA6"/>
    <w:lvl w:ilvl="0" w:tplc="D77C384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8">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34"/>
  </w:num>
  <w:num w:numId="3">
    <w:abstractNumId w:val="38"/>
  </w:num>
  <w:num w:numId="4">
    <w:abstractNumId w:val="32"/>
  </w:num>
  <w:num w:numId="5">
    <w:abstractNumId w:val="31"/>
  </w:num>
  <w:num w:numId="6">
    <w:abstractNumId w:val="17"/>
  </w:num>
  <w:num w:numId="7">
    <w:abstractNumId w:val="23"/>
  </w:num>
  <w:num w:numId="8">
    <w:abstractNumId w:val="10"/>
  </w:num>
  <w:num w:numId="9">
    <w:abstractNumId w:val="16"/>
  </w:num>
  <w:num w:numId="10">
    <w:abstractNumId w:val="7"/>
  </w:num>
  <w:num w:numId="11">
    <w:abstractNumId w:val="26"/>
  </w:num>
  <w:num w:numId="12">
    <w:abstractNumId w:val="20"/>
  </w:num>
  <w:num w:numId="13">
    <w:abstractNumId w:val="15"/>
  </w:num>
  <w:num w:numId="14">
    <w:abstractNumId w:val="42"/>
  </w:num>
  <w:num w:numId="15">
    <w:abstractNumId w:val="12"/>
  </w:num>
  <w:num w:numId="16">
    <w:abstractNumId w:val="30"/>
  </w:num>
  <w:num w:numId="17">
    <w:abstractNumId w:val="2"/>
  </w:num>
  <w:num w:numId="18">
    <w:abstractNumId w:val="41"/>
  </w:num>
  <w:num w:numId="19">
    <w:abstractNumId w:val="35"/>
  </w:num>
  <w:num w:numId="20">
    <w:abstractNumId w:val="39"/>
  </w:num>
  <w:num w:numId="21">
    <w:abstractNumId w:val="6"/>
  </w:num>
  <w:num w:numId="22">
    <w:abstractNumId w:val="5"/>
  </w:num>
  <w:num w:numId="23">
    <w:abstractNumId w:val="11"/>
  </w:num>
  <w:num w:numId="24">
    <w:abstractNumId w:val="21"/>
  </w:num>
  <w:num w:numId="25">
    <w:abstractNumId w:val="37"/>
  </w:num>
  <w:num w:numId="26">
    <w:abstractNumId w:val="0"/>
  </w:num>
  <w:num w:numId="27">
    <w:abstractNumId w:val="3"/>
  </w:num>
  <w:num w:numId="28">
    <w:abstractNumId w:val="8"/>
  </w:num>
  <w:num w:numId="29">
    <w:abstractNumId w:val="9"/>
  </w:num>
  <w:num w:numId="30">
    <w:abstractNumId w:val="24"/>
  </w:num>
  <w:num w:numId="31">
    <w:abstractNumId w:val="19"/>
  </w:num>
  <w:num w:numId="32">
    <w:abstractNumId w:val="40"/>
  </w:num>
  <w:num w:numId="33">
    <w:abstractNumId w:val="14"/>
  </w:num>
  <w:num w:numId="34">
    <w:abstractNumId w:val="29"/>
  </w:num>
  <w:num w:numId="35">
    <w:abstractNumId w:val="28"/>
  </w:num>
  <w:num w:numId="36">
    <w:abstractNumId w:val="25"/>
  </w:num>
  <w:num w:numId="37">
    <w:abstractNumId w:val="13"/>
  </w:num>
  <w:num w:numId="38">
    <w:abstractNumId w:val="1"/>
  </w:num>
  <w:num w:numId="39">
    <w:abstractNumId w:val="36"/>
  </w:num>
  <w:num w:numId="40">
    <w:abstractNumId w:val="18"/>
  </w:num>
  <w:num w:numId="41">
    <w:abstractNumId w:val="33"/>
  </w:num>
  <w:num w:numId="42">
    <w:abstractNumId w:val="22"/>
  </w:num>
  <w:num w:numId="43">
    <w:abstractNumId w:val="4"/>
  </w:num>
  <w:num w:numId="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31C40"/>
    <w:rsid w:val="00046095"/>
    <w:rsid w:val="000526E0"/>
    <w:rsid w:val="00064BF6"/>
    <w:rsid w:val="00066FD0"/>
    <w:rsid w:val="00072C16"/>
    <w:rsid w:val="00073569"/>
    <w:rsid w:val="00074DF9"/>
    <w:rsid w:val="00092CBD"/>
    <w:rsid w:val="000976E9"/>
    <w:rsid w:val="000A579D"/>
    <w:rsid w:val="000C4E8C"/>
    <w:rsid w:val="000C7BAE"/>
    <w:rsid w:val="000E2A2E"/>
    <w:rsid w:val="000F0ED4"/>
    <w:rsid w:val="000F176C"/>
    <w:rsid w:val="000F3532"/>
    <w:rsid w:val="00107AD3"/>
    <w:rsid w:val="00110DE0"/>
    <w:rsid w:val="00121759"/>
    <w:rsid w:val="001239CF"/>
    <w:rsid w:val="0012633F"/>
    <w:rsid w:val="001317C2"/>
    <w:rsid w:val="0014090E"/>
    <w:rsid w:val="0014199E"/>
    <w:rsid w:val="00165934"/>
    <w:rsid w:val="0018318D"/>
    <w:rsid w:val="0019567F"/>
    <w:rsid w:val="001B61ED"/>
    <w:rsid w:val="001C0A29"/>
    <w:rsid w:val="001C55D2"/>
    <w:rsid w:val="001E5A78"/>
    <w:rsid w:val="001E63BB"/>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96C"/>
    <w:rsid w:val="002E5729"/>
    <w:rsid w:val="002F38C6"/>
    <w:rsid w:val="002F46A1"/>
    <w:rsid w:val="00304569"/>
    <w:rsid w:val="00315001"/>
    <w:rsid w:val="00326A58"/>
    <w:rsid w:val="00326F75"/>
    <w:rsid w:val="00333C39"/>
    <w:rsid w:val="003415F0"/>
    <w:rsid w:val="00342BC6"/>
    <w:rsid w:val="003461DE"/>
    <w:rsid w:val="00366B1F"/>
    <w:rsid w:val="003711EC"/>
    <w:rsid w:val="00373BEA"/>
    <w:rsid w:val="00391972"/>
    <w:rsid w:val="003A14E5"/>
    <w:rsid w:val="003B5469"/>
    <w:rsid w:val="003C3ED2"/>
    <w:rsid w:val="003C4CE1"/>
    <w:rsid w:val="003C6A43"/>
    <w:rsid w:val="003E0094"/>
    <w:rsid w:val="003F709F"/>
    <w:rsid w:val="00406670"/>
    <w:rsid w:val="00406A4D"/>
    <w:rsid w:val="0041026D"/>
    <w:rsid w:val="00424502"/>
    <w:rsid w:val="00461E41"/>
    <w:rsid w:val="004638E2"/>
    <w:rsid w:val="00485A09"/>
    <w:rsid w:val="0048775A"/>
    <w:rsid w:val="004B2E5B"/>
    <w:rsid w:val="004B37F2"/>
    <w:rsid w:val="004C23F0"/>
    <w:rsid w:val="004E2354"/>
    <w:rsid w:val="004E4FB9"/>
    <w:rsid w:val="004F4267"/>
    <w:rsid w:val="00502BAE"/>
    <w:rsid w:val="005067EE"/>
    <w:rsid w:val="005159FE"/>
    <w:rsid w:val="005201E4"/>
    <w:rsid w:val="00527E0E"/>
    <w:rsid w:val="0053120E"/>
    <w:rsid w:val="00531979"/>
    <w:rsid w:val="00535B85"/>
    <w:rsid w:val="005458BE"/>
    <w:rsid w:val="00546D31"/>
    <w:rsid w:val="00554567"/>
    <w:rsid w:val="005545AB"/>
    <w:rsid w:val="00555106"/>
    <w:rsid w:val="00555E7F"/>
    <w:rsid w:val="0055613B"/>
    <w:rsid w:val="00560C76"/>
    <w:rsid w:val="00563654"/>
    <w:rsid w:val="005C0D43"/>
    <w:rsid w:val="005C3C76"/>
    <w:rsid w:val="005C7A92"/>
    <w:rsid w:val="005C7BDD"/>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71767"/>
    <w:rsid w:val="0067189C"/>
    <w:rsid w:val="00682F3A"/>
    <w:rsid w:val="006C0DF4"/>
    <w:rsid w:val="006D37AC"/>
    <w:rsid w:val="006D60AA"/>
    <w:rsid w:val="006D653F"/>
    <w:rsid w:val="006E1F46"/>
    <w:rsid w:val="006E770F"/>
    <w:rsid w:val="006F0941"/>
    <w:rsid w:val="006F7B19"/>
    <w:rsid w:val="00704B9C"/>
    <w:rsid w:val="007060C5"/>
    <w:rsid w:val="00707995"/>
    <w:rsid w:val="0071248C"/>
    <w:rsid w:val="007252C7"/>
    <w:rsid w:val="00741AF9"/>
    <w:rsid w:val="00742D4F"/>
    <w:rsid w:val="00761842"/>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5340E"/>
    <w:rsid w:val="00864E11"/>
    <w:rsid w:val="0088042D"/>
    <w:rsid w:val="0088458A"/>
    <w:rsid w:val="00894185"/>
    <w:rsid w:val="008A34EC"/>
    <w:rsid w:val="008A713D"/>
    <w:rsid w:val="008D5DB4"/>
    <w:rsid w:val="008E7E19"/>
    <w:rsid w:val="008F64C4"/>
    <w:rsid w:val="008F7F6B"/>
    <w:rsid w:val="009079A6"/>
    <w:rsid w:val="009103F3"/>
    <w:rsid w:val="00911248"/>
    <w:rsid w:val="009149C7"/>
    <w:rsid w:val="00916C5E"/>
    <w:rsid w:val="00925F2F"/>
    <w:rsid w:val="00932A34"/>
    <w:rsid w:val="0093344F"/>
    <w:rsid w:val="009347E0"/>
    <w:rsid w:val="00936565"/>
    <w:rsid w:val="009953C6"/>
    <w:rsid w:val="009A2FDC"/>
    <w:rsid w:val="009B3E6F"/>
    <w:rsid w:val="009B6A44"/>
    <w:rsid w:val="009C439D"/>
    <w:rsid w:val="009C7A54"/>
    <w:rsid w:val="009D7043"/>
    <w:rsid w:val="009D7369"/>
    <w:rsid w:val="009E3A5A"/>
    <w:rsid w:val="00A07AE6"/>
    <w:rsid w:val="00A135C1"/>
    <w:rsid w:val="00A27E88"/>
    <w:rsid w:val="00A361CF"/>
    <w:rsid w:val="00A41BCA"/>
    <w:rsid w:val="00A470F3"/>
    <w:rsid w:val="00A479FD"/>
    <w:rsid w:val="00A61C18"/>
    <w:rsid w:val="00A76A4C"/>
    <w:rsid w:val="00A807D6"/>
    <w:rsid w:val="00A91BB3"/>
    <w:rsid w:val="00AA6DDA"/>
    <w:rsid w:val="00AC484C"/>
    <w:rsid w:val="00AD477F"/>
    <w:rsid w:val="00AD7A5B"/>
    <w:rsid w:val="00AF7580"/>
    <w:rsid w:val="00B0000C"/>
    <w:rsid w:val="00B06082"/>
    <w:rsid w:val="00B33AD0"/>
    <w:rsid w:val="00B34997"/>
    <w:rsid w:val="00B40912"/>
    <w:rsid w:val="00B42AF6"/>
    <w:rsid w:val="00B45EB2"/>
    <w:rsid w:val="00B50384"/>
    <w:rsid w:val="00B505AF"/>
    <w:rsid w:val="00B60664"/>
    <w:rsid w:val="00B653A2"/>
    <w:rsid w:val="00BA26D9"/>
    <w:rsid w:val="00BA76D6"/>
    <w:rsid w:val="00BB3ADD"/>
    <w:rsid w:val="00BB3D4E"/>
    <w:rsid w:val="00BE2C24"/>
    <w:rsid w:val="00BE425A"/>
    <w:rsid w:val="00BE6454"/>
    <w:rsid w:val="00BE7B34"/>
    <w:rsid w:val="00BF1F16"/>
    <w:rsid w:val="00BF48FF"/>
    <w:rsid w:val="00C02222"/>
    <w:rsid w:val="00C02A91"/>
    <w:rsid w:val="00C1095C"/>
    <w:rsid w:val="00C12807"/>
    <w:rsid w:val="00C13889"/>
    <w:rsid w:val="00C24155"/>
    <w:rsid w:val="00C30866"/>
    <w:rsid w:val="00C40677"/>
    <w:rsid w:val="00C535FE"/>
    <w:rsid w:val="00C55B7E"/>
    <w:rsid w:val="00C65734"/>
    <w:rsid w:val="00C67261"/>
    <w:rsid w:val="00C712A2"/>
    <w:rsid w:val="00C9473C"/>
    <w:rsid w:val="00C94AEB"/>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532C2"/>
    <w:rsid w:val="00D64555"/>
    <w:rsid w:val="00D71D99"/>
    <w:rsid w:val="00D754F2"/>
    <w:rsid w:val="00D857CA"/>
    <w:rsid w:val="00D87510"/>
    <w:rsid w:val="00D95159"/>
    <w:rsid w:val="00DA292C"/>
    <w:rsid w:val="00DA6A12"/>
    <w:rsid w:val="00DA7926"/>
    <w:rsid w:val="00DB2341"/>
    <w:rsid w:val="00DB41C0"/>
    <w:rsid w:val="00DC4DB6"/>
    <w:rsid w:val="00DC627B"/>
    <w:rsid w:val="00DD092F"/>
    <w:rsid w:val="00DD2474"/>
    <w:rsid w:val="00DD4121"/>
    <w:rsid w:val="00DF4E20"/>
    <w:rsid w:val="00DF7000"/>
    <w:rsid w:val="00DF775C"/>
    <w:rsid w:val="00E12C7C"/>
    <w:rsid w:val="00E305F4"/>
    <w:rsid w:val="00E31F4D"/>
    <w:rsid w:val="00E32F42"/>
    <w:rsid w:val="00E46293"/>
    <w:rsid w:val="00E55200"/>
    <w:rsid w:val="00E65401"/>
    <w:rsid w:val="00E7043B"/>
    <w:rsid w:val="00E707E2"/>
    <w:rsid w:val="00E816ED"/>
    <w:rsid w:val="00EA2585"/>
    <w:rsid w:val="00EA2DF1"/>
    <w:rsid w:val="00EA42BE"/>
    <w:rsid w:val="00EB3CF5"/>
    <w:rsid w:val="00EC14D0"/>
    <w:rsid w:val="00EE793B"/>
    <w:rsid w:val="00EF5E92"/>
    <w:rsid w:val="00F1023C"/>
    <w:rsid w:val="00F23443"/>
    <w:rsid w:val="00F24D7F"/>
    <w:rsid w:val="00F257E9"/>
    <w:rsid w:val="00F40A31"/>
    <w:rsid w:val="00F410BE"/>
    <w:rsid w:val="00F43CFD"/>
    <w:rsid w:val="00F45359"/>
    <w:rsid w:val="00F5760D"/>
    <w:rsid w:val="00F8193A"/>
    <w:rsid w:val="00F90996"/>
    <w:rsid w:val="00FA29D6"/>
    <w:rsid w:val="00FA3510"/>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7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FC1A7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FC1A76"/>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FC1A7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C1A76"/>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FC1A76"/>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FC1A76"/>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28"/>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s>
</file>

<file path=word/webSettings.xml><?xml version="1.0" encoding="utf-8"?>
<w:webSettings xmlns:r="http://schemas.openxmlformats.org/officeDocument/2006/relationships" xmlns:w="http://schemas.openxmlformats.org/wordprocessingml/2006/main">
  <w:divs>
    <w:div w:id="1386560342">
      <w:marLeft w:val="0"/>
      <w:marRight w:val="0"/>
      <w:marTop w:val="0"/>
      <w:marBottom w:val="0"/>
      <w:divBdr>
        <w:top w:val="none" w:sz="0" w:space="0" w:color="auto"/>
        <w:left w:val="none" w:sz="0" w:space="0" w:color="auto"/>
        <w:bottom w:val="none" w:sz="0" w:space="0" w:color="auto"/>
        <w:right w:val="none" w:sz="0" w:space="0" w:color="auto"/>
      </w:divBdr>
    </w:div>
    <w:div w:id="1386560343">
      <w:marLeft w:val="0"/>
      <w:marRight w:val="0"/>
      <w:marTop w:val="0"/>
      <w:marBottom w:val="0"/>
      <w:divBdr>
        <w:top w:val="none" w:sz="0" w:space="0" w:color="auto"/>
        <w:left w:val="none" w:sz="0" w:space="0" w:color="auto"/>
        <w:bottom w:val="none" w:sz="0" w:space="0" w:color="auto"/>
        <w:right w:val="none" w:sz="0" w:space="0" w:color="auto"/>
      </w:divBdr>
    </w:div>
    <w:div w:id="1386560344">
      <w:marLeft w:val="0"/>
      <w:marRight w:val="0"/>
      <w:marTop w:val="0"/>
      <w:marBottom w:val="0"/>
      <w:divBdr>
        <w:top w:val="none" w:sz="0" w:space="0" w:color="auto"/>
        <w:left w:val="none" w:sz="0" w:space="0" w:color="auto"/>
        <w:bottom w:val="none" w:sz="0" w:space="0" w:color="auto"/>
        <w:right w:val="none" w:sz="0" w:space="0" w:color="auto"/>
      </w:divBdr>
    </w:div>
    <w:div w:id="1386560346">
      <w:marLeft w:val="0"/>
      <w:marRight w:val="0"/>
      <w:marTop w:val="0"/>
      <w:marBottom w:val="0"/>
      <w:divBdr>
        <w:top w:val="none" w:sz="0" w:space="0" w:color="auto"/>
        <w:left w:val="none" w:sz="0" w:space="0" w:color="auto"/>
        <w:bottom w:val="none" w:sz="0" w:space="0" w:color="auto"/>
        <w:right w:val="none" w:sz="0" w:space="0" w:color="auto"/>
      </w:divBdr>
    </w:div>
    <w:div w:id="1386560347">
      <w:marLeft w:val="0"/>
      <w:marRight w:val="0"/>
      <w:marTop w:val="0"/>
      <w:marBottom w:val="0"/>
      <w:divBdr>
        <w:top w:val="none" w:sz="0" w:space="0" w:color="auto"/>
        <w:left w:val="none" w:sz="0" w:space="0" w:color="auto"/>
        <w:bottom w:val="none" w:sz="0" w:space="0" w:color="auto"/>
        <w:right w:val="none" w:sz="0" w:space="0" w:color="auto"/>
      </w:divBdr>
    </w:div>
    <w:div w:id="1386560348">
      <w:marLeft w:val="0"/>
      <w:marRight w:val="0"/>
      <w:marTop w:val="0"/>
      <w:marBottom w:val="0"/>
      <w:divBdr>
        <w:top w:val="none" w:sz="0" w:space="0" w:color="auto"/>
        <w:left w:val="none" w:sz="0" w:space="0" w:color="auto"/>
        <w:bottom w:val="none" w:sz="0" w:space="0" w:color="auto"/>
        <w:right w:val="none" w:sz="0" w:space="0" w:color="auto"/>
      </w:divBdr>
    </w:div>
    <w:div w:id="1386560349">
      <w:marLeft w:val="0"/>
      <w:marRight w:val="0"/>
      <w:marTop w:val="0"/>
      <w:marBottom w:val="0"/>
      <w:divBdr>
        <w:top w:val="none" w:sz="0" w:space="0" w:color="auto"/>
        <w:left w:val="none" w:sz="0" w:space="0" w:color="auto"/>
        <w:bottom w:val="none" w:sz="0" w:space="0" w:color="auto"/>
        <w:right w:val="none" w:sz="0" w:space="0" w:color="auto"/>
      </w:divBdr>
    </w:div>
    <w:div w:id="1386560350">
      <w:marLeft w:val="0"/>
      <w:marRight w:val="0"/>
      <w:marTop w:val="0"/>
      <w:marBottom w:val="0"/>
      <w:divBdr>
        <w:top w:val="none" w:sz="0" w:space="0" w:color="auto"/>
        <w:left w:val="none" w:sz="0" w:space="0" w:color="auto"/>
        <w:bottom w:val="none" w:sz="0" w:space="0" w:color="auto"/>
        <w:right w:val="none" w:sz="0" w:space="0" w:color="auto"/>
      </w:divBdr>
    </w:div>
    <w:div w:id="1386560351">
      <w:marLeft w:val="0"/>
      <w:marRight w:val="0"/>
      <w:marTop w:val="0"/>
      <w:marBottom w:val="0"/>
      <w:divBdr>
        <w:top w:val="none" w:sz="0" w:space="0" w:color="auto"/>
        <w:left w:val="none" w:sz="0" w:space="0" w:color="auto"/>
        <w:bottom w:val="none" w:sz="0" w:space="0" w:color="auto"/>
        <w:right w:val="none" w:sz="0" w:space="0" w:color="auto"/>
      </w:divBdr>
      <w:divsChild>
        <w:div w:id="1386560345">
          <w:marLeft w:val="0"/>
          <w:marRight w:val="0"/>
          <w:marTop w:val="0"/>
          <w:marBottom w:val="0"/>
          <w:divBdr>
            <w:top w:val="none" w:sz="0" w:space="0" w:color="auto"/>
            <w:left w:val="none" w:sz="0" w:space="0" w:color="auto"/>
            <w:bottom w:val="none" w:sz="0" w:space="0" w:color="auto"/>
            <w:right w:val="none" w:sz="0" w:space="0" w:color="auto"/>
          </w:divBdr>
        </w:div>
      </w:divsChild>
    </w:div>
    <w:div w:id="1386560352">
      <w:marLeft w:val="0"/>
      <w:marRight w:val="0"/>
      <w:marTop w:val="0"/>
      <w:marBottom w:val="0"/>
      <w:divBdr>
        <w:top w:val="none" w:sz="0" w:space="0" w:color="auto"/>
        <w:left w:val="none" w:sz="0" w:space="0" w:color="auto"/>
        <w:bottom w:val="none" w:sz="0" w:space="0" w:color="auto"/>
        <w:right w:val="none" w:sz="0" w:space="0" w:color="auto"/>
      </w:divBdr>
    </w:div>
    <w:div w:id="1386560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311</Words>
  <Characters>1716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2012-02-06T10:43:00Z</cp:lastPrinted>
  <dcterms:created xsi:type="dcterms:W3CDTF">2012-02-06T11:10:00Z</dcterms:created>
  <dcterms:modified xsi:type="dcterms:W3CDTF">2012-02-15T14:33:00Z</dcterms:modified>
</cp:coreProperties>
</file>