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52" w:rsidRDefault="00002052" w:rsidP="00846F86">
      <w:pPr>
        <w:pStyle w:val="A-NaamMinister"/>
      </w:pPr>
      <w:r>
        <w:t>i</w:t>
      </w:r>
      <w:r>
        <w:rPr>
          <w:noProof/>
        </w:rPr>
        <w:t>ngrid lieten</w:t>
      </w:r>
    </w:p>
    <w:p w:rsidR="00002052" w:rsidRDefault="00002052" w:rsidP="00846F86">
      <w:pPr>
        <w:pStyle w:val="A-TitelMinister"/>
        <w:outlineLvl w:val="0"/>
      </w:pPr>
      <w:r>
        <w:t>viceminister-president van de vlaamse regering, vlaams minister van innovatie, overheidsinvesteringen, media en armoedebestrijding</w:t>
      </w:r>
    </w:p>
    <w:p w:rsidR="00002052" w:rsidRDefault="00002052">
      <w:pPr>
        <w:rPr>
          <w:szCs w:val="22"/>
        </w:rPr>
      </w:pPr>
    </w:p>
    <w:p w:rsidR="00002052" w:rsidRDefault="00002052">
      <w:pPr>
        <w:pStyle w:val="A-Lijn"/>
      </w:pPr>
    </w:p>
    <w:p w:rsidR="00002052" w:rsidRDefault="00002052">
      <w:pPr>
        <w:sectPr w:rsidR="00002052">
          <w:footnotePr>
            <w:pos w:val="beneathText"/>
          </w:footnotePr>
          <w:pgSz w:w="11905" w:h="16837"/>
          <w:pgMar w:top="1417" w:right="1417" w:bottom="1417" w:left="1417" w:header="708" w:footer="708" w:gutter="0"/>
          <w:cols w:space="708"/>
          <w:rtlGutter/>
          <w:docGrid w:linePitch="360"/>
        </w:sectPr>
      </w:pPr>
    </w:p>
    <w:p w:rsidR="00002052" w:rsidRDefault="00002052" w:rsidP="00846F86">
      <w:pPr>
        <w:pStyle w:val="A-Type"/>
        <w:outlineLvl w:val="0"/>
        <w:sectPr w:rsidR="00002052">
          <w:footnotePr>
            <w:pos w:val="beneathText"/>
          </w:footnotePr>
          <w:type w:val="continuous"/>
          <w:pgSz w:w="11905" w:h="16837"/>
          <w:pgMar w:top="1417" w:right="1417" w:bottom="1417" w:left="1417" w:header="708" w:footer="708" w:gutter="0"/>
          <w:cols w:space="708"/>
          <w:formProt w:val="0"/>
          <w:docGrid w:linePitch="360"/>
        </w:sectPr>
      </w:pPr>
      <w:r>
        <w:t xml:space="preserve">antwoord </w:t>
      </w:r>
    </w:p>
    <w:p w:rsidR="00002052" w:rsidRDefault="00002052">
      <w:pPr>
        <w:pStyle w:val="A-Type"/>
      </w:pPr>
      <w:r>
        <w:rPr>
          <w:b w:val="0"/>
          <w:smallCaps w:val="0"/>
        </w:rPr>
        <w:t>op vraag nr.</w:t>
      </w:r>
      <w:r>
        <w:rPr>
          <w:b w:val="0"/>
        </w:rPr>
        <w:t xml:space="preserve"> </w:t>
      </w:r>
      <w:r w:rsidRPr="003349AF">
        <w:rPr>
          <w:b w:val="0"/>
          <w:smallCaps w:val="0"/>
        </w:rPr>
        <w:t>295</w:t>
      </w:r>
      <w:r>
        <w:rPr>
          <w:b w:val="0"/>
        </w:rPr>
        <w:t xml:space="preserve"> </w:t>
      </w:r>
      <w:r>
        <w:rPr>
          <w:b w:val="0"/>
          <w:smallCaps w:val="0"/>
        </w:rPr>
        <w:t>van 28</w:t>
      </w:r>
      <w:r>
        <w:rPr>
          <w:b w:val="0"/>
        </w:rPr>
        <w:t xml:space="preserve"> </w:t>
      </w:r>
      <w:r w:rsidRPr="003349AF">
        <w:rPr>
          <w:b w:val="0"/>
          <w:smallCaps w:val="0"/>
        </w:rPr>
        <w:t>juli</w:t>
      </w:r>
      <w:r>
        <w:rPr>
          <w:b w:val="0"/>
        </w:rPr>
        <w:t xml:space="preserve"> 2011</w:t>
      </w:r>
    </w:p>
    <w:p w:rsidR="00002052" w:rsidRDefault="00002052">
      <w:pPr>
        <w:rPr>
          <w:szCs w:val="22"/>
        </w:rPr>
      </w:pPr>
      <w:r>
        <w:rPr>
          <w:szCs w:val="22"/>
        </w:rPr>
        <w:t xml:space="preserve">van </w:t>
      </w:r>
      <w:r>
        <w:rPr>
          <w:b/>
          <w:smallCaps/>
        </w:rPr>
        <w:t>willy segers</w:t>
      </w:r>
    </w:p>
    <w:p w:rsidR="00002052" w:rsidRDefault="00002052">
      <w:pPr>
        <w:rPr>
          <w:szCs w:val="22"/>
        </w:rPr>
      </w:pPr>
    </w:p>
    <w:p w:rsidR="00002052" w:rsidRDefault="00002052" w:rsidP="00846F86">
      <w:pPr>
        <w:pStyle w:val="A-Lijn"/>
        <w:jc w:val="both"/>
      </w:pPr>
    </w:p>
    <w:p w:rsidR="00002052" w:rsidRDefault="00002052" w:rsidP="00846F86">
      <w:pPr>
        <w:pStyle w:val="A-Lijn"/>
        <w:jc w:val="both"/>
      </w:pPr>
    </w:p>
    <w:p w:rsidR="00002052" w:rsidRPr="00833890" w:rsidRDefault="00002052" w:rsidP="00846F86">
      <w:pPr>
        <w:pStyle w:val="A-Lijn"/>
        <w:jc w:val="both"/>
        <w:rPr>
          <w:smallCaps w:val="0"/>
        </w:rPr>
      </w:pPr>
      <w:r w:rsidRPr="00833890">
        <w:rPr>
          <w:smallCaps w:val="0"/>
        </w:rPr>
        <w:t>Ik heb in verband met uw vragen de VRT gecontacteerd en kan u bijgevolg het volgende antwoord verstrekken.</w:t>
      </w:r>
    </w:p>
    <w:p w:rsidR="00002052" w:rsidRDefault="00002052" w:rsidP="00C31B83">
      <w:pPr>
        <w:pStyle w:val="StandaardSV"/>
      </w:pPr>
    </w:p>
    <w:p w:rsidR="00002052" w:rsidRDefault="00002052" w:rsidP="00F27CAF">
      <w:pPr>
        <w:pStyle w:val="StandaardSV"/>
        <w:numPr>
          <w:ilvl w:val="0"/>
          <w:numId w:val="26"/>
        </w:numPr>
      </w:pPr>
      <w:r w:rsidRPr="00833890">
        <w:rPr>
          <w:lang w:val="nl-BE"/>
        </w:rPr>
        <w:t xml:space="preserve">De VRT meldt me dat het voor haar praktisch niet mogelijk is om een overzicht te geven van alle verplaatsingen voor VRT-radio. </w:t>
      </w:r>
      <w:r>
        <w:rPr>
          <w:rFonts w:ascii="Helvetica Neue" w:hAnsi="Helvetica Neue"/>
          <w:szCs w:val="22"/>
        </w:rPr>
        <w:t>Wel</w:t>
      </w:r>
      <w:r w:rsidRPr="00833890">
        <w:rPr>
          <w:rFonts w:ascii="Helvetica Neue" w:hAnsi="Helvetica Neue"/>
          <w:szCs w:val="22"/>
        </w:rPr>
        <w:t xml:space="preserve"> kan gesteld worden dat Radio 2 het VRT-radionet is dat</w:t>
      </w:r>
      <w:r>
        <w:rPr>
          <w:rFonts w:ascii="Helvetica Neue" w:hAnsi="Helvetica Neue"/>
          <w:szCs w:val="22"/>
        </w:rPr>
        <w:t xml:space="preserve"> de meeste samenwerkingen met</w:t>
      </w:r>
      <w:r w:rsidRPr="00833890">
        <w:rPr>
          <w:rFonts w:ascii="Helvetica Neue" w:hAnsi="Helvetica Neue"/>
          <w:szCs w:val="22"/>
        </w:rPr>
        <w:t xml:space="preserve"> lokale overheden afsluit</w:t>
      </w:r>
      <w:r>
        <w:t xml:space="preserve">. </w:t>
      </w:r>
      <w:r w:rsidRPr="00833890">
        <w:rPr>
          <w:rFonts w:ascii="Helvetica Neue" w:hAnsi="Helvetica Neue"/>
          <w:szCs w:val="22"/>
        </w:rPr>
        <w:t>De VRT kan wel informatie geven over de algemene redenen van samenwerking en ondersteuning.</w:t>
      </w:r>
      <w:r>
        <w:t xml:space="preserve"> </w:t>
      </w:r>
    </w:p>
    <w:p w:rsidR="00002052" w:rsidRDefault="00002052" w:rsidP="00C31B83">
      <w:pPr>
        <w:pStyle w:val="StandaardSV"/>
      </w:pPr>
    </w:p>
    <w:p w:rsidR="00002052" w:rsidRPr="006D288F" w:rsidRDefault="00002052" w:rsidP="00833890">
      <w:pPr>
        <w:suppressAutoHyphens w:val="0"/>
        <w:ind w:left="360"/>
        <w:jc w:val="both"/>
        <w:rPr>
          <w:rFonts w:ascii="Helvetica Neue" w:hAnsi="Helvetica Neue"/>
          <w:b/>
          <w:szCs w:val="22"/>
          <w:lang w:eastAsia="nl-NL"/>
        </w:rPr>
      </w:pPr>
      <w:r w:rsidRPr="006D288F">
        <w:rPr>
          <w:rFonts w:ascii="Helvetica Neue" w:hAnsi="Helvetica Neue"/>
          <w:b/>
          <w:szCs w:val="22"/>
          <w:lang w:eastAsia="nl-NL"/>
        </w:rPr>
        <w:t>Radio 2</w:t>
      </w:r>
    </w:p>
    <w:p w:rsidR="00002052" w:rsidRPr="00542216" w:rsidRDefault="00002052" w:rsidP="00833890">
      <w:pPr>
        <w:suppressAutoHyphens w:val="0"/>
        <w:ind w:left="360"/>
        <w:jc w:val="both"/>
        <w:rPr>
          <w:rFonts w:ascii="Helvetica Neue" w:hAnsi="Helvetica Neue"/>
          <w:szCs w:val="22"/>
          <w:lang w:eastAsia="nl-NL"/>
        </w:rPr>
      </w:pPr>
      <w:r>
        <w:rPr>
          <w:rFonts w:ascii="Helvetica Neue" w:hAnsi="Helvetica Neue"/>
          <w:szCs w:val="22"/>
          <w:lang w:eastAsia="nl-NL"/>
        </w:rPr>
        <w:t xml:space="preserve">Van alle VRT-radionetten sluit </w:t>
      </w:r>
      <w:r w:rsidRPr="00542216">
        <w:rPr>
          <w:rFonts w:ascii="Helvetica Neue" w:hAnsi="Helvetica Neue"/>
          <w:szCs w:val="22"/>
          <w:lang w:eastAsia="nl-NL"/>
        </w:rPr>
        <w:t>Radio 2 de meeste samenwerkingen</w:t>
      </w:r>
      <w:r>
        <w:rPr>
          <w:rFonts w:ascii="Helvetica Neue" w:hAnsi="Helvetica Neue"/>
          <w:szCs w:val="22"/>
          <w:lang w:eastAsia="nl-NL"/>
        </w:rPr>
        <w:t xml:space="preserve"> met lokale overheden af. Het heeft dan ook</w:t>
      </w:r>
      <w:r w:rsidRPr="00542216">
        <w:rPr>
          <w:rFonts w:ascii="Helvetica Neue" w:hAnsi="Helvetica Neue"/>
          <w:szCs w:val="22"/>
          <w:lang w:eastAsia="nl-NL"/>
        </w:rPr>
        <w:t xml:space="preserve"> de meest</w:t>
      </w:r>
      <w:r>
        <w:rPr>
          <w:rFonts w:ascii="Helvetica Neue" w:hAnsi="Helvetica Neue"/>
          <w:szCs w:val="22"/>
          <w:lang w:eastAsia="nl-NL"/>
        </w:rPr>
        <w:t>e live uitzendingen op locatie. Dat komt ook omdat Radio 2</w:t>
      </w:r>
      <w:r w:rsidRPr="00542216">
        <w:rPr>
          <w:rFonts w:ascii="Helvetica Neue" w:hAnsi="Helvetica Neue"/>
          <w:szCs w:val="22"/>
          <w:lang w:eastAsia="nl-NL"/>
        </w:rPr>
        <w:t xml:space="preserve"> </w:t>
      </w:r>
      <w:r>
        <w:rPr>
          <w:rFonts w:ascii="Helvetica Neue" w:hAnsi="Helvetica Neue"/>
          <w:szCs w:val="22"/>
          <w:lang w:eastAsia="nl-NL"/>
        </w:rPr>
        <w:t>sterk</w:t>
      </w:r>
      <w:r w:rsidRPr="00542216">
        <w:rPr>
          <w:rFonts w:ascii="Helvetica Neue" w:hAnsi="Helvetica Neue"/>
          <w:szCs w:val="22"/>
          <w:lang w:eastAsia="nl-NL"/>
        </w:rPr>
        <w:t xml:space="preserve"> regionaal verankerd</w:t>
      </w:r>
      <w:r>
        <w:rPr>
          <w:rFonts w:ascii="Helvetica Neue" w:hAnsi="Helvetica Neue"/>
          <w:szCs w:val="22"/>
          <w:lang w:eastAsia="nl-NL"/>
        </w:rPr>
        <w:t xml:space="preserve"> is en vanuit zijn netprofiel</w:t>
      </w:r>
      <w:r w:rsidRPr="00542216">
        <w:rPr>
          <w:rFonts w:ascii="Helvetica Neue" w:hAnsi="Helvetica Neue"/>
          <w:szCs w:val="22"/>
          <w:lang w:eastAsia="nl-NL"/>
        </w:rPr>
        <w:t xml:space="preserve"> dicht</w:t>
      </w:r>
      <w:r>
        <w:rPr>
          <w:rFonts w:ascii="Helvetica Neue" w:hAnsi="Helvetica Neue"/>
          <w:szCs w:val="22"/>
          <w:lang w:eastAsia="nl-NL"/>
        </w:rPr>
        <w:t xml:space="preserve"> bij zijn luisteraars wil zijn. Daarom is het net ook een</w:t>
      </w:r>
      <w:r w:rsidRPr="00542216">
        <w:rPr>
          <w:rFonts w:ascii="Helvetica Neue" w:hAnsi="Helvetica Neue"/>
          <w:szCs w:val="22"/>
          <w:lang w:eastAsia="nl-NL"/>
        </w:rPr>
        <w:t xml:space="preserve"> graag gezi</w:t>
      </w:r>
      <w:r>
        <w:rPr>
          <w:rFonts w:ascii="Helvetica Neue" w:hAnsi="Helvetica Neue"/>
          <w:szCs w:val="22"/>
          <w:lang w:eastAsia="nl-NL"/>
        </w:rPr>
        <w:t>ene gast bij veel lokale partners.</w:t>
      </w:r>
    </w:p>
    <w:p w:rsidR="00002052" w:rsidRDefault="00002052" w:rsidP="0032130B">
      <w:pPr>
        <w:suppressAutoHyphens w:val="0"/>
        <w:ind w:left="360"/>
        <w:jc w:val="both"/>
        <w:rPr>
          <w:rFonts w:ascii="Helvetica Neue" w:hAnsi="Helvetica Neue"/>
          <w:szCs w:val="22"/>
          <w:lang w:eastAsia="nl-NL"/>
        </w:rPr>
      </w:pPr>
    </w:p>
    <w:p w:rsidR="00002052" w:rsidRDefault="00002052" w:rsidP="00833890">
      <w:pPr>
        <w:suppressAutoHyphens w:val="0"/>
        <w:ind w:left="360"/>
        <w:jc w:val="both"/>
        <w:rPr>
          <w:rFonts w:ascii="Helvetica Neue" w:hAnsi="Helvetica Neue"/>
          <w:szCs w:val="22"/>
          <w:lang w:eastAsia="nl-NL"/>
        </w:rPr>
      </w:pPr>
      <w:r>
        <w:rPr>
          <w:rFonts w:ascii="Helvetica Neue" w:hAnsi="Helvetica Neue"/>
          <w:szCs w:val="22"/>
          <w:lang w:eastAsia="nl-NL"/>
        </w:rPr>
        <w:t>Aantal Radio 2-capataties (sinds 2005):</w:t>
      </w:r>
    </w:p>
    <w:p w:rsidR="00002052" w:rsidRDefault="00002052" w:rsidP="0032130B">
      <w:pPr>
        <w:numPr>
          <w:ilvl w:val="0"/>
          <w:numId w:val="28"/>
        </w:numPr>
        <w:suppressAutoHyphens w:val="0"/>
        <w:jc w:val="both"/>
        <w:rPr>
          <w:rFonts w:ascii="Helvetica Neue" w:hAnsi="Helvetica Neue"/>
          <w:szCs w:val="22"/>
          <w:lang w:eastAsia="nl-NL"/>
        </w:rPr>
      </w:pPr>
      <w:r>
        <w:rPr>
          <w:rFonts w:ascii="Helvetica Neue" w:hAnsi="Helvetica Neue"/>
          <w:szCs w:val="22"/>
          <w:lang w:eastAsia="nl-NL"/>
        </w:rPr>
        <w:t>gemiddeld 170 captaties per jaar voor nationaal uitgezonden programma’s</w:t>
      </w:r>
    </w:p>
    <w:p w:rsidR="00002052" w:rsidRPr="0032130B" w:rsidRDefault="00002052" w:rsidP="0032130B">
      <w:pPr>
        <w:numPr>
          <w:ilvl w:val="0"/>
          <w:numId w:val="28"/>
        </w:numPr>
        <w:suppressAutoHyphens w:val="0"/>
        <w:jc w:val="both"/>
        <w:rPr>
          <w:rFonts w:ascii="Helvetica Neue" w:hAnsi="Helvetica Neue"/>
          <w:szCs w:val="22"/>
          <w:lang w:eastAsia="nl-NL"/>
        </w:rPr>
      </w:pPr>
      <w:r>
        <w:rPr>
          <w:rFonts w:ascii="Helvetica Neue" w:hAnsi="Helvetica Neue"/>
          <w:szCs w:val="22"/>
          <w:lang w:eastAsia="nl-NL"/>
        </w:rPr>
        <w:t>gemiddeld 100 captaties per jaar voor regionaal uitgezonden programma’s</w:t>
      </w:r>
    </w:p>
    <w:p w:rsidR="00002052" w:rsidRDefault="00002052" w:rsidP="00833890">
      <w:pPr>
        <w:suppressAutoHyphens w:val="0"/>
        <w:ind w:left="360"/>
        <w:jc w:val="both"/>
        <w:rPr>
          <w:rFonts w:ascii="Helvetica Neue" w:hAnsi="Helvetica Neue"/>
          <w:szCs w:val="22"/>
          <w:lang w:eastAsia="nl-NL"/>
        </w:rPr>
      </w:pPr>
      <w:r>
        <w:rPr>
          <w:rFonts w:ascii="Helvetica Neue" w:hAnsi="Helvetica Neue"/>
          <w:szCs w:val="22"/>
          <w:lang w:eastAsia="nl-NL"/>
        </w:rPr>
        <w:t>De financiële steun van de lokale partner voor de extra captatiekosten (sinds 2005):</w:t>
      </w:r>
    </w:p>
    <w:p w:rsidR="00002052" w:rsidRDefault="00002052" w:rsidP="0032130B">
      <w:pPr>
        <w:numPr>
          <w:ilvl w:val="0"/>
          <w:numId w:val="29"/>
        </w:numPr>
        <w:suppressAutoHyphens w:val="0"/>
        <w:jc w:val="both"/>
        <w:rPr>
          <w:rFonts w:ascii="Helvetica Neue" w:hAnsi="Helvetica Neue"/>
          <w:szCs w:val="22"/>
          <w:lang w:eastAsia="nl-NL"/>
        </w:rPr>
      </w:pPr>
      <w:r>
        <w:rPr>
          <w:rFonts w:ascii="Helvetica Neue" w:hAnsi="Helvetica Neue"/>
          <w:szCs w:val="22"/>
          <w:lang w:eastAsia="nl-NL"/>
        </w:rPr>
        <w:t>gemiddeld 5.000 euro per nationaal uitgezonden programma</w:t>
      </w:r>
    </w:p>
    <w:p w:rsidR="00002052" w:rsidRDefault="00002052" w:rsidP="0032130B">
      <w:pPr>
        <w:numPr>
          <w:ilvl w:val="0"/>
          <w:numId w:val="29"/>
        </w:numPr>
        <w:suppressAutoHyphens w:val="0"/>
        <w:jc w:val="both"/>
        <w:rPr>
          <w:rFonts w:ascii="Helvetica Neue" w:hAnsi="Helvetica Neue"/>
          <w:szCs w:val="22"/>
          <w:lang w:eastAsia="nl-NL"/>
        </w:rPr>
      </w:pPr>
      <w:r>
        <w:rPr>
          <w:rFonts w:ascii="Helvetica Neue" w:hAnsi="Helvetica Neue"/>
          <w:szCs w:val="22"/>
          <w:lang w:eastAsia="nl-NL"/>
        </w:rPr>
        <w:t>gemiddeld 2.300 euro per regionaal uitgezonden programma</w:t>
      </w:r>
    </w:p>
    <w:p w:rsidR="00002052" w:rsidRDefault="00002052" w:rsidP="0032130B">
      <w:pPr>
        <w:pStyle w:val="StandaardSV"/>
        <w:ind w:left="360"/>
        <w:rPr>
          <w:b/>
        </w:rPr>
      </w:pPr>
    </w:p>
    <w:p w:rsidR="00002052" w:rsidRPr="006D288F" w:rsidRDefault="00002052" w:rsidP="00833890">
      <w:pPr>
        <w:suppressAutoHyphens w:val="0"/>
        <w:ind w:left="360"/>
        <w:jc w:val="both"/>
        <w:rPr>
          <w:rFonts w:ascii="Helvetica Neue" w:hAnsi="Helvetica Neue"/>
          <w:b/>
          <w:szCs w:val="22"/>
          <w:lang w:eastAsia="nl-NL"/>
        </w:rPr>
      </w:pPr>
      <w:r w:rsidRPr="006D288F">
        <w:rPr>
          <w:rFonts w:ascii="Helvetica Neue" w:hAnsi="Helvetica Neue"/>
          <w:b/>
          <w:szCs w:val="22"/>
          <w:lang w:eastAsia="nl-NL"/>
        </w:rPr>
        <w:t>Redenen van samenwerking</w:t>
      </w:r>
    </w:p>
    <w:p w:rsidR="00002052" w:rsidRPr="00542216" w:rsidRDefault="00002052" w:rsidP="00833890">
      <w:pPr>
        <w:suppressAutoHyphens w:val="0"/>
        <w:ind w:left="360"/>
        <w:jc w:val="both"/>
        <w:rPr>
          <w:rFonts w:ascii="Helvetica Neue" w:hAnsi="Helvetica Neue"/>
          <w:szCs w:val="22"/>
          <w:lang w:eastAsia="nl-NL"/>
        </w:rPr>
      </w:pPr>
      <w:r>
        <w:rPr>
          <w:rFonts w:ascii="Helvetica Neue" w:hAnsi="Helvetica Neue"/>
          <w:szCs w:val="22"/>
          <w:lang w:eastAsia="nl-NL"/>
        </w:rPr>
        <w:t>Al vele jaren sluiten de VRT-radionetten met lokale besturen s</w:t>
      </w:r>
      <w:r w:rsidRPr="00542216">
        <w:rPr>
          <w:rFonts w:ascii="Helvetica Neue" w:hAnsi="Helvetica Neue"/>
          <w:szCs w:val="22"/>
          <w:lang w:eastAsia="nl-NL"/>
        </w:rPr>
        <w:t>amenwerking</w:t>
      </w:r>
      <w:r>
        <w:rPr>
          <w:rFonts w:ascii="Helvetica Neue" w:hAnsi="Helvetica Neue"/>
          <w:szCs w:val="22"/>
          <w:lang w:eastAsia="nl-NL"/>
        </w:rPr>
        <w:t>sovereenkomsten af voor programma’s op locatie</w:t>
      </w:r>
      <w:r w:rsidRPr="00542216">
        <w:rPr>
          <w:rFonts w:ascii="Helvetica Neue" w:hAnsi="Helvetica Neue"/>
          <w:szCs w:val="22"/>
          <w:lang w:eastAsia="nl-NL"/>
        </w:rPr>
        <w:t xml:space="preserve">. Een </w:t>
      </w:r>
      <w:r>
        <w:rPr>
          <w:rFonts w:ascii="Helvetica Neue" w:hAnsi="Helvetica Neue"/>
          <w:szCs w:val="22"/>
          <w:lang w:eastAsia="nl-NL"/>
        </w:rPr>
        <w:t>“</w:t>
      </w:r>
      <w:r w:rsidRPr="005944A9">
        <w:rPr>
          <w:rFonts w:ascii="Helvetica Neue" w:hAnsi="Helvetica Neue"/>
          <w:i/>
          <w:szCs w:val="22"/>
          <w:lang w:eastAsia="nl-NL"/>
        </w:rPr>
        <w:t>samenwerking op locatie</w:t>
      </w:r>
      <w:r>
        <w:rPr>
          <w:rFonts w:ascii="Helvetica Neue" w:hAnsi="Helvetica Neue"/>
          <w:szCs w:val="22"/>
          <w:lang w:eastAsia="nl-NL"/>
        </w:rPr>
        <w:t xml:space="preserve">” (bijvoorbeeld voor </w:t>
      </w:r>
      <w:r w:rsidRPr="00542216">
        <w:rPr>
          <w:rFonts w:ascii="Helvetica Neue" w:hAnsi="Helvetica Neue"/>
          <w:szCs w:val="22"/>
          <w:lang w:eastAsia="nl-NL"/>
        </w:rPr>
        <w:t xml:space="preserve">een live </w:t>
      </w:r>
      <w:r>
        <w:rPr>
          <w:rFonts w:ascii="Helvetica Neue" w:hAnsi="Helvetica Neue"/>
          <w:szCs w:val="22"/>
          <w:lang w:eastAsia="nl-NL"/>
        </w:rPr>
        <w:t>radio-</w:t>
      </w:r>
      <w:r w:rsidRPr="00542216">
        <w:rPr>
          <w:rFonts w:ascii="Helvetica Neue" w:hAnsi="Helvetica Neue"/>
          <w:szCs w:val="22"/>
          <w:lang w:eastAsia="nl-NL"/>
        </w:rPr>
        <w:t>uitzending</w:t>
      </w:r>
      <w:r>
        <w:rPr>
          <w:rFonts w:ascii="Helvetica Neue" w:hAnsi="Helvetica Neue"/>
          <w:szCs w:val="22"/>
          <w:lang w:eastAsia="nl-NL"/>
        </w:rPr>
        <w:t>)</w:t>
      </w:r>
      <w:r w:rsidRPr="00542216">
        <w:rPr>
          <w:rFonts w:ascii="Helvetica Neue" w:hAnsi="Helvetica Neue"/>
          <w:szCs w:val="22"/>
          <w:lang w:eastAsia="nl-NL"/>
        </w:rPr>
        <w:t xml:space="preserve"> </w:t>
      </w:r>
      <w:r>
        <w:rPr>
          <w:rFonts w:ascii="Helvetica Neue" w:hAnsi="Helvetica Neue"/>
          <w:szCs w:val="22"/>
          <w:lang w:eastAsia="nl-NL"/>
        </w:rPr>
        <w:t>betekent o.a.</w:t>
      </w:r>
      <w:r w:rsidRPr="00542216">
        <w:rPr>
          <w:rFonts w:ascii="Helvetica Neue" w:hAnsi="Helvetica Neue"/>
          <w:szCs w:val="22"/>
          <w:lang w:eastAsia="nl-NL"/>
        </w:rPr>
        <w:t xml:space="preserve"> dat een partner tussen</w:t>
      </w:r>
      <w:r>
        <w:rPr>
          <w:rFonts w:ascii="Helvetica Neue" w:hAnsi="Helvetica Neue"/>
          <w:szCs w:val="22"/>
          <w:lang w:eastAsia="nl-NL"/>
        </w:rPr>
        <w:t xml:space="preserve">beide </w:t>
      </w:r>
      <w:r w:rsidRPr="00542216">
        <w:rPr>
          <w:rFonts w:ascii="Helvetica Neue" w:hAnsi="Helvetica Neue"/>
          <w:szCs w:val="22"/>
          <w:lang w:eastAsia="nl-NL"/>
        </w:rPr>
        <w:t xml:space="preserve">komt in de extra kosten die het van op locatie uitzenden inhoudt. Het </w:t>
      </w:r>
      <w:r>
        <w:rPr>
          <w:rFonts w:ascii="Helvetica Neue" w:hAnsi="Helvetica Neue"/>
          <w:szCs w:val="22"/>
          <w:lang w:eastAsia="nl-NL"/>
        </w:rPr>
        <w:t>biedt</w:t>
      </w:r>
      <w:r w:rsidRPr="00542216">
        <w:rPr>
          <w:rFonts w:ascii="Helvetica Neue" w:hAnsi="Helvetica Neue"/>
          <w:szCs w:val="22"/>
          <w:lang w:eastAsia="nl-NL"/>
        </w:rPr>
        <w:t xml:space="preserve"> bovendien </w:t>
      </w:r>
      <w:r>
        <w:rPr>
          <w:rFonts w:ascii="Helvetica Neue" w:hAnsi="Helvetica Neue"/>
          <w:szCs w:val="22"/>
          <w:lang w:eastAsia="nl-NL"/>
        </w:rPr>
        <w:t xml:space="preserve">de luisteraars van </w:t>
      </w:r>
      <w:r w:rsidRPr="00542216">
        <w:rPr>
          <w:rFonts w:ascii="Helvetica Neue" w:hAnsi="Helvetica Neue"/>
          <w:szCs w:val="22"/>
          <w:lang w:eastAsia="nl-NL"/>
        </w:rPr>
        <w:t xml:space="preserve">een radionet </w:t>
      </w:r>
      <w:r>
        <w:rPr>
          <w:rFonts w:ascii="Helvetica Neue" w:hAnsi="Helvetica Neue"/>
          <w:szCs w:val="22"/>
          <w:lang w:eastAsia="nl-NL"/>
        </w:rPr>
        <w:t xml:space="preserve">een kans </w:t>
      </w:r>
      <w:r w:rsidRPr="00542216">
        <w:rPr>
          <w:rFonts w:ascii="Helvetica Neue" w:hAnsi="Helvetica Neue"/>
          <w:szCs w:val="22"/>
          <w:lang w:eastAsia="nl-NL"/>
        </w:rPr>
        <w:t xml:space="preserve">om in </w:t>
      </w:r>
      <w:r>
        <w:rPr>
          <w:rFonts w:ascii="Helvetica Neue" w:hAnsi="Helvetica Neue"/>
          <w:szCs w:val="22"/>
          <w:lang w:eastAsia="nl-NL"/>
        </w:rPr>
        <w:t xml:space="preserve">rechtsreeks </w:t>
      </w:r>
      <w:r w:rsidRPr="00542216">
        <w:rPr>
          <w:rFonts w:ascii="Helvetica Neue" w:hAnsi="Helvetica Neue"/>
          <w:szCs w:val="22"/>
          <w:lang w:eastAsia="nl-NL"/>
        </w:rPr>
        <w:t xml:space="preserve">contact te komen met </w:t>
      </w:r>
      <w:r>
        <w:rPr>
          <w:rFonts w:ascii="Helvetica Neue" w:hAnsi="Helvetica Neue"/>
          <w:szCs w:val="22"/>
          <w:lang w:eastAsia="nl-NL"/>
        </w:rPr>
        <w:t>de programmamakers</w:t>
      </w:r>
      <w:r w:rsidRPr="00542216">
        <w:rPr>
          <w:rFonts w:ascii="Helvetica Neue" w:hAnsi="Helvetica Neue"/>
          <w:szCs w:val="22"/>
          <w:lang w:eastAsia="nl-NL"/>
        </w:rPr>
        <w:t>.</w:t>
      </w:r>
    </w:p>
    <w:p w:rsidR="00002052" w:rsidRPr="00542216" w:rsidRDefault="00002052" w:rsidP="0032130B">
      <w:pPr>
        <w:suppressAutoHyphens w:val="0"/>
        <w:ind w:left="360"/>
        <w:jc w:val="both"/>
        <w:rPr>
          <w:rFonts w:ascii="Helvetica Neue" w:hAnsi="Helvetica Neue"/>
          <w:szCs w:val="22"/>
          <w:lang w:eastAsia="nl-NL"/>
        </w:rPr>
      </w:pPr>
    </w:p>
    <w:p w:rsidR="00002052" w:rsidRDefault="00002052" w:rsidP="00833890">
      <w:pPr>
        <w:suppressAutoHyphens w:val="0"/>
        <w:ind w:left="360"/>
        <w:jc w:val="both"/>
        <w:rPr>
          <w:rFonts w:ascii="Helvetica Neue" w:hAnsi="Helvetica Neue"/>
          <w:szCs w:val="22"/>
          <w:lang w:eastAsia="nl-NL"/>
        </w:rPr>
      </w:pPr>
      <w:r>
        <w:rPr>
          <w:rFonts w:ascii="Helvetica Neue" w:hAnsi="Helvetica Neue"/>
          <w:szCs w:val="22"/>
          <w:lang w:eastAsia="nl-NL"/>
        </w:rPr>
        <w:t>Om een programma op locatie uit te zenden</w:t>
      </w:r>
      <w:r w:rsidRPr="00542216">
        <w:rPr>
          <w:rFonts w:ascii="Helvetica Neue" w:hAnsi="Helvetica Neue"/>
          <w:szCs w:val="22"/>
          <w:lang w:eastAsia="nl-NL"/>
        </w:rPr>
        <w:t xml:space="preserve"> wordt </w:t>
      </w:r>
      <w:r>
        <w:rPr>
          <w:rFonts w:ascii="Helvetica Neue" w:hAnsi="Helvetica Neue"/>
          <w:szCs w:val="22"/>
          <w:lang w:eastAsia="nl-NL"/>
        </w:rPr>
        <w:t>door het radionet altijd afgewogen:</w:t>
      </w:r>
    </w:p>
    <w:p w:rsidR="00002052" w:rsidRDefault="00002052" w:rsidP="0032130B">
      <w:pPr>
        <w:numPr>
          <w:ilvl w:val="0"/>
          <w:numId w:val="27"/>
        </w:numPr>
        <w:suppressAutoHyphens w:val="0"/>
        <w:jc w:val="both"/>
        <w:rPr>
          <w:rFonts w:ascii="Helvetica Neue" w:hAnsi="Helvetica Neue"/>
          <w:szCs w:val="22"/>
          <w:lang w:eastAsia="nl-NL"/>
        </w:rPr>
      </w:pPr>
      <w:r w:rsidRPr="00542216">
        <w:rPr>
          <w:rFonts w:ascii="Helvetica Neue" w:hAnsi="Helvetica Neue"/>
          <w:szCs w:val="22"/>
          <w:lang w:eastAsia="nl-NL"/>
        </w:rPr>
        <w:t xml:space="preserve">of de associatie </w:t>
      </w:r>
      <w:r>
        <w:rPr>
          <w:rFonts w:ascii="Helvetica Neue" w:hAnsi="Helvetica Neue"/>
          <w:szCs w:val="22"/>
          <w:lang w:eastAsia="nl-NL"/>
        </w:rPr>
        <w:t>met de betrokken plaats klopt</w:t>
      </w:r>
    </w:p>
    <w:p w:rsidR="00002052" w:rsidRDefault="00002052" w:rsidP="0032130B">
      <w:pPr>
        <w:numPr>
          <w:ilvl w:val="0"/>
          <w:numId w:val="27"/>
        </w:numPr>
        <w:suppressAutoHyphens w:val="0"/>
        <w:jc w:val="both"/>
        <w:rPr>
          <w:rFonts w:ascii="Helvetica Neue" w:hAnsi="Helvetica Neue"/>
          <w:szCs w:val="22"/>
          <w:lang w:eastAsia="nl-NL"/>
        </w:rPr>
      </w:pPr>
      <w:r w:rsidRPr="00542216">
        <w:rPr>
          <w:rFonts w:ascii="Helvetica Neue" w:hAnsi="Helvetica Neue"/>
          <w:szCs w:val="22"/>
          <w:lang w:eastAsia="nl-NL"/>
        </w:rPr>
        <w:t xml:space="preserve">en of er op </w:t>
      </w:r>
      <w:r>
        <w:rPr>
          <w:rFonts w:ascii="Helvetica Neue" w:hAnsi="Helvetica Neue"/>
          <w:szCs w:val="22"/>
          <w:lang w:eastAsia="nl-NL"/>
        </w:rPr>
        <w:t>die plaats</w:t>
      </w:r>
      <w:r w:rsidRPr="00542216">
        <w:rPr>
          <w:rFonts w:ascii="Helvetica Neue" w:hAnsi="Helvetica Neue"/>
          <w:szCs w:val="22"/>
          <w:lang w:eastAsia="nl-NL"/>
        </w:rPr>
        <w:t xml:space="preserve"> een </w:t>
      </w:r>
      <w:r>
        <w:rPr>
          <w:rFonts w:ascii="Helvetica Neue" w:hAnsi="Helvetica Neue"/>
          <w:szCs w:val="22"/>
          <w:lang w:eastAsia="nl-NL"/>
        </w:rPr>
        <w:t xml:space="preserve">“extra </w:t>
      </w:r>
      <w:r w:rsidRPr="00542216">
        <w:rPr>
          <w:rFonts w:ascii="Helvetica Neue" w:hAnsi="Helvetica Neue"/>
          <w:szCs w:val="22"/>
          <w:lang w:eastAsia="nl-NL"/>
        </w:rPr>
        <w:t>belevenis</w:t>
      </w:r>
      <w:r>
        <w:rPr>
          <w:rFonts w:ascii="Helvetica Neue" w:hAnsi="Helvetica Neue"/>
          <w:szCs w:val="22"/>
          <w:lang w:eastAsia="nl-NL"/>
        </w:rPr>
        <w:t>”</w:t>
      </w:r>
      <w:r w:rsidRPr="00542216">
        <w:rPr>
          <w:rFonts w:ascii="Helvetica Neue" w:hAnsi="Helvetica Neue"/>
          <w:szCs w:val="22"/>
          <w:lang w:eastAsia="nl-NL"/>
        </w:rPr>
        <w:t xml:space="preserve"> kan gecreëerd worden voor de luisteraar en het live publiek.</w:t>
      </w:r>
    </w:p>
    <w:p w:rsidR="00002052" w:rsidRPr="00542216" w:rsidRDefault="00002052" w:rsidP="00833890">
      <w:pPr>
        <w:suppressAutoHyphens w:val="0"/>
        <w:ind w:left="360"/>
        <w:jc w:val="both"/>
        <w:rPr>
          <w:rFonts w:ascii="Helvetica Neue" w:hAnsi="Helvetica Neue"/>
          <w:szCs w:val="22"/>
          <w:lang w:eastAsia="nl-NL"/>
        </w:rPr>
      </w:pPr>
      <w:r w:rsidRPr="00542216">
        <w:rPr>
          <w:rFonts w:ascii="Helvetica Neue" w:hAnsi="Helvetica Neue"/>
          <w:szCs w:val="22"/>
          <w:lang w:eastAsia="nl-NL"/>
        </w:rPr>
        <w:t>Een live uitzending</w:t>
      </w:r>
      <w:r>
        <w:rPr>
          <w:rFonts w:ascii="Helvetica Neue" w:hAnsi="Helvetica Neue"/>
          <w:szCs w:val="22"/>
          <w:lang w:eastAsia="nl-NL"/>
        </w:rPr>
        <w:t xml:space="preserve"> vanop locatie</w:t>
      </w:r>
      <w:r w:rsidRPr="00542216">
        <w:rPr>
          <w:rFonts w:ascii="Helvetica Neue" w:hAnsi="Helvetica Neue"/>
          <w:szCs w:val="22"/>
          <w:lang w:eastAsia="nl-NL"/>
        </w:rPr>
        <w:t xml:space="preserve"> is </w:t>
      </w:r>
      <w:r>
        <w:rPr>
          <w:rFonts w:ascii="Helvetica Neue" w:hAnsi="Helvetica Neue"/>
          <w:szCs w:val="22"/>
          <w:lang w:eastAsia="nl-NL"/>
        </w:rPr>
        <w:t>in zekere zin altijd een klein ‘evenement</w:t>
      </w:r>
      <w:r w:rsidRPr="00542216">
        <w:rPr>
          <w:rFonts w:ascii="Helvetica Neue" w:hAnsi="Helvetica Neue"/>
          <w:szCs w:val="22"/>
          <w:lang w:eastAsia="nl-NL"/>
        </w:rPr>
        <w:t>’</w:t>
      </w:r>
      <w:r>
        <w:rPr>
          <w:rFonts w:ascii="Helvetica Neue" w:hAnsi="Helvetica Neue"/>
          <w:szCs w:val="22"/>
          <w:lang w:eastAsia="nl-NL"/>
        </w:rPr>
        <w:t>. Daarbij gaat er aandacht naar</w:t>
      </w:r>
      <w:r w:rsidRPr="00542216">
        <w:rPr>
          <w:rFonts w:ascii="Helvetica Neue" w:hAnsi="Helvetica Neue"/>
          <w:szCs w:val="22"/>
          <w:lang w:eastAsia="nl-NL"/>
        </w:rPr>
        <w:t xml:space="preserve"> socio-culturele acties, lifestyle, vrije tijd en live muziek. Het is </w:t>
      </w:r>
      <w:r>
        <w:rPr>
          <w:rFonts w:ascii="Helvetica Neue" w:hAnsi="Helvetica Neue"/>
          <w:szCs w:val="22"/>
          <w:lang w:eastAsia="nl-NL"/>
        </w:rPr>
        <w:t>dan</w:t>
      </w:r>
      <w:r w:rsidRPr="00542216">
        <w:rPr>
          <w:rFonts w:ascii="Helvetica Neue" w:hAnsi="Helvetica Neue"/>
          <w:szCs w:val="22"/>
          <w:lang w:eastAsia="nl-NL"/>
        </w:rPr>
        <w:t xml:space="preserve"> ook </w:t>
      </w:r>
      <w:r>
        <w:rPr>
          <w:rFonts w:ascii="Helvetica Neue" w:hAnsi="Helvetica Neue"/>
          <w:szCs w:val="22"/>
          <w:lang w:eastAsia="nl-NL"/>
        </w:rPr>
        <w:t xml:space="preserve">vaak </w:t>
      </w:r>
      <w:r w:rsidRPr="00542216">
        <w:rPr>
          <w:rFonts w:ascii="Helvetica Neue" w:hAnsi="Helvetica Neue"/>
          <w:szCs w:val="22"/>
          <w:lang w:eastAsia="nl-NL"/>
        </w:rPr>
        <w:t xml:space="preserve">een manier om de Vlaamse muziekwereld te ondersteunen en </w:t>
      </w:r>
      <w:r>
        <w:rPr>
          <w:rFonts w:ascii="Helvetica Neue" w:hAnsi="Helvetica Neue"/>
          <w:szCs w:val="22"/>
          <w:lang w:eastAsia="nl-NL"/>
        </w:rPr>
        <w:t xml:space="preserve">Vlaamse </w:t>
      </w:r>
      <w:r w:rsidRPr="00542216">
        <w:rPr>
          <w:rFonts w:ascii="Helvetica Neue" w:hAnsi="Helvetica Neue"/>
          <w:szCs w:val="22"/>
          <w:lang w:eastAsia="nl-NL"/>
        </w:rPr>
        <w:t>artiesten een podium te geven.</w:t>
      </w:r>
    </w:p>
    <w:p w:rsidR="00002052" w:rsidRDefault="00002052" w:rsidP="0032130B">
      <w:pPr>
        <w:suppressAutoHyphens w:val="0"/>
        <w:ind w:left="360"/>
        <w:jc w:val="both"/>
        <w:rPr>
          <w:rFonts w:ascii="Helvetica Neue" w:hAnsi="Helvetica Neue"/>
          <w:szCs w:val="22"/>
          <w:lang w:eastAsia="nl-NL"/>
        </w:rPr>
      </w:pPr>
    </w:p>
    <w:p w:rsidR="00002052" w:rsidRDefault="00002052" w:rsidP="00833890">
      <w:pPr>
        <w:suppressAutoHyphens w:val="0"/>
        <w:ind w:left="360"/>
        <w:jc w:val="both"/>
        <w:rPr>
          <w:rFonts w:ascii="Helvetica Neue" w:hAnsi="Helvetica Neue"/>
          <w:szCs w:val="22"/>
          <w:lang w:eastAsia="nl-NL"/>
        </w:rPr>
      </w:pPr>
      <w:r w:rsidRPr="005C6ADD">
        <w:rPr>
          <w:rFonts w:ascii="Helvetica Neue" w:hAnsi="Helvetica Neue"/>
          <w:szCs w:val="22"/>
          <w:lang w:eastAsia="nl-NL"/>
        </w:rPr>
        <w:t xml:space="preserve">Een dergelijke samenwerking wordt meestal ook opgezet met een goed gevoel van beide kanten: </w:t>
      </w:r>
    </w:p>
    <w:p w:rsidR="00002052" w:rsidRPr="005C6ADD" w:rsidRDefault="00002052" w:rsidP="003349AF">
      <w:pPr>
        <w:tabs>
          <w:tab w:val="left" w:pos="426"/>
        </w:tabs>
        <w:suppressAutoHyphens w:val="0"/>
        <w:ind w:left="642" w:hanging="282"/>
        <w:jc w:val="both"/>
        <w:rPr>
          <w:rFonts w:ascii="Helvetica Neue" w:hAnsi="Helvetica Neue"/>
          <w:szCs w:val="22"/>
          <w:lang w:eastAsia="nl-NL"/>
        </w:rPr>
      </w:pPr>
      <w:r w:rsidRPr="005C6ADD">
        <w:rPr>
          <w:rFonts w:ascii="Helvetica Neue" w:hAnsi="Helvetica Neue"/>
          <w:szCs w:val="22"/>
          <w:lang w:eastAsia="nl-NL"/>
        </w:rPr>
        <w:t>a)</w:t>
      </w:r>
      <w:r>
        <w:rPr>
          <w:rFonts w:ascii="Helvetica Neue" w:hAnsi="Helvetica Neue"/>
          <w:szCs w:val="22"/>
          <w:lang w:eastAsia="nl-NL"/>
        </w:rPr>
        <w:tab/>
      </w:r>
      <w:r w:rsidRPr="005C6ADD">
        <w:rPr>
          <w:rFonts w:ascii="Helvetica Neue" w:hAnsi="Helvetica Neue"/>
          <w:szCs w:val="22"/>
          <w:lang w:eastAsia="nl-NL"/>
        </w:rPr>
        <w:t>het radionet creëert op een verfrissende manier een belevenis voor zijn publiek en luisteraars;</w:t>
      </w:r>
    </w:p>
    <w:p w:rsidR="00002052" w:rsidRDefault="00002052" w:rsidP="003349AF">
      <w:pPr>
        <w:suppressAutoHyphens w:val="0"/>
        <w:ind w:left="360"/>
        <w:jc w:val="both"/>
        <w:rPr>
          <w:rFonts w:ascii="Helvetica Neue" w:hAnsi="Helvetica Neue"/>
          <w:szCs w:val="22"/>
          <w:lang w:eastAsia="nl-NL"/>
        </w:rPr>
      </w:pPr>
      <w:r w:rsidRPr="005C6ADD">
        <w:rPr>
          <w:rFonts w:ascii="Helvetica Neue" w:hAnsi="Helvetica Neue"/>
          <w:szCs w:val="22"/>
          <w:lang w:eastAsia="nl-NL"/>
        </w:rPr>
        <w:t>b)</w:t>
      </w:r>
      <w:r>
        <w:rPr>
          <w:rFonts w:ascii="Helvetica Neue" w:hAnsi="Helvetica Neue"/>
          <w:szCs w:val="22"/>
          <w:lang w:eastAsia="nl-NL"/>
        </w:rPr>
        <w:tab/>
      </w:r>
      <w:r w:rsidRPr="005C6ADD">
        <w:rPr>
          <w:rFonts w:ascii="Helvetica Neue" w:hAnsi="Helvetica Neue"/>
          <w:szCs w:val="22"/>
          <w:lang w:eastAsia="nl-NL"/>
        </w:rPr>
        <w:t>de stad of de gemeente betrekt het radionet ook graag bij lokale activiteiten.</w:t>
      </w:r>
    </w:p>
    <w:p w:rsidR="00002052" w:rsidRDefault="00002052" w:rsidP="0032130B">
      <w:pPr>
        <w:suppressAutoHyphens w:val="0"/>
        <w:ind w:left="360"/>
        <w:jc w:val="both"/>
        <w:rPr>
          <w:rFonts w:ascii="Helvetica Neue" w:hAnsi="Helvetica Neue"/>
          <w:szCs w:val="22"/>
          <w:lang w:eastAsia="nl-NL"/>
        </w:rPr>
      </w:pPr>
    </w:p>
    <w:p w:rsidR="00002052" w:rsidRPr="006D288F" w:rsidRDefault="00002052" w:rsidP="00833890">
      <w:pPr>
        <w:suppressAutoHyphens w:val="0"/>
        <w:ind w:left="1134" w:hanging="708"/>
        <w:jc w:val="both"/>
        <w:rPr>
          <w:rFonts w:ascii="Helvetica Neue" w:hAnsi="Helvetica Neue"/>
          <w:b/>
          <w:szCs w:val="22"/>
          <w:lang w:eastAsia="nl-NL"/>
        </w:rPr>
      </w:pPr>
      <w:r w:rsidRPr="006D288F">
        <w:rPr>
          <w:rFonts w:ascii="Helvetica Neue" w:hAnsi="Helvetica Neue"/>
          <w:b/>
          <w:szCs w:val="22"/>
          <w:lang w:eastAsia="nl-NL"/>
        </w:rPr>
        <w:t>Ondersteuning</w:t>
      </w:r>
    </w:p>
    <w:p w:rsidR="00002052" w:rsidRDefault="00002052" w:rsidP="00833890">
      <w:pPr>
        <w:suppressAutoHyphens w:val="0"/>
        <w:ind w:left="426"/>
        <w:jc w:val="both"/>
        <w:rPr>
          <w:rFonts w:ascii="Helvetica Neue" w:hAnsi="Helvetica Neue"/>
          <w:szCs w:val="22"/>
          <w:lang w:eastAsia="nl-NL"/>
        </w:rPr>
      </w:pPr>
      <w:r w:rsidRPr="00542216">
        <w:rPr>
          <w:rFonts w:ascii="Helvetica Neue" w:hAnsi="Helvetica Neue"/>
          <w:szCs w:val="22"/>
          <w:lang w:eastAsia="nl-NL"/>
        </w:rPr>
        <w:t xml:space="preserve">De </w:t>
      </w:r>
      <w:r>
        <w:rPr>
          <w:rFonts w:ascii="Helvetica Neue" w:hAnsi="Helvetica Neue"/>
          <w:szCs w:val="22"/>
          <w:lang w:eastAsia="nl-NL"/>
        </w:rPr>
        <w:t>afspraken</w:t>
      </w:r>
      <w:r w:rsidRPr="00542216">
        <w:rPr>
          <w:rFonts w:ascii="Helvetica Neue" w:hAnsi="Helvetica Neue"/>
          <w:szCs w:val="22"/>
          <w:lang w:eastAsia="nl-NL"/>
        </w:rPr>
        <w:t xml:space="preserve"> </w:t>
      </w:r>
      <w:r>
        <w:rPr>
          <w:rFonts w:ascii="Helvetica Neue" w:hAnsi="Helvetica Neue"/>
          <w:szCs w:val="22"/>
          <w:lang w:eastAsia="nl-NL"/>
        </w:rPr>
        <w:t xml:space="preserve">tussen de netten en de lokale overheden </w:t>
      </w:r>
      <w:r w:rsidRPr="00542216">
        <w:rPr>
          <w:rFonts w:ascii="Helvetica Neue" w:hAnsi="Helvetica Neue"/>
          <w:szCs w:val="22"/>
          <w:lang w:eastAsia="nl-NL"/>
        </w:rPr>
        <w:t>worden in een sluitend</w:t>
      </w:r>
      <w:r>
        <w:rPr>
          <w:rFonts w:ascii="Helvetica Neue" w:hAnsi="Helvetica Neue"/>
          <w:szCs w:val="22"/>
          <w:lang w:eastAsia="nl-NL"/>
        </w:rPr>
        <w:t>e</w:t>
      </w:r>
      <w:r w:rsidRPr="00542216">
        <w:rPr>
          <w:rFonts w:ascii="Helvetica Neue" w:hAnsi="Helvetica Neue"/>
          <w:szCs w:val="22"/>
          <w:lang w:eastAsia="nl-NL"/>
        </w:rPr>
        <w:t xml:space="preserve"> </w:t>
      </w:r>
      <w:r>
        <w:rPr>
          <w:rFonts w:ascii="Helvetica Neue" w:hAnsi="Helvetica Neue"/>
          <w:szCs w:val="22"/>
          <w:lang w:eastAsia="nl-NL"/>
        </w:rPr>
        <w:t>overeenkomst</w:t>
      </w:r>
      <w:r w:rsidRPr="00542216">
        <w:rPr>
          <w:rFonts w:ascii="Helvetica Neue" w:hAnsi="Helvetica Neue"/>
          <w:szCs w:val="22"/>
          <w:lang w:eastAsia="nl-NL"/>
        </w:rPr>
        <w:t xml:space="preserve"> gegoten. Het nethoofd b</w:t>
      </w:r>
      <w:r>
        <w:rPr>
          <w:rFonts w:ascii="Helvetica Neue" w:hAnsi="Helvetica Neue"/>
          <w:szCs w:val="22"/>
          <w:lang w:eastAsia="nl-NL"/>
        </w:rPr>
        <w:t xml:space="preserve">epaalt het samenwerkingsbedrag </w:t>
      </w:r>
      <w:r w:rsidRPr="00542216">
        <w:rPr>
          <w:rFonts w:ascii="Helvetica Neue" w:hAnsi="Helvetica Neue"/>
          <w:szCs w:val="22"/>
          <w:lang w:eastAsia="nl-NL"/>
        </w:rPr>
        <w:t xml:space="preserve">binnen een </w:t>
      </w:r>
      <w:r>
        <w:rPr>
          <w:rFonts w:ascii="Helvetica Neue" w:hAnsi="Helvetica Neue"/>
          <w:szCs w:val="22"/>
          <w:lang w:eastAsia="nl-NL"/>
        </w:rPr>
        <w:t xml:space="preserve">vooraf </w:t>
      </w:r>
      <w:r w:rsidRPr="00542216">
        <w:rPr>
          <w:rFonts w:ascii="Helvetica Neue" w:hAnsi="Helvetica Neue"/>
          <w:szCs w:val="22"/>
          <w:lang w:eastAsia="nl-NL"/>
        </w:rPr>
        <w:t>vastgelegde vork. Het bedrag hangt af van de grootte van het evenement en de extra productiekosten die moeten gebeuren. Het valt ook uiteen in financiering en/of logistieke ondersteuning.</w:t>
      </w:r>
      <w:r w:rsidRPr="00DA594C">
        <w:rPr>
          <w:rFonts w:ascii="Helvetica Neue" w:hAnsi="Helvetica Neue"/>
          <w:szCs w:val="22"/>
          <w:lang w:eastAsia="nl-NL"/>
        </w:rPr>
        <w:t xml:space="preserve"> </w:t>
      </w:r>
      <w:r w:rsidRPr="00542216">
        <w:rPr>
          <w:rFonts w:ascii="Helvetica Neue" w:hAnsi="Helvetica Neue"/>
          <w:szCs w:val="22"/>
          <w:lang w:eastAsia="nl-NL"/>
        </w:rPr>
        <w:t>De bedragen zijn</w:t>
      </w:r>
      <w:r>
        <w:rPr>
          <w:rFonts w:ascii="Helvetica Neue" w:hAnsi="Helvetica Neue"/>
          <w:szCs w:val="22"/>
          <w:lang w:eastAsia="nl-NL"/>
        </w:rPr>
        <w:t xml:space="preserve"> ook</w:t>
      </w:r>
      <w:r w:rsidRPr="00542216">
        <w:rPr>
          <w:rFonts w:ascii="Helvetica Neue" w:hAnsi="Helvetica Neue"/>
          <w:szCs w:val="22"/>
          <w:lang w:eastAsia="nl-NL"/>
        </w:rPr>
        <w:t xml:space="preserve"> tussen de netten onderling afgestemd.</w:t>
      </w:r>
    </w:p>
    <w:p w:rsidR="00002052" w:rsidRDefault="00002052" w:rsidP="00833890">
      <w:pPr>
        <w:suppressAutoHyphens w:val="0"/>
        <w:ind w:left="426"/>
        <w:jc w:val="both"/>
        <w:rPr>
          <w:rFonts w:ascii="Helvetica Neue" w:hAnsi="Helvetica Neue"/>
          <w:szCs w:val="22"/>
          <w:lang w:eastAsia="nl-NL"/>
        </w:rPr>
      </w:pPr>
      <w:r>
        <w:rPr>
          <w:rFonts w:ascii="Helvetica Neue" w:hAnsi="Helvetica Neue"/>
          <w:szCs w:val="22"/>
          <w:lang w:eastAsia="nl-NL"/>
        </w:rPr>
        <w:t>Omdat het gaat om radio-uitzendingen,</w:t>
      </w:r>
      <w:r w:rsidRPr="00542216">
        <w:rPr>
          <w:rFonts w:ascii="Helvetica Neue" w:hAnsi="Helvetica Neue"/>
          <w:szCs w:val="22"/>
          <w:lang w:eastAsia="nl-NL"/>
        </w:rPr>
        <w:t xml:space="preserve"> gaat </w:t>
      </w:r>
      <w:r>
        <w:rPr>
          <w:rFonts w:ascii="Helvetica Neue" w:hAnsi="Helvetica Neue"/>
          <w:szCs w:val="22"/>
          <w:lang w:eastAsia="nl-NL"/>
        </w:rPr>
        <w:t>het doorgaans om relatief kleine sommen.</w:t>
      </w:r>
    </w:p>
    <w:p w:rsidR="00002052" w:rsidRPr="00542216" w:rsidRDefault="00002052" w:rsidP="0032130B">
      <w:pPr>
        <w:suppressAutoHyphens w:val="0"/>
        <w:jc w:val="both"/>
        <w:rPr>
          <w:rFonts w:ascii="Helvetica Neue" w:hAnsi="Helvetica Neue"/>
          <w:szCs w:val="22"/>
          <w:lang w:eastAsia="nl-NL"/>
        </w:rPr>
      </w:pPr>
    </w:p>
    <w:p w:rsidR="00002052" w:rsidRPr="0032130B" w:rsidRDefault="00002052" w:rsidP="00833890">
      <w:pPr>
        <w:suppressAutoHyphens w:val="0"/>
        <w:ind w:left="708" w:hanging="282"/>
        <w:jc w:val="both"/>
        <w:rPr>
          <w:rFonts w:ascii="Helvetica Neue" w:hAnsi="Helvetica Neue"/>
          <w:b/>
          <w:szCs w:val="22"/>
          <w:lang w:eastAsia="nl-NL"/>
        </w:rPr>
      </w:pPr>
      <w:r w:rsidRPr="0032130B">
        <w:rPr>
          <w:rFonts w:ascii="Helvetica Neue" w:hAnsi="Helvetica Neue"/>
          <w:b/>
          <w:szCs w:val="22"/>
          <w:lang w:eastAsia="nl-NL"/>
        </w:rPr>
        <w:t>Autonomie redactie</w:t>
      </w:r>
    </w:p>
    <w:p w:rsidR="00002052" w:rsidRDefault="00002052" w:rsidP="00833890">
      <w:pPr>
        <w:suppressAutoHyphens w:val="0"/>
        <w:ind w:left="426"/>
        <w:jc w:val="both"/>
        <w:rPr>
          <w:rFonts w:ascii="Helvetica Neue" w:hAnsi="Helvetica Neue"/>
          <w:szCs w:val="22"/>
          <w:lang w:eastAsia="nl-NL"/>
        </w:rPr>
      </w:pPr>
      <w:r>
        <w:rPr>
          <w:rFonts w:ascii="Helvetica Neue" w:hAnsi="Helvetica Neue"/>
          <w:szCs w:val="22"/>
          <w:lang w:eastAsia="nl-NL"/>
        </w:rPr>
        <w:t>Bij elke samenwerking</w:t>
      </w:r>
      <w:r w:rsidRPr="00542216">
        <w:rPr>
          <w:rFonts w:ascii="Helvetica Neue" w:hAnsi="Helvetica Neue"/>
          <w:szCs w:val="22"/>
          <w:lang w:eastAsia="nl-NL"/>
        </w:rPr>
        <w:t xml:space="preserve"> is de redactionele onafhankelijkheid</w:t>
      </w:r>
      <w:r>
        <w:rPr>
          <w:rFonts w:ascii="Helvetica Neue" w:hAnsi="Helvetica Neue"/>
          <w:szCs w:val="22"/>
          <w:lang w:eastAsia="nl-NL"/>
        </w:rPr>
        <w:t xml:space="preserve"> van de programmamakers gegarandeerd. </w:t>
      </w:r>
      <w:r w:rsidRPr="00542216">
        <w:rPr>
          <w:rFonts w:ascii="Helvetica Neue" w:hAnsi="Helvetica Neue"/>
          <w:szCs w:val="22"/>
          <w:lang w:eastAsia="nl-NL"/>
        </w:rPr>
        <w:t>De redactie bepaalt zelf volledig de inhoud van het programma. De redactie maakt het programma, kiest de gasten, de muziek, de vormgeving en bouwt een beleving ron</w:t>
      </w:r>
      <w:r>
        <w:rPr>
          <w:rFonts w:ascii="Helvetica Neue" w:hAnsi="Helvetica Neue"/>
          <w:szCs w:val="22"/>
          <w:lang w:eastAsia="nl-NL"/>
        </w:rPr>
        <w:t>d het uitzenden van op locatie, m</w:t>
      </w:r>
      <w:r w:rsidRPr="00542216">
        <w:rPr>
          <w:rFonts w:ascii="Helvetica Neue" w:hAnsi="Helvetica Neue"/>
          <w:szCs w:val="22"/>
          <w:lang w:eastAsia="nl-NL"/>
        </w:rPr>
        <w:t>et zijn live-publiek en voor zijn luisteraars. Elk net doet dat vanuit zijn eigen netprofiel, met de uitdrukkelijke bedoeling voor de luisteraars van zijn net een belevenis te creëren. Het nethoofd heeft de eindcontrole over het programma.</w:t>
      </w:r>
    </w:p>
    <w:p w:rsidR="00002052" w:rsidRPr="00542216" w:rsidRDefault="00002052" w:rsidP="00833890">
      <w:pPr>
        <w:suppressAutoHyphens w:val="0"/>
        <w:ind w:left="360"/>
        <w:jc w:val="both"/>
        <w:rPr>
          <w:rFonts w:ascii="Helvetica Neue" w:hAnsi="Helvetica Neue"/>
          <w:szCs w:val="22"/>
          <w:lang w:eastAsia="nl-NL"/>
        </w:rPr>
      </w:pPr>
      <w:r>
        <w:rPr>
          <w:rFonts w:ascii="Helvetica Neue" w:hAnsi="Helvetica Neue"/>
          <w:szCs w:val="22"/>
          <w:lang w:eastAsia="nl-NL"/>
        </w:rPr>
        <w:t>De autonomie van de redactie</w:t>
      </w:r>
      <w:r w:rsidRPr="00542216">
        <w:rPr>
          <w:rFonts w:ascii="Helvetica Neue" w:hAnsi="Helvetica Neue"/>
          <w:szCs w:val="22"/>
          <w:lang w:eastAsia="nl-NL"/>
        </w:rPr>
        <w:t xml:space="preserve"> </w:t>
      </w:r>
      <w:r>
        <w:rPr>
          <w:rFonts w:ascii="Helvetica Neue" w:hAnsi="Helvetica Neue"/>
          <w:szCs w:val="22"/>
          <w:lang w:eastAsia="nl-NL"/>
        </w:rPr>
        <w:t>wordt ook</w:t>
      </w:r>
      <w:r w:rsidRPr="00542216">
        <w:rPr>
          <w:rFonts w:ascii="Helvetica Neue" w:hAnsi="Helvetica Neue"/>
          <w:szCs w:val="22"/>
          <w:lang w:eastAsia="nl-NL"/>
        </w:rPr>
        <w:t xml:space="preserve"> vastgelegd in </w:t>
      </w:r>
      <w:r>
        <w:rPr>
          <w:rFonts w:ascii="Helvetica Neue" w:hAnsi="Helvetica Neue"/>
          <w:szCs w:val="22"/>
          <w:lang w:eastAsia="nl-NL"/>
        </w:rPr>
        <w:t>de</w:t>
      </w:r>
      <w:r w:rsidRPr="00542216">
        <w:rPr>
          <w:rFonts w:ascii="Helvetica Neue" w:hAnsi="Helvetica Neue"/>
          <w:szCs w:val="22"/>
          <w:lang w:eastAsia="nl-NL"/>
        </w:rPr>
        <w:t xml:space="preserve"> </w:t>
      </w:r>
      <w:r>
        <w:rPr>
          <w:rFonts w:ascii="Helvetica Neue" w:hAnsi="Helvetica Neue"/>
          <w:szCs w:val="22"/>
          <w:lang w:eastAsia="nl-NL"/>
        </w:rPr>
        <w:t>samenwerkings</w:t>
      </w:r>
      <w:r w:rsidRPr="00542216">
        <w:rPr>
          <w:rFonts w:ascii="Helvetica Neue" w:hAnsi="Helvetica Neue"/>
          <w:szCs w:val="22"/>
          <w:lang w:eastAsia="nl-NL"/>
        </w:rPr>
        <w:t>overeenkomst.</w:t>
      </w:r>
    </w:p>
    <w:p w:rsidR="00002052" w:rsidRDefault="00002052" w:rsidP="0032130B">
      <w:pPr>
        <w:suppressAutoHyphens w:val="0"/>
        <w:jc w:val="both"/>
        <w:rPr>
          <w:rFonts w:ascii="Helvetica Neue" w:hAnsi="Helvetica Neue"/>
          <w:szCs w:val="22"/>
          <w:lang w:eastAsia="nl-NL"/>
        </w:rPr>
      </w:pPr>
    </w:p>
    <w:p w:rsidR="00002052" w:rsidRPr="00833890" w:rsidRDefault="00002052" w:rsidP="0032130B">
      <w:pPr>
        <w:numPr>
          <w:ilvl w:val="0"/>
          <w:numId w:val="26"/>
        </w:numPr>
        <w:suppressAutoHyphens w:val="0"/>
        <w:jc w:val="both"/>
        <w:rPr>
          <w:rFonts w:ascii="Helvetica Neue" w:hAnsi="Helvetica Neue"/>
          <w:szCs w:val="22"/>
          <w:lang w:eastAsia="nl-NL"/>
        </w:rPr>
      </w:pPr>
      <w:r>
        <w:t>De VRT stelt dat de kostprijs van een programma beschouwd  als strikt vertrouwelijke en bedrijfsgevoelige informatie. Om die reden kan de VRT punt “c” uit deze vraag niet beantwoorden.</w:t>
      </w:r>
    </w:p>
    <w:p w:rsidR="00002052" w:rsidRDefault="00002052" w:rsidP="0032130B">
      <w:pPr>
        <w:pStyle w:val="StandaardSV"/>
        <w:ind w:left="360"/>
      </w:pPr>
    </w:p>
    <w:p w:rsidR="00002052" w:rsidRDefault="00002052" w:rsidP="00833890">
      <w:pPr>
        <w:suppressAutoHyphens w:val="0"/>
        <w:ind w:left="360"/>
        <w:jc w:val="both"/>
        <w:rPr>
          <w:rFonts w:ascii="Helvetica Neue" w:hAnsi="Helvetica Neue"/>
          <w:szCs w:val="22"/>
          <w:lang w:eastAsia="nl-NL"/>
        </w:rPr>
      </w:pPr>
      <w:r w:rsidRPr="00542216">
        <w:rPr>
          <w:rFonts w:ascii="Helvetica Neue" w:hAnsi="Helvetica Neue"/>
          <w:szCs w:val="22"/>
          <w:lang w:eastAsia="nl-NL"/>
        </w:rPr>
        <w:t>VRT-televisie kan twee soo</w:t>
      </w:r>
      <w:r>
        <w:rPr>
          <w:rFonts w:ascii="Helvetica Neue" w:hAnsi="Helvetica Neue"/>
          <w:szCs w:val="22"/>
          <w:lang w:eastAsia="nl-NL"/>
        </w:rPr>
        <w:t>rten extra financiering ophalen</w:t>
      </w:r>
      <w:r w:rsidRPr="00542216">
        <w:rPr>
          <w:rFonts w:ascii="Helvetica Neue" w:hAnsi="Helvetica Neue"/>
          <w:szCs w:val="22"/>
          <w:lang w:eastAsia="nl-NL"/>
        </w:rPr>
        <w:t>:</w:t>
      </w:r>
    </w:p>
    <w:p w:rsidR="00002052" w:rsidRPr="00012E84" w:rsidRDefault="00002052" w:rsidP="0032130B">
      <w:pPr>
        <w:numPr>
          <w:ilvl w:val="0"/>
          <w:numId w:val="30"/>
        </w:numPr>
        <w:suppressAutoHyphens w:val="0"/>
        <w:jc w:val="both"/>
        <w:rPr>
          <w:i/>
          <w:sz w:val="24"/>
          <w:szCs w:val="20"/>
          <w:lang w:eastAsia="nl-NL"/>
        </w:rPr>
      </w:pPr>
      <w:r w:rsidRPr="00012E84">
        <w:rPr>
          <w:rFonts w:ascii="Helvetica Neue" w:hAnsi="Helvetica Neue"/>
          <w:i/>
          <w:szCs w:val="22"/>
          <w:lang w:eastAsia="nl-NL"/>
        </w:rPr>
        <w:t>citymarketing voor evenementiële programma’s</w:t>
      </w:r>
    </w:p>
    <w:p w:rsidR="00002052" w:rsidRDefault="00002052" w:rsidP="0032130B">
      <w:pPr>
        <w:suppressAutoHyphens w:val="0"/>
        <w:ind w:left="708"/>
        <w:jc w:val="both"/>
        <w:rPr>
          <w:rFonts w:ascii="Helvetica Neue" w:hAnsi="Helvetica Neue"/>
          <w:szCs w:val="22"/>
          <w:lang w:eastAsia="nl-NL"/>
        </w:rPr>
      </w:pPr>
      <w:r w:rsidRPr="00542216">
        <w:rPr>
          <w:rFonts w:ascii="Helvetica Neue" w:hAnsi="Helvetica Neue"/>
          <w:szCs w:val="22"/>
          <w:lang w:eastAsia="nl-NL"/>
        </w:rPr>
        <w:t xml:space="preserve">Het op verplaatsing gaan van evenementiële programma’s (talkshow, muziekprogramma, ...) impliceert </w:t>
      </w:r>
      <w:r>
        <w:rPr>
          <w:rFonts w:ascii="Helvetica Neue" w:hAnsi="Helvetica Neue"/>
          <w:szCs w:val="22"/>
          <w:lang w:eastAsia="nl-NL"/>
        </w:rPr>
        <w:t>meerkosten ten opzichte van een opname in een studio</w:t>
      </w:r>
      <w:r w:rsidRPr="00542216">
        <w:rPr>
          <w:rFonts w:ascii="Helvetica Neue" w:hAnsi="Helvetica Neue"/>
          <w:szCs w:val="22"/>
          <w:lang w:eastAsia="nl-NL"/>
        </w:rPr>
        <w:t xml:space="preserve"> (vervoer, beveiliging, ...). </w:t>
      </w:r>
    </w:p>
    <w:p w:rsidR="00002052" w:rsidRPr="00C8722A" w:rsidRDefault="00002052" w:rsidP="00C8722A">
      <w:pPr>
        <w:pStyle w:val="ListParagraph"/>
        <w:numPr>
          <w:ilvl w:val="0"/>
          <w:numId w:val="30"/>
        </w:numPr>
        <w:suppressAutoHyphens w:val="0"/>
        <w:jc w:val="both"/>
        <w:rPr>
          <w:rFonts w:ascii="Helvetica Neue" w:hAnsi="Helvetica Neue"/>
          <w:szCs w:val="22"/>
          <w:lang w:eastAsia="nl-NL"/>
        </w:rPr>
      </w:pPr>
      <w:r w:rsidRPr="00C8722A">
        <w:rPr>
          <w:rFonts w:ascii="Helvetica Neue" w:hAnsi="Helvetica Neue"/>
          <w:szCs w:val="22"/>
          <w:lang w:eastAsia="nl-NL"/>
        </w:rPr>
        <w:t>Fina</w:t>
      </w:r>
      <w:r>
        <w:rPr>
          <w:rFonts w:ascii="Helvetica Neue" w:hAnsi="Helvetica Neue"/>
          <w:szCs w:val="22"/>
          <w:lang w:eastAsia="nl-NL"/>
        </w:rPr>
        <w:t>n</w:t>
      </w:r>
      <w:r w:rsidRPr="00C8722A">
        <w:rPr>
          <w:rFonts w:ascii="Helvetica Neue" w:hAnsi="Helvetica Neue"/>
          <w:szCs w:val="22"/>
          <w:lang w:eastAsia="nl-NL"/>
        </w:rPr>
        <w:t>ciering voor citymarketing kan een deel van die meerkosten dragen.</w:t>
      </w:r>
    </w:p>
    <w:p w:rsidR="00002052" w:rsidRPr="00012E84" w:rsidRDefault="00002052" w:rsidP="0032130B">
      <w:pPr>
        <w:numPr>
          <w:ilvl w:val="0"/>
          <w:numId w:val="30"/>
        </w:numPr>
        <w:suppressAutoHyphens w:val="0"/>
        <w:jc w:val="both"/>
        <w:rPr>
          <w:i/>
          <w:sz w:val="24"/>
          <w:szCs w:val="20"/>
          <w:lang w:eastAsia="nl-NL"/>
        </w:rPr>
      </w:pPr>
      <w:r>
        <w:rPr>
          <w:rFonts w:ascii="Helvetica Neue" w:hAnsi="Helvetica Neue"/>
          <w:i/>
          <w:szCs w:val="22"/>
          <w:lang w:eastAsia="nl-NL"/>
        </w:rPr>
        <w:t>citymark</w:t>
      </w:r>
      <w:r w:rsidRPr="00012E84">
        <w:rPr>
          <w:rFonts w:ascii="Helvetica Neue" w:hAnsi="Helvetica Neue"/>
          <w:i/>
          <w:szCs w:val="22"/>
          <w:lang w:eastAsia="nl-NL"/>
        </w:rPr>
        <w:t>eting voor fictie.</w:t>
      </w:r>
    </w:p>
    <w:p w:rsidR="00002052" w:rsidRDefault="00002052" w:rsidP="0032130B">
      <w:pPr>
        <w:suppressAutoHyphens w:val="0"/>
        <w:ind w:left="708"/>
        <w:jc w:val="both"/>
        <w:rPr>
          <w:rFonts w:ascii="Helvetica Neue" w:hAnsi="Helvetica Neue"/>
          <w:szCs w:val="22"/>
          <w:lang w:eastAsia="nl-NL"/>
        </w:rPr>
      </w:pPr>
      <w:r>
        <w:rPr>
          <w:rFonts w:ascii="Helvetica Neue" w:hAnsi="Helvetica Neue"/>
          <w:szCs w:val="22"/>
          <w:lang w:eastAsia="nl-NL"/>
        </w:rPr>
        <w:t>“</w:t>
      </w:r>
      <w:r w:rsidRPr="00542216">
        <w:rPr>
          <w:rFonts w:ascii="Helvetica Neue" w:hAnsi="Helvetica Neue"/>
          <w:szCs w:val="22"/>
          <w:lang w:eastAsia="nl-NL"/>
        </w:rPr>
        <w:t>Midweek</w:t>
      </w:r>
      <w:r>
        <w:rPr>
          <w:rFonts w:ascii="Helvetica Neue" w:hAnsi="Helvetica Neue"/>
          <w:szCs w:val="22"/>
          <w:lang w:eastAsia="nl-NL"/>
        </w:rPr>
        <w:t>-</w:t>
      </w:r>
      <w:r w:rsidRPr="00542216">
        <w:rPr>
          <w:rFonts w:ascii="Helvetica Neue" w:hAnsi="Helvetica Neue"/>
          <w:szCs w:val="22"/>
          <w:lang w:eastAsia="nl-NL"/>
        </w:rPr>
        <w:t xml:space="preserve"> en zondagfictie</w:t>
      </w:r>
      <w:r>
        <w:rPr>
          <w:rFonts w:ascii="Helvetica Neue" w:hAnsi="Helvetica Neue"/>
          <w:szCs w:val="22"/>
          <w:lang w:eastAsia="nl-NL"/>
        </w:rPr>
        <w:t>”</w:t>
      </w:r>
      <w:r w:rsidRPr="00542216">
        <w:rPr>
          <w:rFonts w:ascii="Helvetica Neue" w:hAnsi="Helvetica Neue"/>
          <w:szCs w:val="22"/>
          <w:lang w:eastAsia="nl-NL"/>
        </w:rPr>
        <w:t xml:space="preserve"> zijn </w:t>
      </w:r>
      <w:r>
        <w:rPr>
          <w:rFonts w:ascii="Helvetica Neue" w:hAnsi="Helvetica Neue"/>
          <w:szCs w:val="22"/>
          <w:lang w:eastAsia="nl-NL"/>
        </w:rPr>
        <w:t>dure</w:t>
      </w:r>
      <w:r w:rsidRPr="00542216">
        <w:rPr>
          <w:rFonts w:ascii="Helvetica Neue" w:hAnsi="Helvetica Neue"/>
          <w:szCs w:val="22"/>
          <w:lang w:eastAsia="nl-NL"/>
        </w:rPr>
        <w:t xml:space="preserve"> programmagenres en worden altijd op locatie opgenomen. Daarom wordt ook hier gezocht naar financiële steun</w:t>
      </w:r>
      <w:r>
        <w:rPr>
          <w:rFonts w:ascii="Helvetica Neue" w:hAnsi="Helvetica Neue"/>
          <w:szCs w:val="22"/>
          <w:lang w:eastAsia="nl-NL"/>
        </w:rPr>
        <w:t xml:space="preserve"> bij lokale partners</w:t>
      </w:r>
      <w:r w:rsidRPr="00542216">
        <w:rPr>
          <w:rFonts w:ascii="Helvetica Neue" w:hAnsi="Helvetica Neue"/>
          <w:szCs w:val="22"/>
          <w:lang w:eastAsia="nl-NL"/>
        </w:rPr>
        <w:t xml:space="preserve">. Deze steun kan </w:t>
      </w:r>
      <w:r>
        <w:rPr>
          <w:rFonts w:ascii="Helvetica Neue" w:hAnsi="Helvetica Neue"/>
          <w:szCs w:val="22"/>
          <w:lang w:eastAsia="nl-NL"/>
        </w:rPr>
        <w:t>bestaan uit financiële steun</w:t>
      </w:r>
      <w:r w:rsidRPr="00542216">
        <w:rPr>
          <w:rFonts w:ascii="Helvetica Neue" w:hAnsi="Helvetica Neue"/>
          <w:szCs w:val="22"/>
          <w:lang w:eastAsia="nl-NL"/>
        </w:rPr>
        <w:t xml:space="preserve"> of</w:t>
      </w:r>
      <w:r>
        <w:rPr>
          <w:rFonts w:ascii="Helvetica Neue" w:hAnsi="Helvetica Neue"/>
          <w:szCs w:val="22"/>
          <w:lang w:eastAsia="nl-NL"/>
        </w:rPr>
        <w:t xml:space="preserve"> uit</w:t>
      </w:r>
      <w:r w:rsidRPr="00542216">
        <w:rPr>
          <w:rFonts w:ascii="Helvetica Neue" w:hAnsi="Helvetica Neue"/>
          <w:szCs w:val="22"/>
          <w:lang w:eastAsia="nl-NL"/>
        </w:rPr>
        <w:t xml:space="preserve"> het ter beschik</w:t>
      </w:r>
      <w:r>
        <w:rPr>
          <w:rFonts w:ascii="Helvetica Neue" w:hAnsi="Helvetica Neue"/>
          <w:szCs w:val="22"/>
          <w:lang w:eastAsia="nl-NL"/>
        </w:rPr>
        <w:t>king stellen van goederen.</w:t>
      </w:r>
    </w:p>
    <w:p w:rsidR="00002052" w:rsidRDefault="00002052" w:rsidP="0032130B">
      <w:pPr>
        <w:suppressAutoHyphens w:val="0"/>
        <w:jc w:val="both"/>
        <w:rPr>
          <w:rFonts w:ascii="Helvetica Neue" w:hAnsi="Helvetica Neue"/>
          <w:szCs w:val="22"/>
          <w:lang w:eastAsia="nl-NL"/>
        </w:rPr>
      </w:pPr>
    </w:p>
    <w:p w:rsidR="00002052" w:rsidRDefault="00002052" w:rsidP="00833890">
      <w:pPr>
        <w:suppressAutoHyphens w:val="0"/>
        <w:ind w:left="708" w:hanging="282"/>
        <w:jc w:val="both"/>
        <w:rPr>
          <w:rFonts w:ascii="Helvetica Neue" w:hAnsi="Helvetica Neue"/>
          <w:szCs w:val="22"/>
          <w:lang w:eastAsia="nl-NL"/>
        </w:rPr>
      </w:pPr>
      <w:r>
        <w:rPr>
          <w:rFonts w:ascii="Helvetica Neue" w:hAnsi="Helvetica Neue"/>
          <w:szCs w:val="22"/>
          <w:lang w:eastAsia="nl-NL"/>
        </w:rPr>
        <w:t>De programmamakers behouden</w:t>
      </w:r>
      <w:r w:rsidRPr="00542216">
        <w:rPr>
          <w:rFonts w:ascii="Helvetica Neue" w:hAnsi="Helvetica Neue"/>
          <w:szCs w:val="22"/>
          <w:lang w:eastAsia="nl-NL"/>
        </w:rPr>
        <w:t xml:space="preserve"> </w:t>
      </w:r>
      <w:r>
        <w:rPr>
          <w:rFonts w:ascii="Helvetica Neue" w:hAnsi="Helvetica Neue"/>
          <w:szCs w:val="22"/>
          <w:lang w:eastAsia="nl-NL"/>
        </w:rPr>
        <w:t>daarbij</w:t>
      </w:r>
      <w:r w:rsidRPr="00542216">
        <w:rPr>
          <w:rFonts w:ascii="Helvetica Neue" w:hAnsi="Helvetica Neue"/>
          <w:szCs w:val="22"/>
          <w:lang w:eastAsia="nl-NL"/>
        </w:rPr>
        <w:t xml:space="preserve"> steeds </w:t>
      </w:r>
      <w:r>
        <w:rPr>
          <w:rFonts w:ascii="Helvetica Neue" w:hAnsi="Helvetica Neue"/>
          <w:szCs w:val="22"/>
          <w:lang w:eastAsia="nl-NL"/>
        </w:rPr>
        <w:t>hun</w:t>
      </w:r>
      <w:r w:rsidRPr="00542216">
        <w:rPr>
          <w:rFonts w:ascii="Helvetica Neue" w:hAnsi="Helvetica Neue"/>
          <w:szCs w:val="22"/>
          <w:lang w:eastAsia="nl-NL"/>
        </w:rPr>
        <w:t xml:space="preserve"> redactionele onafhan</w:t>
      </w:r>
      <w:r>
        <w:rPr>
          <w:rFonts w:ascii="Helvetica Neue" w:hAnsi="Helvetica Neue"/>
          <w:szCs w:val="22"/>
          <w:lang w:eastAsia="nl-NL"/>
        </w:rPr>
        <w:t>kelijkheid.</w:t>
      </w:r>
    </w:p>
    <w:p w:rsidR="00002052" w:rsidRDefault="00002052" w:rsidP="0032130B">
      <w:pPr>
        <w:suppressAutoHyphens w:val="0"/>
        <w:jc w:val="both"/>
        <w:rPr>
          <w:rFonts w:ascii="Helvetica Neue" w:hAnsi="Helvetica Neue"/>
          <w:szCs w:val="22"/>
          <w:lang w:eastAsia="nl-NL"/>
        </w:rPr>
      </w:pPr>
    </w:p>
    <w:p w:rsidR="00002052" w:rsidRDefault="00002052" w:rsidP="00833890">
      <w:pPr>
        <w:suppressAutoHyphens w:val="0"/>
        <w:ind w:left="360"/>
        <w:jc w:val="both"/>
        <w:rPr>
          <w:rFonts w:ascii="Helvetica Neue" w:hAnsi="Helvetica Neue"/>
          <w:szCs w:val="22"/>
          <w:lang w:eastAsia="nl-NL"/>
        </w:rPr>
      </w:pPr>
      <w:r w:rsidRPr="00406F4D">
        <w:rPr>
          <w:rFonts w:ascii="Helvetica Neue" w:hAnsi="Helvetica Neue"/>
          <w:szCs w:val="22"/>
          <w:lang w:eastAsia="nl-NL"/>
        </w:rPr>
        <w:t>Tussen 2005 en 2008 kreeg de VRT geen financiële steun van steden of gemeenten voor prog</w:t>
      </w:r>
      <w:r>
        <w:rPr>
          <w:rFonts w:ascii="Helvetica Neue" w:hAnsi="Helvetica Neue"/>
          <w:szCs w:val="22"/>
          <w:lang w:eastAsia="nl-NL"/>
        </w:rPr>
        <w:t>r</w:t>
      </w:r>
      <w:r w:rsidRPr="00406F4D">
        <w:rPr>
          <w:rFonts w:ascii="Helvetica Neue" w:hAnsi="Helvetica Neue"/>
          <w:szCs w:val="22"/>
          <w:lang w:eastAsia="nl-NL"/>
        </w:rPr>
        <w:t>amma’s. In 2009-2011 ontving de VRT van de steden en gemeenten gemiddeld 287.000 euro per jaar voor citymarketing.</w:t>
      </w:r>
    </w:p>
    <w:p w:rsidR="00002052" w:rsidRDefault="00002052" w:rsidP="003349AF">
      <w:pPr>
        <w:suppressAutoHyphens w:val="0"/>
        <w:jc w:val="both"/>
        <w:rPr>
          <w:rFonts w:ascii="Helvetica Neue" w:hAnsi="Helvetica Neue"/>
          <w:szCs w:val="22"/>
          <w:lang w:eastAsia="nl-NL"/>
        </w:rPr>
      </w:pPr>
    </w:p>
    <w:p w:rsidR="00002052" w:rsidRPr="00542216" w:rsidRDefault="00002052" w:rsidP="003349AF">
      <w:pPr>
        <w:numPr>
          <w:ilvl w:val="0"/>
          <w:numId w:val="26"/>
        </w:numPr>
        <w:suppressAutoHyphens w:val="0"/>
        <w:jc w:val="both"/>
        <w:rPr>
          <w:rFonts w:ascii="Helvetica Neue" w:hAnsi="Helvetica Neue"/>
          <w:szCs w:val="22"/>
          <w:lang w:eastAsia="nl-NL"/>
        </w:rPr>
      </w:pPr>
      <w:r>
        <w:rPr>
          <w:rFonts w:ascii="Helvetica Neue" w:hAnsi="Helvetica Neue"/>
          <w:szCs w:val="22"/>
          <w:lang w:eastAsia="nl-NL"/>
        </w:rPr>
        <w:t>M</w:t>
      </w:r>
      <w:r w:rsidRPr="00961973">
        <w:rPr>
          <w:rFonts w:ascii="Helvetica Neue" w:hAnsi="Helvetica Neue"/>
          <w:szCs w:val="22"/>
          <w:lang w:eastAsia="nl-NL"/>
        </w:rPr>
        <w:t>et ‘goede spreiding’ bedoelt de VRT dat alle provincies en regio’s in Vlaanderen aan bod komen</w:t>
      </w:r>
      <w:r>
        <w:rPr>
          <w:rFonts w:ascii="Helvetica Neue" w:hAnsi="Helvetica Neue"/>
          <w:szCs w:val="22"/>
          <w:lang w:eastAsia="nl-NL"/>
        </w:rPr>
        <w:t xml:space="preserve"> in het totale VRT-aanbod.</w:t>
      </w:r>
    </w:p>
    <w:p w:rsidR="00002052" w:rsidRDefault="00002052" w:rsidP="0032130B">
      <w:pPr>
        <w:pStyle w:val="StandaardSV"/>
        <w:ind w:left="360"/>
      </w:pPr>
    </w:p>
    <w:sectPr w:rsidR="00002052" w:rsidSect="0086593E">
      <w:footnotePr>
        <w:pos w:val="beneathText"/>
      </w:footnotePr>
      <w:type w:val="continuous"/>
      <w:pgSz w:w="11905" w:h="16837"/>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5881924"/>
    <w:lvl w:ilvl="0">
      <w:start w:val="1"/>
      <w:numFmt w:val="decimal"/>
      <w:lvlText w:val="%1."/>
      <w:lvlJc w:val="left"/>
      <w:pPr>
        <w:tabs>
          <w:tab w:val="num" w:pos="357"/>
        </w:tabs>
        <w:ind w:left="357" w:hanging="357"/>
      </w:pPr>
      <w:rPr>
        <w:rFonts w:cs="Times New Roman" w:hint="default"/>
      </w:rPr>
    </w:lvl>
  </w:abstractNum>
  <w:abstractNum w:abstractNumId="1">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4211C83"/>
    <w:multiLevelType w:val="hybridMultilevel"/>
    <w:tmpl w:val="76620FEA"/>
    <w:lvl w:ilvl="0" w:tplc="3E2A3EF4">
      <w:numFmt w:val="bullet"/>
      <w:lvlText w:val="-"/>
      <w:lvlJc w:val="left"/>
      <w:pPr>
        <w:tabs>
          <w:tab w:val="num" w:pos="-66"/>
        </w:tabs>
        <w:ind w:left="-66" w:hanging="360"/>
      </w:pPr>
      <w:rPr>
        <w:rFonts w:ascii="Arial" w:eastAsia="Times New Roman" w:hAnsi="Arial" w:hint="default"/>
      </w:rPr>
    </w:lvl>
    <w:lvl w:ilvl="1" w:tplc="04130003" w:tentative="1">
      <w:start w:val="1"/>
      <w:numFmt w:val="bullet"/>
      <w:lvlText w:val="o"/>
      <w:lvlJc w:val="left"/>
      <w:pPr>
        <w:tabs>
          <w:tab w:val="num" w:pos="654"/>
        </w:tabs>
        <w:ind w:left="654" w:hanging="360"/>
      </w:pPr>
      <w:rPr>
        <w:rFonts w:ascii="Courier New" w:hAnsi="Courier New" w:hint="default"/>
      </w:rPr>
    </w:lvl>
    <w:lvl w:ilvl="2" w:tplc="04130005" w:tentative="1">
      <w:start w:val="1"/>
      <w:numFmt w:val="bullet"/>
      <w:lvlText w:val=""/>
      <w:lvlJc w:val="left"/>
      <w:pPr>
        <w:tabs>
          <w:tab w:val="num" w:pos="1374"/>
        </w:tabs>
        <w:ind w:left="1374" w:hanging="360"/>
      </w:pPr>
      <w:rPr>
        <w:rFonts w:ascii="Wingdings" w:hAnsi="Wingdings" w:hint="default"/>
      </w:rPr>
    </w:lvl>
    <w:lvl w:ilvl="3" w:tplc="04130001" w:tentative="1">
      <w:start w:val="1"/>
      <w:numFmt w:val="bullet"/>
      <w:lvlText w:val=""/>
      <w:lvlJc w:val="left"/>
      <w:pPr>
        <w:tabs>
          <w:tab w:val="num" w:pos="2094"/>
        </w:tabs>
        <w:ind w:left="2094" w:hanging="360"/>
      </w:pPr>
      <w:rPr>
        <w:rFonts w:ascii="Symbol" w:hAnsi="Symbol" w:hint="default"/>
      </w:rPr>
    </w:lvl>
    <w:lvl w:ilvl="4" w:tplc="04130003" w:tentative="1">
      <w:start w:val="1"/>
      <w:numFmt w:val="bullet"/>
      <w:lvlText w:val="o"/>
      <w:lvlJc w:val="left"/>
      <w:pPr>
        <w:tabs>
          <w:tab w:val="num" w:pos="2814"/>
        </w:tabs>
        <w:ind w:left="2814" w:hanging="360"/>
      </w:pPr>
      <w:rPr>
        <w:rFonts w:ascii="Courier New" w:hAnsi="Courier New" w:hint="default"/>
      </w:rPr>
    </w:lvl>
    <w:lvl w:ilvl="5" w:tplc="04130005" w:tentative="1">
      <w:start w:val="1"/>
      <w:numFmt w:val="bullet"/>
      <w:lvlText w:val=""/>
      <w:lvlJc w:val="left"/>
      <w:pPr>
        <w:tabs>
          <w:tab w:val="num" w:pos="3534"/>
        </w:tabs>
        <w:ind w:left="3534" w:hanging="360"/>
      </w:pPr>
      <w:rPr>
        <w:rFonts w:ascii="Wingdings" w:hAnsi="Wingdings" w:hint="default"/>
      </w:rPr>
    </w:lvl>
    <w:lvl w:ilvl="6" w:tplc="04130001" w:tentative="1">
      <w:start w:val="1"/>
      <w:numFmt w:val="bullet"/>
      <w:lvlText w:val=""/>
      <w:lvlJc w:val="left"/>
      <w:pPr>
        <w:tabs>
          <w:tab w:val="num" w:pos="4254"/>
        </w:tabs>
        <w:ind w:left="4254" w:hanging="360"/>
      </w:pPr>
      <w:rPr>
        <w:rFonts w:ascii="Symbol" w:hAnsi="Symbol" w:hint="default"/>
      </w:rPr>
    </w:lvl>
    <w:lvl w:ilvl="7" w:tplc="04130003" w:tentative="1">
      <w:start w:val="1"/>
      <w:numFmt w:val="bullet"/>
      <w:lvlText w:val="o"/>
      <w:lvlJc w:val="left"/>
      <w:pPr>
        <w:tabs>
          <w:tab w:val="num" w:pos="4974"/>
        </w:tabs>
        <w:ind w:left="4974" w:hanging="360"/>
      </w:pPr>
      <w:rPr>
        <w:rFonts w:ascii="Courier New" w:hAnsi="Courier New" w:hint="default"/>
      </w:rPr>
    </w:lvl>
    <w:lvl w:ilvl="8" w:tplc="04130005" w:tentative="1">
      <w:start w:val="1"/>
      <w:numFmt w:val="bullet"/>
      <w:lvlText w:val=""/>
      <w:lvlJc w:val="left"/>
      <w:pPr>
        <w:tabs>
          <w:tab w:val="num" w:pos="5694"/>
        </w:tabs>
        <w:ind w:left="5694" w:hanging="360"/>
      </w:pPr>
      <w:rPr>
        <w:rFonts w:ascii="Wingdings" w:hAnsi="Wingdings" w:hint="default"/>
      </w:rPr>
    </w:lvl>
  </w:abstractNum>
  <w:abstractNum w:abstractNumId="3">
    <w:nsid w:val="0AFD4A1F"/>
    <w:multiLevelType w:val="hybridMultilevel"/>
    <w:tmpl w:val="8AFA2062"/>
    <w:lvl w:ilvl="0" w:tplc="1B1AF964">
      <w:numFmt w:val="bullet"/>
      <w:lvlText w:val="-"/>
      <w:lvlJc w:val="left"/>
      <w:pPr>
        <w:ind w:left="360" w:hanging="360"/>
      </w:pPr>
      <w:rPr>
        <w:rFonts w:ascii="Bradley Hand ITC" w:eastAsia="Times New Roman" w:hAnsi="Bradley Hand ITC"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0BA741C3"/>
    <w:multiLevelType w:val="hybridMultilevel"/>
    <w:tmpl w:val="4C4C7256"/>
    <w:lvl w:ilvl="0" w:tplc="0413000F">
      <w:start w:val="1"/>
      <w:numFmt w:val="decimal"/>
      <w:lvlText w:val="%1."/>
      <w:lvlJc w:val="left"/>
      <w:pPr>
        <w:tabs>
          <w:tab w:val="num" w:pos="720"/>
        </w:tabs>
        <w:ind w:left="720" w:hanging="360"/>
      </w:pPr>
      <w:rPr>
        <w:rFonts w:cs="Times New Roman"/>
      </w:rPr>
    </w:lvl>
    <w:lvl w:ilvl="1" w:tplc="1B1AF964">
      <w:numFmt w:val="bullet"/>
      <w:lvlText w:val="-"/>
      <w:lvlJc w:val="left"/>
      <w:pPr>
        <w:tabs>
          <w:tab w:val="num" w:pos="1440"/>
        </w:tabs>
        <w:ind w:left="1440" w:hanging="360"/>
      </w:pPr>
      <w:rPr>
        <w:rFonts w:ascii="Bradley Hand ITC" w:eastAsia="Times New Roman" w:hAnsi="Bradley Hand ITC"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0BB540CF"/>
    <w:multiLevelType w:val="hybridMultilevel"/>
    <w:tmpl w:val="D8CA581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11580029"/>
    <w:multiLevelType w:val="hybridMultilevel"/>
    <w:tmpl w:val="B8A40A2A"/>
    <w:lvl w:ilvl="0" w:tplc="1B1AF964">
      <w:numFmt w:val="bullet"/>
      <w:lvlText w:val="-"/>
      <w:lvlJc w:val="left"/>
      <w:pPr>
        <w:tabs>
          <w:tab w:val="num" w:pos="360"/>
        </w:tabs>
        <w:ind w:left="360" w:hanging="360"/>
      </w:pPr>
      <w:rPr>
        <w:rFonts w:ascii="Bradley Hand ITC" w:eastAsia="Times New Roman" w:hAnsi="Bradley Hand ITC"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AD17E24"/>
    <w:multiLevelType w:val="hybridMultilevel"/>
    <w:tmpl w:val="DED2DBC8"/>
    <w:lvl w:ilvl="0" w:tplc="1B1AF964">
      <w:numFmt w:val="bullet"/>
      <w:lvlText w:val="-"/>
      <w:lvlJc w:val="left"/>
      <w:pPr>
        <w:tabs>
          <w:tab w:val="num" w:pos="360"/>
        </w:tabs>
        <w:ind w:left="360" w:hanging="360"/>
      </w:pPr>
      <w:rPr>
        <w:rFonts w:ascii="Bradley Hand ITC" w:eastAsia="Times New Roman" w:hAnsi="Bradley Hand ITC"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CCF683D"/>
    <w:multiLevelType w:val="hybridMultilevel"/>
    <w:tmpl w:val="F270337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nsid w:val="26000DBE"/>
    <w:multiLevelType w:val="hybridMultilevel"/>
    <w:tmpl w:val="B866D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96B6F71"/>
    <w:multiLevelType w:val="hybridMultilevel"/>
    <w:tmpl w:val="BDE48708"/>
    <w:lvl w:ilvl="0" w:tplc="2D1CE996">
      <w:numFmt w:val="bullet"/>
      <w:lvlText w:val="-"/>
      <w:lvlJc w:val="left"/>
      <w:pPr>
        <w:tabs>
          <w:tab w:val="num" w:pos="360"/>
        </w:tabs>
        <w:ind w:left="360" w:hanging="360"/>
      </w:pPr>
      <w:rPr>
        <w:rFonts w:ascii="Times New Roman" w:eastAsia="Times New Roman" w:hAnsi="Times New Roman" w:hint="default"/>
        <w:sz w:val="24"/>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nsid w:val="424471DC"/>
    <w:multiLevelType w:val="hybridMultilevel"/>
    <w:tmpl w:val="BC4C2B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3D91495"/>
    <w:multiLevelType w:val="hybridMultilevel"/>
    <w:tmpl w:val="8DD4690A"/>
    <w:lvl w:ilvl="0" w:tplc="08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46F145D4"/>
    <w:multiLevelType w:val="hybridMultilevel"/>
    <w:tmpl w:val="12828B58"/>
    <w:lvl w:ilvl="0" w:tplc="1B1AF964">
      <w:numFmt w:val="bullet"/>
      <w:lvlText w:val="-"/>
      <w:lvlJc w:val="left"/>
      <w:pPr>
        <w:tabs>
          <w:tab w:val="num" w:pos="360"/>
        </w:tabs>
        <w:ind w:left="360" w:hanging="360"/>
      </w:pPr>
      <w:rPr>
        <w:rFonts w:ascii="Bradley Hand ITC" w:eastAsia="Times New Roman" w:hAnsi="Bradley Hand ITC"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7CB69A3"/>
    <w:multiLevelType w:val="hybridMultilevel"/>
    <w:tmpl w:val="C4047F7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4FB33E21"/>
    <w:multiLevelType w:val="hybridMultilevel"/>
    <w:tmpl w:val="10B666AE"/>
    <w:lvl w:ilvl="0" w:tplc="0413000F">
      <w:start w:val="1"/>
      <w:numFmt w:val="decimal"/>
      <w:lvlText w:val="%1."/>
      <w:lvlJc w:val="left"/>
      <w:pPr>
        <w:tabs>
          <w:tab w:val="num" w:pos="720"/>
        </w:tabs>
        <w:ind w:left="720" w:hanging="360"/>
      </w:pPr>
      <w:rPr>
        <w:rFonts w:cs="Times New Roman"/>
      </w:rPr>
    </w:lvl>
    <w:lvl w:ilvl="1" w:tplc="1B1AF964">
      <w:numFmt w:val="bullet"/>
      <w:lvlText w:val="-"/>
      <w:lvlJc w:val="left"/>
      <w:pPr>
        <w:tabs>
          <w:tab w:val="num" w:pos="1440"/>
        </w:tabs>
        <w:ind w:left="1440" w:hanging="360"/>
      </w:pPr>
      <w:rPr>
        <w:rFonts w:ascii="Bradley Hand ITC" w:eastAsia="Times New Roman" w:hAnsi="Bradley Hand ITC"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549F1D2D"/>
    <w:multiLevelType w:val="hybridMultilevel"/>
    <w:tmpl w:val="EB64DA56"/>
    <w:lvl w:ilvl="0" w:tplc="1B1AF964">
      <w:numFmt w:val="bullet"/>
      <w:lvlText w:val="-"/>
      <w:lvlJc w:val="left"/>
      <w:pPr>
        <w:tabs>
          <w:tab w:val="num" w:pos="360"/>
        </w:tabs>
        <w:ind w:left="360" w:hanging="360"/>
      </w:pPr>
      <w:rPr>
        <w:rFonts w:ascii="Bradley Hand ITC" w:eastAsia="Times New Roman" w:hAnsi="Bradley Hand ITC"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563B630E"/>
    <w:multiLevelType w:val="hybridMultilevel"/>
    <w:tmpl w:val="23E42C8C"/>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8">
    <w:nsid w:val="57C30B81"/>
    <w:multiLevelType w:val="hybridMultilevel"/>
    <w:tmpl w:val="FB94E1B6"/>
    <w:lvl w:ilvl="0" w:tplc="1B1AF964">
      <w:numFmt w:val="bullet"/>
      <w:lvlText w:val="-"/>
      <w:lvlJc w:val="left"/>
      <w:pPr>
        <w:tabs>
          <w:tab w:val="num" w:pos="360"/>
        </w:tabs>
        <w:ind w:left="360" w:hanging="360"/>
      </w:pPr>
      <w:rPr>
        <w:rFonts w:ascii="Bradley Hand ITC" w:eastAsia="Times New Roman" w:hAnsi="Bradley Hand ITC"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612C2576"/>
    <w:multiLevelType w:val="hybridMultilevel"/>
    <w:tmpl w:val="A406F236"/>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0">
    <w:nsid w:val="61D87932"/>
    <w:multiLevelType w:val="hybridMultilevel"/>
    <w:tmpl w:val="C8B8ED78"/>
    <w:lvl w:ilvl="0" w:tplc="AC2A6936">
      <w:start w:val="1"/>
      <w:numFmt w:val="bullet"/>
      <w:lvlText w:val=""/>
      <w:lvlJc w:val="left"/>
      <w:pPr>
        <w:ind w:left="720" w:hanging="360"/>
      </w:pPr>
      <w:rPr>
        <w:rFonts w:ascii="Symbol" w:hAnsi="Symbol" w:hint="default"/>
        <w:i w:val="0"/>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1F963B6"/>
    <w:multiLevelType w:val="hybridMultilevel"/>
    <w:tmpl w:val="A470FB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7697BF5"/>
    <w:multiLevelType w:val="hybridMultilevel"/>
    <w:tmpl w:val="8CE4AA8E"/>
    <w:lvl w:ilvl="0" w:tplc="F12EF28C">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nsid w:val="68B40193"/>
    <w:multiLevelType w:val="hybridMultilevel"/>
    <w:tmpl w:val="45D43CD2"/>
    <w:lvl w:ilvl="0" w:tplc="997C9E10">
      <w:numFmt w:val="bullet"/>
      <w:lvlText w:val="-"/>
      <w:lvlJc w:val="left"/>
      <w:pPr>
        <w:ind w:left="360" w:hanging="360"/>
      </w:pPr>
      <w:rPr>
        <w:rFonts w:ascii="Times New Roman" w:eastAsia="Times New Roman" w:hAnsi="Times New Roman" w:hint="default"/>
        <w:sz w:val="22"/>
        <w:u w:val="none"/>
      </w:rPr>
    </w:lvl>
    <w:lvl w:ilvl="1" w:tplc="08130003">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nsid w:val="695409CA"/>
    <w:multiLevelType w:val="hybridMultilevel"/>
    <w:tmpl w:val="681C54FA"/>
    <w:lvl w:ilvl="0" w:tplc="1B1AF964">
      <w:numFmt w:val="bullet"/>
      <w:lvlText w:val="-"/>
      <w:lvlJc w:val="left"/>
      <w:pPr>
        <w:tabs>
          <w:tab w:val="num" w:pos="360"/>
        </w:tabs>
        <w:ind w:left="360" w:hanging="360"/>
      </w:pPr>
      <w:rPr>
        <w:rFonts w:ascii="Bradley Hand ITC" w:eastAsia="Times New Roman" w:hAnsi="Bradley Hand ITC"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6F4B6DED"/>
    <w:multiLevelType w:val="hybridMultilevel"/>
    <w:tmpl w:val="C26C59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59C2EAE"/>
    <w:multiLevelType w:val="hybridMultilevel"/>
    <w:tmpl w:val="0E10EEE0"/>
    <w:lvl w:ilvl="0" w:tplc="1B1AF964">
      <w:numFmt w:val="bullet"/>
      <w:lvlText w:val="-"/>
      <w:lvlJc w:val="left"/>
      <w:pPr>
        <w:tabs>
          <w:tab w:val="num" w:pos="360"/>
        </w:tabs>
        <w:ind w:left="360" w:hanging="360"/>
      </w:pPr>
      <w:rPr>
        <w:rFonts w:ascii="Bradley Hand ITC" w:eastAsia="Times New Roman" w:hAnsi="Bradley Hand ITC" w:hint="default"/>
      </w:rPr>
    </w:lvl>
    <w:lvl w:ilvl="1" w:tplc="1B1AF964">
      <w:numFmt w:val="bullet"/>
      <w:lvlText w:val="-"/>
      <w:lvlJc w:val="left"/>
      <w:pPr>
        <w:tabs>
          <w:tab w:val="num" w:pos="1080"/>
        </w:tabs>
        <w:ind w:left="1080" w:hanging="360"/>
      </w:pPr>
      <w:rPr>
        <w:rFonts w:ascii="Bradley Hand ITC" w:eastAsia="Times New Roman" w:hAnsi="Bradley Hand ITC"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7">
    <w:nsid w:val="78354CE6"/>
    <w:multiLevelType w:val="hybridMultilevel"/>
    <w:tmpl w:val="BD00387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1"/>
  </w:num>
  <w:num w:numId="4">
    <w:abstractNumId w:val="0"/>
  </w:num>
  <w:num w:numId="5">
    <w:abstractNumId w:val="4"/>
  </w:num>
  <w:num w:numId="6">
    <w:abstractNumId w:val="26"/>
  </w:num>
  <w:num w:numId="7">
    <w:abstractNumId w:val="7"/>
  </w:num>
  <w:num w:numId="8">
    <w:abstractNumId w:val="8"/>
  </w:num>
  <w:num w:numId="9">
    <w:abstractNumId w:val="6"/>
  </w:num>
  <w:num w:numId="10">
    <w:abstractNumId w:val="24"/>
  </w:num>
  <w:num w:numId="11">
    <w:abstractNumId w:val="16"/>
  </w:num>
  <w:num w:numId="12">
    <w:abstractNumId w:val="18"/>
  </w:num>
  <w:num w:numId="13">
    <w:abstractNumId w:val="10"/>
  </w:num>
  <w:num w:numId="14">
    <w:abstractNumId w:val="12"/>
  </w:num>
  <w:num w:numId="15">
    <w:abstractNumId w:val="5"/>
  </w:num>
  <w:num w:numId="16">
    <w:abstractNumId w:val="15"/>
  </w:num>
  <w:num w:numId="17">
    <w:abstractNumId w:val="13"/>
  </w:num>
  <w:num w:numId="18">
    <w:abstractNumId w:val="3"/>
  </w:num>
  <w:num w:numId="19">
    <w:abstractNumId w:val="27"/>
  </w:num>
  <w:num w:numId="20">
    <w:abstractNumId w:val="22"/>
  </w:num>
  <w:num w:numId="21">
    <w:abstractNumId w:val="2"/>
  </w:num>
  <w:num w:numId="22">
    <w:abstractNumId w:val="23"/>
  </w:num>
  <w:num w:numId="23">
    <w:abstractNumId w:val="14"/>
  </w:num>
  <w:num w:numId="24">
    <w:abstractNumId w:val="21"/>
  </w:num>
  <w:num w:numId="25">
    <w:abstractNumId w:val="19"/>
  </w:num>
  <w:num w:numId="26">
    <w:abstractNumId w:val="17"/>
  </w:num>
  <w:num w:numId="27">
    <w:abstractNumId w:val="25"/>
  </w:num>
  <w:num w:numId="28">
    <w:abstractNumId w:val="11"/>
  </w:num>
  <w:num w:numId="29">
    <w:abstractNumId w:val="9"/>
  </w:num>
  <w:num w:numId="30">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742"/>
    <w:rsid w:val="00002052"/>
    <w:rsid w:val="00012E84"/>
    <w:rsid w:val="00041B50"/>
    <w:rsid w:val="000B0865"/>
    <w:rsid w:val="000C4611"/>
    <w:rsid w:val="000D2125"/>
    <w:rsid w:val="00124773"/>
    <w:rsid w:val="00161323"/>
    <w:rsid w:val="001B44BB"/>
    <w:rsid w:val="001F3128"/>
    <w:rsid w:val="00274CF3"/>
    <w:rsid w:val="00276C5C"/>
    <w:rsid w:val="00297A18"/>
    <w:rsid w:val="002D3251"/>
    <w:rsid w:val="00305C82"/>
    <w:rsid w:val="0032130B"/>
    <w:rsid w:val="003349AF"/>
    <w:rsid w:val="00364359"/>
    <w:rsid w:val="00386CBE"/>
    <w:rsid w:val="00392206"/>
    <w:rsid w:val="0039674C"/>
    <w:rsid w:val="00406F4D"/>
    <w:rsid w:val="00542216"/>
    <w:rsid w:val="005944A9"/>
    <w:rsid w:val="005C28B3"/>
    <w:rsid w:val="005C6A00"/>
    <w:rsid w:val="005C6ADD"/>
    <w:rsid w:val="005D4358"/>
    <w:rsid w:val="005D5169"/>
    <w:rsid w:val="005F3E10"/>
    <w:rsid w:val="006103E0"/>
    <w:rsid w:val="006175AF"/>
    <w:rsid w:val="006871F6"/>
    <w:rsid w:val="00690E2C"/>
    <w:rsid w:val="006A3264"/>
    <w:rsid w:val="006A74E7"/>
    <w:rsid w:val="006B26E3"/>
    <w:rsid w:val="006D288F"/>
    <w:rsid w:val="007A53DC"/>
    <w:rsid w:val="007D28D1"/>
    <w:rsid w:val="007D5A49"/>
    <w:rsid w:val="007D5F90"/>
    <w:rsid w:val="00833890"/>
    <w:rsid w:val="00846F86"/>
    <w:rsid w:val="008477CE"/>
    <w:rsid w:val="0086593E"/>
    <w:rsid w:val="008B002F"/>
    <w:rsid w:val="008E4554"/>
    <w:rsid w:val="008F4BF6"/>
    <w:rsid w:val="00902742"/>
    <w:rsid w:val="00961973"/>
    <w:rsid w:val="00AC7942"/>
    <w:rsid w:val="00AE6D49"/>
    <w:rsid w:val="00B13B16"/>
    <w:rsid w:val="00B66BCF"/>
    <w:rsid w:val="00B82381"/>
    <w:rsid w:val="00B94C21"/>
    <w:rsid w:val="00BE070C"/>
    <w:rsid w:val="00BF24DA"/>
    <w:rsid w:val="00C305AF"/>
    <w:rsid w:val="00C31983"/>
    <w:rsid w:val="00C31B83"/>
    <w:rsid w:val="00C8722A"/>
    <w:rsid w:val="00CD489A"/>
    <w:rsid w:val="00CE5E16"/>
    <w:rsid w:val="00CF212F"/>
    <w:rsid w:val="00D103EE"/>
    <w:rsid w:val="00D168C2"/>
    <w:rsid w:val="00D558D3"/>
    <w:rsid w:val="00D804D3"/>
    <w:rsid w:val="00D866CF"/>
    <w:rsid w:val="00DA594C"/>
    <w:rsid w:val="00DD227F"/>
    <w:rsid w:val="00E02627"/>
    <w:rsid w:val="00E8162F"/>
    <w:rsid w:val="00EA69EB"/>
    <w:rsid w:val="00EF13AF"/>
    <w:rsid w:val="00EF2389"/>
    <w:rsid w:val="00EF5719"/>
    <w:rsid w:val="00F2444B"/>
    <w:rsid w:val="00F27CAF"/>
    <w:rsid w:val="00F908E4"/>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4E7"/>
    <w:pPr>
      <w:suppressAutoHyphens/>
    </w:pPr>
    <w:rPr>
      <w:szCs w:val="24"/>
      <w:lang w:val="nl-NL" w:eastAsia="ar-SA"/>
    </w:rPr>
  </w:style>
  <w:style w:type="paragraph" w:styleId="Heading1">
    <w:name w:val="heading 1"/>
    <w:basedOn w:val="Normal"/>
    <w:next w:val="Normal"/>
    <w:link w:val="Heading1Char"/>
    <w:uiPriority w:val="99"/>
    <w:qFormat/>
    <w:rsid w:val="006A74E7"/>
    <w:pPr>
      <w:keepNext/>
      <w:tabs>
        <w:tab w:val="num" w:pos="432"/>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6A74E7"/>
    <w:pPr>
      <w:keepNext/>
      <w:tabs>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A74E7"/>
    <w:pPr>
      <w:keepNext/>
      <w:tabs>
        <w:tab w:val="num" w:pos="720"/>
      </w:tabs>
      <w:spacing w:before="240" w:after="60"/>
      <w:ind w:left="720" w:hanging="72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7CE"/>
    <w:rPr>
      <w:rFonts w:asciiTheme="majorHAnsi" w:eastAsiaTheme="majorEastAsia" w:hAnsiTheme="majorHAnsi" w:cstheme="majorBidi"/>
      <w:b/>
      <w:bCs/>
      <w:kern w:val="32"/>
      <w:sz w:val="32"/>
      <w:szCs w:val="32"/>
      <w:lang w:val="nl-NL" w:eastAsia="ar-SA"/>
    </w:rPr>
  </w:style>
  <w:style w:type="character" w:customStyle="1" w:styleId="Heading2Char">
    <w:name w:val="Heading 2 Char"/>
    <w:basedOn w:val="DefaultParagraphFont"/>
    <w:link w:val="Heading2"/>
    <w:uiPriority w:val="9"/>
    <w:semiHidden/>
    <w:rsid w:val="001227CE"/>
    <w:rPr>
      <w:rFonts w:asciiTheme="majorHAnsi" w:eastAsiaTheme="majorEastAsia" w:hAnsiTheme="majorHAnsi" w:cstheme="majorBidi"/>
      <w:b/>
      <w:bCs/>
      <w:i/>
      <w:iCs/>
      <w:sz w:val="28"/>
      <w:szCs w:val="28"/>
      <w:lang w:val="nl-NL" w:eastAsia="ar-SA"/>
    </w:rPr>
  </w:style>
  <w:style w:type="character" w:customStyle="1" w:styleId="Heading3Char">
    <w:name w:val="Heading 3 Char"/>
    <w:basedOn w:val="DefaultParagraphFont"/>
    <w:link w:val="Heading3"/>
    <w:uiPriority w:val="9"/>
    <w:semiHidden/>
    <w:rsid w:val="001227CE"/>
    <w:rPr>
      <w:rFonts w:asciiTheme="majorHAnsi" w:eastAsiaTheme="majorEastAsia" w:hAnsiTheme="majorHAnsi" w:cstheme="majorBidi"/>
      <w:b/>
      <w:bCs/>
      <w:sz w:val="26"/>
      <w:szCs w:val="26"/>
      <w:lang w:val="nl-NL" w:eastAsia="ar-SA"/>
    </w:rPr>
  </w:style>
  <w:style w:type="character" w:customStyle="1" w:styleId="A-Indiener">
    <w:name w:val="A-Indiener"/>
    <w:uiPriority w:val="99"/>
    <w:rPr>
      <w:b/>
      <w:smallCaps/>
    </w:rPr>
  </w:style>
  <w:style w:type="character" w:customStyle="1" w:styleId="A-TypeChar">
    <w:name w:val="A-Type Char"/>
    <w:uiPriority w:val="99"/>
    <w:rPr>
      <w:b/>
      <w:smallCaps/>
      <w:sz w:val="22"/>
      <w:lang w:val="nl-BE" w:eastAsia="ar-SA" w:bidi="ar-SA"/>
    </w:rPr>
  </w:style>
  <w:style w:type="paragraph" w:styleId="Footer">
    <w:name w:val="footer"/>
    <w:basedOn w:val="Normal"/>
    <w:next w:val="Normal"/>
    <w:link w:val="FooterChar"/>
    <w:uiPriority w:val="99"/>
    <w:rsid w:val="006A74E7"/>
    <w:pPr>
      <w:widowControl w:val="0"/>
      <w:tabs>
        <w:tab w:val="center" w:pos="4536"/>
        <w:tab w:val="right" w:pos="9072"/>
      </w:tabs>
      <w:spacing w:after="120"/>
      <w:jc w:val="right"/>
    </w:pPr>
    <w:rPr>
      <w:sz w:val="20"/>
      <w:szCs w:val="20"/>
      <w:lang w:val="en-US"/>
    </w:rPr>
  </w:style>
  <w:style w:type="character" w:customStyle="1" w:styleId="FooterChar">
    <w:name w:val="Footer Char"/>
    <w:basedOn w:val="DefaultParagraphFont"/>
    <w:link w:val="Footer"/>
    <w:uiPriority w:val="99"/>
    <w:semiHidden/>
    <w:rsid w:val="001227CE"/>
    <w:rPr>
      <w:szCs w:val="24"/>
      <w:lang w:val="nl-NL" w:eastAsia="ar-SA"/>
    </w:rPr>
  </w:style>
  <w:style w:type="paragraph" w:customStyle="1" w:styleId="AntwoordNaamMinister">
    <w:name w:val="AntwoordNaamMinister"/>
    <w:basedOn w:val="Normal"/>
    <w:uiPriority w:val="99"/>
    <w:rsid w:val="006A74E7"/>
    <w:rPr>
      <w:b/>
      <w:smallCaps/>
      <w:lang w:val="nl-BE"/>
    </w:rPr>
  </w:style>
  <w:style w:type="paragraph" w:customStyle="1" w:styleId="A-TitelMinister">
    <w:name w:val="A-TitelMinister"/>
    <w:basedOn w:val="Normal"/>
    <w:uiPriority w:val="99"/>
    <w:rsid w:val="006A74E7"/>
    <w:rPr>
      <w:smallCaps/>
      <w:szCs w:val="22"/>
      <w:lang w:val="nl-BE"/>
    </w:rPr>
  </w:style>
  <w:style w:type="paragraph" w:customStyle="1" w:styleId="A-NaamMinister">
    <w:name w:val="A-NaamMinister"/>
    <w:basedOn w:val="Normal"/>
    <w:uiPriority w:val="99"/>
    <w:rsid w:val="006A74E7"/>
    <w:rPr>
      <w:b/>
      <w:smallCaps/>
      <w:lang w:val="nl-BE"/>
    </w:rPr>
  </w:style>
  <w:style w:type="paragraph" w:customStyle="1" w:styleId="A-Lijn">
    <w:name w:val="A-Lijn"/>
    <w:basedOn w:val="Normal"/>
    <w:uiPriority w:val="99"/>
    <w:rsid w:val="006A74E7"/>
    <w:pPr>
      <w:pBdr>
        <w:top w:val="single" w:sz="4" w:space="1" w:color="000000"/>
      </w:pBdr>
    </w:pPr>
    <w:rPr>
      <w:smallCaps/>
      <w:szCs w:val="22"/>
      <w:lang w:val="nl-BE"/>
    </w:rPr>
  </w:style>
  <w:style w:type="paragraph" w:customStyle="1" w:styleId="A-Type">
    <w:name w:val="A-Type"/>
    <w:uiPriority w:val="99"/>
    <w:rsid w:val="006A74E7"/>
    <w:pPr>
      <w:suppressAutoHyphens/>
    </w:pPr>
    <w:rPr>
      <w:b/>
      <w:smallCaps/>
      <w:lang w:eastAsia="ar-SA"/>
    </w:rPr>
  </w:style>
  <w:style w:type="paragraph" w:customStyle="1" w:styleId="A-Gewonetekst">
    <w:name w:val="A-Gewone tekst"/>
    <w:uiPriority w:val="99"/>
    <w:rsid w:val="006A74E7"/>
    <w:pPr>
      <w:suppressAutoHyphens/>
    </w:pPr>
    <w:rPr>
      <w:szCs w:val="24"/>
      <w:lang w:eastAsia="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227CE"/>
    <w:rPr>
      <w:sz w:val="0"/>
      <w:szCs w:val="0"/>
      <w:lang w:val="nl-NL" w:eastAsia="ar-SA"/>
    </w:rPr>
  </w:style>
  <w:style w:type="paragraph" w:styleId="ListNumber">
    <w:name w:val="List Number"/>
    <w:basedOn w:val="Normal"/>
    <w:uiPriority w:val="99"/>
    <w:pPr>
      <w:numPr>
        <w:numId w:val="3"/>
      </w:numPr>
      <w:tabs>
        <w:tab w:val="clear" w:pos="432"/>
        <w:tab w:val="num" w:pos="357"/>
      </w:tabs>
      <w:ind w:left="357" w:hanging="357"/>
    </w:pPr>
  </w:style>
  <w:style w:type="paragraph" w:customStyle="1" w:styleId="Char">
    <w:name w:val="Char"/>
    <w:basedOn w:val="Normal"/>
    <w:uiPriority w:val="99"/>
    <w:rsid w:val="00BF24DA"/>
    <w:pPr>
      <w:keepLines/>
      <w:pBdr>
        <w:top w:val="single" w:sz="4" w:space="1" w:color="auto"/>
      </w:pBdr>
      <w:suppressAutoHyphens w:val="0"/>
      <w:snapToGrid w:val="0"/>
      <w:spacing w:before="480"/>
      <w:jc w:val="both"/>
    </w:pPr>
    <w:rPr>
      <w:i/>
      <w:iCs/>
      <w:sz w:val="24"/>
      <w:lang w:val="fr-FR" w:eastAsia="en-GB"/>
    </w:rPr>
  </w:style>
  <w:style w:type="paragraph" w:customStyle="1" w:styleId="StandaardSV">
    <w:name w:val="Standaard SV"/>
    <w:basedOn w:val="Normal"/>
    <w:uiPriority w:val="99"/>
    <w:rsid w:val="00E02627"/>
    <w:pPr>
      <w:suppressAutoHyphens w:val="0"/>
      <w:jc w:val="both"/>
    </w:pPr>
    <w:rPr>
      <w:szCs w:val="20"/>
      <w:lang w:eastAsia="nl-NL"/>
    </w:rPr>
  </w:style>
  <w:style w:type="character" w:styleId="Hyperlink">
    <w:name w:val="Hyperlink"/>
    <w:basedOn w:val="DefaultParagraphFont"/>
    <w:uiPriority w:val="99"/>
    <w:rsid w:val="006103E0"/>
    <w:rPr>
      <w:rFonts w:cs="Times New Roman"/>
      <w:color w:val="0000FF"/>
      <w:u w:val="single"/>
    </w:rPr>
  </w:style>
  <w:style w:type="paragraph" w:styleId="NormalWeb">
    <w:name w:val="Normal (Web)"/>
    <w:basedOn w:val="Normal"/>
    <w:uiPriority w:val="99"/>
    <w:rsid w:val="00AC7942"/>
    <w:pPr>
      <w:suppressAutoHyphens w:val="0"/>
    </w:pPr>
    <w:rPr>
      <w:sz w:val="24"/>
      <w:lang w:eastAsia="nl-NL"/>
    </w:rPr>
  </w:style>
  <w:style w:type="paragraph" w:customStyle="1" w:styleId="Default">
    <w:name w:val="Default"/>
    <w:basedOn w:val="Normal"/>
    <w:uiPriority w:val="99"/>
    <w:rsid w:val="007A53DC"/>
    <w:pPr>
      <w:suppressAutoHyphens w:val="0"/>
      <w:autoSpaceDE w:val="0"/>
      <w:autoSpaceDN w:val="0"/>
    </w:pPr>
    <w:rPr>
      <w:color w:val="000000"/>
      <w:sz w:val="24"/>
      <w:lang w:val="en-US" w:eastAsia="en-US"/>
    </w:rPr>
  </w:style>
  <w:style w:type="character" w:styleId="Strong">
    <w:name w:val="Strong"/>
    <w:basedOn w:val="DefaultParagraphFont"/>
    <w:uiPriority w:val="99"/>
    <w:qFormat/>
    <w:rsid w:val="006175AF"/>
    <w:rPr>
      <w:rFonts w:cs="Times New Roman"/>
      <w:b/>
    </w:rPr>
  </w:style>
  <w:style w:type="paragraph" w:customStyle="1" w:styleId="SVVlaamsParlement">
    <w:name w:val="SV Vlaams Parlement"/>
    <w:basedOn w:val="Normal"/>
    <w:uiPriority w:val="99"/>
    <w:rsid w:val="006B26E3"/>
    <w:pPr>
      <w:suppressAutoHyphens w:val="0"/>
      <w:jc w:val="both"/>
    </w:pPr>
    <w:rPr>
      <w:b/>
      <w:smallCaps/>
      <w:szCs w:val="20"/>
      <w:lang w:eastAsia="nl-NL"/>
    </w:rPr>
  </w:style>
  <w:style w:type="paragraph" w:customStyle="1" w:styleId="hs1">
    <w:name w:val="hs1"/>
    <w:basedOn w:val="Normal"/>
    <w:uiPriority w:val="99"/>
    <w:rsid w:val="00D168C2"/>
    <w:pPr>
      <w:suppressAutoHyphens w:val="0"/>
      <w:spacing w:before="100" w:beforeAutospacing="1" w:after="100" w:afterAutospacing="1"/>
    </w:pPr>
    <w:rPr>
      <w:sz w:val="24"/>
      <w:lang w:val="nl-BE" w:eastAsia="nl-BE"/>
    </w:rPr>
  </w:style>
  <w:style w:type="character" w:customStyle="1" w:styleId="hs11">
    <w:name w:val="hs11"/>
    <w:uiPriority w:val="99"/>
    <w:rsid w:val="00D168C2"/>
    <w:rPr>
      <w:sz w:val="24"/>
    </w:rPr>
  </w:style>
  <w:style w:type="paragraph" w:styleId="ListParagraph">
    <w:name w:val="List Paragraph"/>
    <w:basedOn w:val="Normal"/>
    <w:uiPriority w:val="99"/>
    <w:qFormat/>
    <w:rsid w:val="00C8722A"/>
    <w:pPr>
      <w:ind w:left="720"/>
      <w:contextualSpacing/>
    </w:pPr>
  </w:style>
</w:styles>
</file>

<file path=word/webSettings.xml><?xml version="1.0" encoding="utf-8"?>
<w:webSettings xmlns:r="http://schemas.openxmlformats.org/officeDocument/2006/relationships" xmlns:w="http://schemas.openxmlformats.org/wordprocessingml/2006/main">
  <w:divs>
    <w:div w:id="122892402">
      <w:marLeft w:val="0"/>
      <w:marRight w:val="0"/>
      <w:marTop w:val="0"/>
      <w:marBottom w:val="0"/>
      <w:divBdr>
        <w:top w:val="none" w:sz="0" w:space="0" w:color="auto"/>
        <w:left w:val="none" w:sz="0" w:space="0" w:color="auto"/>
        <w:bottom w:val="none" w:sz="0" w:space="0" w:color="auto"/>
        <w:right w:val="none" w:sz="0" w:space="0" w:color="auto"/>
      </w:divBdr>
    </w:div>
    <w:div w:id="122892403">
      <w:marLeft w:val="0"/>
      <w:marRight w:val="0"/>
      <w:marTop w:val="0"/>
      <w:marBottom w:val="0"/>
      <w:divBdr>
        <w:top w:val="none" w:sz="0" w:space="0" w:color="auto"/>
        <w:left w:val="none" w:sz="0" w:space="0" w:color="auto"/>
        <w:bottom w:val="none" w:sz="0" w:space="0" w:color="auto"/>
        <w:right w:val="none" w:sz="0" w:space="0" w:color="auto"/>
      </w:divBdr>
    </w:div>
    <w:div w:id="122892404">
      <w:marLeft w:val="0"/>
      <w:marRight w:val="0"/>
      <w:marTop w:val="0"/>
      <w:marBottom w:val="0"/>
      <w:divBdr>
        <w:top w:val="none" w:sz="0" w:space="0" w:color="auto"/>
        <w:left w:val="none" w:sz="0" w:space="0" w:color="auto"/>
        <w:bottom w:val="none" w:sz="0" w:space="0" w:color="auto"/>
        <w:right w:val="none" w:sz="0" w:space="0" w:color="auto"/>
      </w:divBdr>
      <w:divsChild>
        <w:div w:id="122892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5</TotalTime>
  <Pages>2</Pages>
  <Words>772</Words>
  <Characters>4247</Characters>
  <Application>Microsoft Office Outlook</Application>
  <DocSecurity>0</DocSecurity>
  <Lines>0</Lines>
  <Paragraphs>0</Paragraphs>
  <ScaleCrop>false</ScaleCrop>
  <Company>CJSM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INGRID LIETEN</dc:title>
  <dc:subject/>
  <dc:creator>Johan Bouciqué</dc:creator>
  <cp:keywords/>
  <dc:description/>
  <cp:lastModifiedBy>Vlaams Parlement</cp:lastModifiedBy>
  <cp:revision>4</cp:revision>
  <cp:lastPrinted>2011-09-22T08:49:00Z</cp:lastPrinted>
  <dcterms:created xsi:type="dcterms:W3CDTF">2011-09-22T11:58:00Z</dcterms:created>
  <dcterms:modified xsi:type="dcterms:W3CDTF">2011-09-29T06:30:00Z</dcterms:modified>
</cp:coreProperties>
</file>