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7D5E75" w:rsidRPr="00DD4121" w:rsidRDefault="007D5E75"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kris peeters</w:t>
      </w:r>
      <w:r>
        <w:rPr>
          <w:szCs w:val="22"/>
        </w:rPr>
        <w:fldChar w:fldCharType="end"/>
      </w:r>
      <w:bookmarkEnd w:id="0"/>
    </w:p>
    <w:bookmarkStart w:id="1" w:name="Text2"/>
    <w:p w:rsidR="007D5E75" w:rsidRPr="00015BF7" w:rsidRDefault="007D5E75" w:rsidP="000976E9">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minister-president van de vlaamse regering en vlaams minister van economie, buitenlands beleid, landbouw en plattelandsbeleid</w:t>
      </w:r>
      <w:r>
        <w:fldChar w:fldCharType="end"/>
      </w:r>
      <w:bookmarkEnd w:id="1"/>
    </w:p>
    <w:p w:rsidR="007D5E75" w:rsidRPr="00015BF7" w:rsidRDefault="007D5E75" w:rsidP="000976E9">
      <w:pPr>
        <w:rPr>
          <w:szCs w:val="22"/>
        </w:rPr>
      </w:pPr>
    </w:p>
    <w:p w:rsidR="007D5E75" w:rsidRPr="00DB41C0" w:rsidRDefault="007D5E75" w:rsidP="000976E9">
      <w:pPr>
        <w:pStyle w:val="A-Lijn"/>
      </w:pPr>
    </w:p>
    <w:p w:rsidR="007D5E75" w:rsidRDefault="007D5E75" w:rsidP="000976E9">
      <w:pPr>
        <w:pStyle w:val="A-Type"/>
        <w:sectPr w:rsidR="007D5E75">
          <w:pgSz w:w="11906" w:h="16838"/>
          <w:pgMar w:top="1417" w:right="1417" w:bottom="1417" w:left="1417" w:header="708" w:footer="708" w:gutter="0"/>
          <w:cols w:space="708"/>
          <w:rtlGutter/>
          <w:docGrid w:linePitch="360"/>
        </w:sectPr>
      </w:pPr>
    </w:p>
    <w:p w:rsidR="007D5E75" w:rsidRDefault="007D5E75" w:rsidP="000976E9">
      <w:pPr>
        <w:pStyle w:val="A-Type"/>
        <w:sectPr w:rsidR="007D5E75"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7D5E75" w:rsidRPr="00326A58" w:rsidRDefault="007D5E75"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rPr>
        <w:t>195</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17</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7D5E75" w:rsidRDefault="007D5E75"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matthias diependaele</w:t>
      </w:r>
      <w:r w:rsidRPr="009D7043">
        <w:rPr>
          <w:rStyle w:val="AntwoordNaamMinisterChar"/>
          <w:sz w:val="22"/>
        </w:rPr>
        <w:fldChar w:fldCharType="end"/>
      </w:r>
    </w:p>
    <w:p w:rsidR="007D5E75" w:rsidRPr="00015BF7" w:rsidRDefault="007D5E75" w:rsidP="000976E9">
      <w:pPr>
        <w:rPr>
          <w:szCs w:val="22"/>
        </w:rPr>
      </w:pPr>
    </w:p>
    <w:p w:rsidR="007D5E75" w:rsidRPr="00DB41C0" w:rsidRDefault="007D5E75" w:rsidP="000976E9">
      <w:pPr>
        <w:pStyle w:val="A-Lijn"/>
      </w:pPr>
    </w:p>
    <w:p w:rsidR="007D5E75" w:rsidRPr="00DB41C0" w:rsidRDefault="007D5E75" w:rsidP="000976E9">
      <w:pPr>
        <w:pStyle w:val="A-Lijn"/>
      </w:pPr>
    </w:p>
    <w:p w:rsidR="007D5E75" w:rsidRDefault="007D5E75" w:rsidP="00DB41C0">
      <w:pPr>
        <w:sectPr w:rsidR="007D5E75" w:rsidSect="000976E9">
          <w:type w:val="continuous"/>
          <w:pgSz w:w="11906" w:h="16838"/>
          <w:pgMar w:top="1417" w:right="1417" w:bottom="1417" w:left="1417" w:header="708" w:footer="708" w:gutter="0"/>
          <w:cols w:space="708"/>
          <w:rtlGutter/>
          <w:docGrid w:linePitch="360"/>
        </w:sectPr>
      </w:pPr>
    </w:p>
    <w:p w:rsidR="007D5E75" w:rsidRPr="009726F6" w:rsidRDefault="007D5E75" w:rsidP="00705D0C">
      <w:pPr>
        <w:numPr>
          <w:ilvl w:val="0"/>
          <w:numId w:val="4"/>
        </w:numPr>
        <w:jc w:val="both"/>
      </w:pPr>
      <w:r>
        <w:rPr>
          <w:szCs w:val="22"/>
        </w:rPr>
        <w:t xml:space="preserve">Er zijn wel exportcijfers inzake diensten beschikbaar, maar enkel op nationaal niveau. Cijfers op regionaal niveau zijn op dit moment niet beschikbaar. De cijfers voor de in- en uitvoer van goederen en diensten worden beheerd door het Instituut voor de Nationale Rekeningen (INR). Op het niveau van de gewesten bestaan er cijfers voor de in- en uitvoer van goederen. Om de in- en uitvoer van diensten uit te splitsen per regio, is er helaas onvoldoende basismateriaal voorhanden. </w:t>
      </w:r>
    </w:p>
    <w:p w:rsidR="007D5E75" w:rsidRDefault="007D5E75" w:rsidP="00246AB6">
      <w:pPr>
        <w:ind w:left="284"/>
        <w:jc w:val="both"/>
      </w:pPr>
    </w:p>
    <w:p w:rsidR="007D5E75" w:rsidRDefault="007D5E75" w:rsidP="00705D0C">
      <w:pPr>
        <w:numPr>
          <w:ilvl w:val="0"/>
          <w:numId w:val="4"/>
        </w:numPr>
        <w:jc w:val="both"/>
        <w:rPr>
          <w:szCs w:val="22"/>
        </w:rPr>
      </w:pPr>
      <w:r>
        <w:rPr>
          <w:szCs w:val="22"/>
        </w:rPr>
        <w:t xml:space="preserve">Ik acht het absoluut zinvol en noodzakelijk om over regionale handelsstatistieken inzake diensten te beschikken. Dit is dan ook de reden waarom het project inzake de regionalisering van handelsstatistieken voor diensten werd opgesteld. Als we over regionale statistieken beschikken, kunnen we onze initiatieven en activiteiten nog beter afstemmen op de noden van de Vlaamse bedrijven. </w:t>
      </w:r>
    </w:p>
    <w:p w:rsidR="007D5E75" w:rsidRDefault="007D5E75" w:rsidP="00246AB6">
      <w:pPr>
        <w:ind w:left="284"/>
        <w:jc w:val="both"/>
        <w:rPr>
          <w:szCs w:val="22"/>
        </w:rPr>
      </w:pPr>
    </w:p>
    <w:p w:rsidR="007D5E75" w:rsidRPr="00E17F51" w:rsidRDefault="007D5E75" w:rsidP="00705D0C">
      <w:pPr>
        <w:numPr>
          <w:ilvl w:val="0"/>
          <w:numId w:val="4"/>
        </w:numPr>
        <w:jc w:val="both"/>
      </w:pPr>
      <w:r>
        <w:rPr>
          <w:szCs w:val="22"/>
        </w:rPr>
        <w:t xml:space="preserve">Om dit tekort aan statistieken op te vangen, is er momenteel een project lopende waarbij de gewesten samenwerken met de Nationale Bank van België (een partner in INR). Eén onderdeel van dit project betreft de regionalisering van de handelsstatistieken inzake diensten. Dit onderdeel zal van start gaan in april 2011, en zal minstens één jaar in beslag nemen. </w:t>
      </w:r>
    </w:p>
    <w:p w:rsidR="007D5E75" w:rsidRDefault="007D5E75" w:rsidP="00246AB6">
      <w:pPr>
        <w:pStyle w:val="ListParagraph"/>
      </w:pPr>
    </w:p>
    <w:p w:rsidR="007D5E75" w:rsidRPr="005E415A" w:rsidRDefault="007D5E75" w:rsidP="00705D0C">
      <w:pPr>
        <w:numPr>
          <w:ilvl w:val="0"/>
          <w:numId w:val="4"/>
        </w:numPr>
        <w:jc w:val="both"/>
        <w:rPr>
          <w:szCs w:val="22"/>
        </w:rPr>
      </w:pPr>
      <w:r w:rsidRPr="005E415A">
        <w:rPr>
          <w:szCs w:val="22"/>
        </w:rPr>
        <w:t xml:space="preserve">In het najaar van 2010 startte bij Flanders Investment &amp; Trade het studieproject “Internationalisering van diensten”. Dit project omvat in een eerste fase de opmaak van een nota over de concrete afstemming van de dienstverlening van FIT op de noden en de complexiteit van de vragen van de Vlaamse dienstenbedrijven die willen internationaliseren. Deze nota zal als basis dienen voor een uitgebreide rondetafel met Vlaamse bedrijven die toonaangevend zijn in het aanbieden van diensten en product-dienstcombinaties wereldwijd. Deze nota zal ook voor bespreking worden voorgelegd op de strategievergadering van de Raad van Bestuur van FIT in het tweede kwartaal van </w:t>
      </w:r>
      <w:smartTag w:uri="urn:schemas-microsoft-com:office:smarttags" w:element="metricconverter">
        <w:smartTagPr>
          <w:attr w:name="ProductID" w:val="2011. In"/>
        </w:smartTagPr>
        <w:r w:rsidRPr="005E415A">
          <w:rPr>
            <w:szCs w:val="22"/>
          </w:rPr>
          <w:t>2011. In</w:t>
        </w:r>
      </w:smartTag>
      <w:r w:rsidRPr="005E415A">
        <w:rPr>
          <w:szCs w:val="22"/>
        </w:rPr>
        <w:t xml:space="preserve"> een tweede fase zal er een consultatie van de strategische partners van FIT plaatsvinden (3</w:t>
      </w:r>
      <w:r w:rsidRPr="005E415A">
        <w:rPr>
          <w:szCs w:val="22"/>
          <w:vertAlign w:val="superscript"/>
        </w:rPr>
        <w:t>de</w:t>
      </w:r>
      <w:r w:rsidRPr="005E415A">
        <w:rPr>
          <w:szCs w:val="22"/>
        </w:rPr>
        <w:t xml:space="preserve"> of 4</w:t>
      </w:r>
      <w:r w:rsidRPr="005E415A">
        <w:rPr>
          <w:szCs w:val="22"/>
          <w:vertAlign w:val="superscript"/>
        </w:rPr>
        <w:t>de</w:t>
      </w:r>
      <w:r w:rsidRPr="005E415A">
        <w:rPr>
          <w:szCs w:val="22"/>
        </w:rPr>
        <w:t xml:space="preserve"> kwartaal 2011) en wordt er een plan van aanpak uitgewerkt. In een laatste fase wordt het strategisch project “internationalisering van diensten” naar het jaarlijks ondernemingsplan doorvertaald, waarna de implementatie van het project kan plaatsvinden.</w:t>
      </w:r>
    </w:p>
    <w:p w:rsidR="007D5E75" w:rsidRPr="00246AB6" w:rsidRDefault="007D5E75" w:rsidP="00FD5BF4"/>
    <w:sectPr w:rsidR="007D5E75" w:rsidRPr="00246AB6"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46A21"/>
    <w:multiLevelType w:val="hybridMultilevel"/>
    <w:tmpl w:val="F5A2D48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2">
    <w:nsid w:val="7D980352"/>
    <w:multiLevelType w:val="hybridMultilevel"/>
    <w:tmpl w:val="17904B50"/>
    <w:lvl w:ilvl="0" w:tplc="8B8E3FE4">
      <w:start w:val="1"/>
      <w:numFmt w:val="decimal"/>
      <w:lvlText w:val="%1."/>
      <w:lvlJc w:val="left"/>
      <w:pPr>
        <w:ind w:left="720" w:hanging="360"/>
      </w:pPr>
      <w:rPr>
        <w:rFonts w:cs="Times New Roman"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2E44"/>
    <w:rsid w:val="00015BF7"/>
    <w:rsid w:val="00076D92"/>
    <w:rsid w:val="000865DB"/>
    <w:rsid w:val="000976E9"/>
    <w:rsid w:val="000C4E8C"/>
    <w:rsid w:val="000F3532"/>
    <w:rsid w:val="001B6E48"/>
    <w:rsid w:val="001F7390"/>
    <w:rsid w:val="00210C07"/>
    <w:rsid w:val="00246AB6"/>
    <w:rsid w:val="00266E3B"/>
    <w:rsid w:val="00302217"/>
    <w:rsid w:val="00326A58"/>
    <w:rsid w:val="0041623A"/>
    <w:rsid w:val="004265FB"/>
    <w:rsid w:val="00440E04"/>
    <w:rsid w:val="004E2833"/>
    <w:rsid w:val="00566C53"/>
    <w:rsid w:val="005900AD"/>
    <w:rsid w:val="005E38CA"/>
    <w:rsid w:val="005E415A"/>
    <w:rsid w:val="0063138E"/>
    <w:rsid w:val="006548DD"/>
    <w:rsid w:val="00661668"/>
    <w:rsid w:val="00705D0C"/>
    <w:rsid w:val="0071248C"/>
    <w:rsid w:val="007252C7"/>
    <w:rsid w:val="007474BA"/>
    <w:rsid w:val="007829B0"/>
    <w:rsid w:val="00785A0D"/>
    <w:rsid w:val="007B177C"/>
    <w:rsid w:val="007D5E75"/>
    <w:rsid w:val="007F60A8"/>
    <w:rsid w:val="0081180C"/>
    <w:rsid w:val="008346AE"/>
    <w:rsid w:val="00894185"/>
    <w:rsid w:val="008A713D"/>
    <w:rsid w:val="008D5DB4"/>
    <w:rsid w:val="009347E0"/>
    <w:rsid w:val="009726F6"/>
    <w:rsid w:val="009D7043"/>
    <w:rsid w:val="00A42280"/>
    <w:rsid w:val="00A76EC9"/>
    <w:rsid w:val="00A804C0"/>
    <w:rsid w:val="00AE30D9"/>
    <w:rsid w:val="00B02503"/>
    <w:rsid w:val="00B45EB2"/>
    <w:rsid w:val="00B60F0E"/>
    <w:rsid w:val="00BE425A"/>
    <w:rsid w:val="00C0707D"/>
    <w:rsid w:val="00CE006E"/>
    <w:rsid w:val="00D71D99"/>
    <w:rsid w:val="00D754F2"/>
    <w:rsid w:val="00DB41C0"/>
    <w:rsid w:val="00DC4DB6"/>
    <w:rsid w:val="00DD19EF"/>
    <w:rsid w:val="00DD4121"/>
    <w:rsid w:val="00E12C5D"/>
    <w:rsid w:val="00E17F51"/>
    <w:rsid w:val="00E31F4D"/>
    <w:rsid w:val="00E55200"/>
    <w:rsid w:val="00E75830"/>
    <w:rsid w:val="00F369E3"/>
    <w:rsid w:val="00F8586F"/>
    <w:rsid w:val="00FA29D6"/>
    <w:rsid w:val="00FB3D24"/>
    <w:rsid w:val="00FB5887"/>
    <w:rsid w:val="00FC4261"/>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4B3"/>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1414B3"/>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1414B3"/>
    <w:rPr>
      <w:rFonts w:asciiTheme="majorHAnsi" w:eastAsiaTheme="majorEastAsia" w:hAnsiTheme="majorHAnsi" w:cstheme="majorBidi"/>
      <w:b/>
      <w:bCs/>
      <w:sz w:val="26"/>
      <w:szCs w:val="26"/>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1414B3"/>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paragraph" w:styleId="ListParagraph">
    <w:name w:val="List Paragraph"/>
    <w:basedOn w:val="Normal"/>
    <w:uiPriority w:val="99"/>
    <w:qFormat/>
    <w:rsid w:val="00246AB6"/>
    <w:pPr>
      <w:ind w:left="708"/>
    </w:pPr>
    <w:rPr>
      <w:sz w:val="20"/>
      <w:szCs w:val="20"/>
    </w:rPr>
  </w:style>
  <w:style w:type="paragraph" w:styleId="BalloonText">
    <w:name w:val="Balloon Text"/>
    <w:basedOn w:val="Normal"/>
    <w:link w:val="BalloonTextChar"/>
    <w:uiPriority w:val="99"/>
    <w:rsid w:val="00302217"/>
    <w:rPr>
      <w:rFonts w:ascii="Tahoma" w:hAnsi="Tahoma" w:cs="Tahoma"/>
      <w:sz w:val="16"/>
      <w:szCs w:val="16"/>
    </w:rPr>
  </w:style>
  <w:style w:type="character" w:customStyle="1" w:styleId="BalloonTextChar">
    <w:name w:val="Balloon Text Char"/>
    <w:basedOn w:val="DefaultParagraphFont"/>
    <w:link w:val="BalloonText"/>
    <w:uiPriority w:val="99"/>
    <w:locked/>
    <w:rsid w:val="00302217"/>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395</Words>
  <Characters>2174</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Nathalie De Keyzer</cp:lastModifiedBy>
  <cp:revision>4</cp:revision>
  <cp:lastPrinted>2011-03-09T14:18:00Z</cp:lastPrinted>
  <dcterms:created xsi:type="dcterms:W3CDTF">2011-03-09T14:17:00Z</dcterms:created>
  <dcterms:modified xsi:type="dcterms:W3CDTF">2011-03-21T08:32:00Z</dcterms:modified>
</cp:coreProperties>
</file>