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DE1" w:rsidRPr="00D65107" w:rsidRDefault="00365DE1" w:rsidP="005C0F31">
      <w:pPr>
        <w:jc w:val="both"/>
        <w:rPr>
          <w:rFonts w:ascii="Times New Roman Vet" w:hAnsi="Times New Roman Vet"/>
          <w:b/>
          <w:smallCaps/>
          <w:sz w:val="22"/>
          <w:szCs w:val="22"/>
          <w:lang w:val="nl-BE"/>
        </w:rPr>
      </w:pPr>
      <w:r w:rsidRPr="00D65107">
        <w:rPr>
          <w:rFonts w:ascii="Times New Roman Vet" w:hAnsi="Times New Roman Vet"/>
          <w:b/>
          <w:smallCaps/>
          <w:sz w:val="22"/>
          <w:szCs w:val="22"/>
          <w:lang w:val="nl-BE"/>
        </w:rPr>
        <w:t>joke schauvliege</w:t>
      </w:r>
    </w:p>
    <w:p w:rsidR="00365DE1" w:rsidRDefault="00365DE1" w:rsidP="005C0F31">
      <w:pPr>
        <w:jc w:val="both"/>
        <w:rPr>
          <w:lang w:val="nl-BE"/>
        </w:rPr>
      </w:pPr>
      <w:r w:rsidRPr="00D65107">
        <w:rPr>
          <w:smallCaps/>
          <w:sz w:val="22"/>
          <w:szCs w:val="22"/>
          <w:lang w:val="nl-BE"/>
        </w:rPr>
        <w:t>vlaams minister van leefmilieu, natuur en cultuur</w:t>
      </w:r>
    </w:p>
    <w:p w:rsidR="00365DE1" w:rsidRPr="00EC684F" w:rsidRDefault="00365DE1" w:rsidP="005C0F31">
      <w:pPr>
        <w:pStyle w:val="StandaardSV"/>
        <w:pBdr>
          <w:bottom w:val="single" w:sz="4" w:space="1" w:color="auto"/>
        </w:pBdr>
        <w:rPr>
          <w:lang w:val="nl-BE"/>
        </w:rPr>
      </w:pPr>
    </w:p>
    <w:p w:rsidR="00365DE1" w:rsidRDefault="00365DE1" w:rsidP="00CB2867">
      <w:pPr>
        <w:pStyle w:val="SVVlaamsParlement"/>
      </w:pPr>
    </w:p>
    <w:p w:rsidR="00365DE1" w:rsidRDefault="00365DE1" w:rsidP="00CB2867">
      <w:pPr>
        <w:pStyle w:val="SVVlaamsParlement"/>
      </w:pPr>
      <w:r>
        <w:t>antwoord</w:t>
      </w:r>
    </w:p>
    <w:p w:rsidR="00365DE1" w:rsidRDefault="00365DE1" w:rsidP="005C0F31">
      <w:pPr>
        <w:jc w:val="both"/>
        <w:rPr>
          <w:sz w:val="22"/>
        </w:rPr>
      </w:pPr>
      <w:bookmarkStart w:id="0" w:name="_GoBack"/>
      <w:bookmarkEnd w:id="0"/>
      <w:r>
        <w:rPr>
          <w:sz w:val="22"/>
        </w:rPr>
        <w:t>op vraag nr. 78 van 21 oktober 2010</w:t>
      </w:r>
    </w:p>
    <w:p w:rsidR="00365DE1" w:rsidRDefault="00365DE1" w:rsidP="005C0F31">
      <w:pPr>
        <w:jc w:val="both"/>
        <w:rPr>
          <w:b/>
          <w:sz w:val="22"/>
        </w:rPr>
      </w:pPr>
      <w:r>
        <w:rPr>
          <w:sz w:val="22"/>
        </w:rPr>
        <w:t xml:space="preserve">van </w:t>
      </w:r>
      <w:r>
        <w:rPr>
          <w:b/>
          <w:smallCaps/>
          <w:sz w:val="22"/>
        </w:rPr>
        <w:t>gwenny de vroe</w:t>
      </w:r>
    </w:p>
    <w:p w:rsidR="00365DE1" w:rsidRDefault="00365DE1" w:rsidP="005C0F31">
      <w:pPr>
        <w:pBdr>
          <w:bottom w:val="single" w:sz="4" w:space="1" w:color="auto"/>
        </w:pBdr>
        <w:jc w:val="both"/>
        <w:rPr>
          <w:sz w:val="22"/>
        </w:rPr>
      </w:pPr>
    </w:p>
    <w:p w:rsidR="00365DE1" w:rsidRDefault="00365DE1" w:rsidP="005C0F31">
      <w:pPr>
        <w:pStyle w:val="StandaardSV"/>
      </w:pPr>
    </w:p>
    <w:p w:rsidR="00365DE1" w:rsidRPr="00F17836" w:rsidRDefault="00365DE1" w:rsidP="005C0F31">
      <w:pPr>
        <w:pStyle w:val="StandaardSV"/>
        <w:rPr>
          <w:i/>
          <w:szCs w:val="22"/>
        </w:rPr>
      </w:pPr>
    </w:p>
    <w:p w:rsidR="00365DE1" w:rsidRDefault="00365DE1" w:rsidP="00F17836">
      <w:pPr>
        <w:pStyle w:val="ListParagraph"/>
        <w:numPr>
          <w:ilvl w:val="0"/>
          <w:numId w:val="6"/>
        </w:numPr>
        <w:rPr>
          <w:sz w:val="22"/>
          <w:szCs w:val="22"/>
          <w:lang w:val="nl-BE" w:eastAsia="en-US"/>
        </w:rPr>
      </w:pPr>
      <w:r w:rsidRPr="00F17836">
        <w:rPr>
          <w:sz w:val="22"/>
          <w:szCs w:val="22"/>
          <w:lang w:val="nl-BE" w:eastAsia="en-US"/>
        </w:rPr>
        <w:t>2008</w:t>
      </w:r>
    </w:p>
    <w:p w:rsidR="00365DE1" w:rsidRPr="00F17836" w:rsidRDefault="00365DE1" w:rsidP="00250A98">
      <w:pPr>
        <w:pStyle w:val="ListParagraph"/>
        <w:ind w:left="0"/>
        <w:rPr>
          <w:sz w:val="22"/>
          <w:szCs w:val="22"/>
          <w:lang w:val="nl-BE"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12"/>
        <w:gridCol w:w="2165"/>
      </w:tblGrid>
      <w:tr w:rsidR="00365DE1" w:rsidRPr="00F17836" w:rsidTr="00A53F2E">
        <w:tc>
          <w:tcPr>
            <w:tcW w:w="6912" w:type="dxa"/>
          </w:tcPr>
          <w:p w:rsidR="00365DE1" w:rsidRPr="00A53F2E" w:rsidRDefault="00365DE1" w:rsidP="00CD672B">
            <w:pPr>
              <w:rPr>
                <w:szCs w:val="22"/>
                <w:lang w:val="nl-BE" w:eastAsia="en-US"/>
              </w:rPr>
            </w:pPr>
            <w:r w:rsidRPr="00A53F2E">
              <w:rPr>
                <w:sz w:val="22"/>
                <w:szCs w:val="22"/>
                <w:lang w:val="nl-BE" w:eastAsia="en-US"/>
              </w:rPr>
              <w:t>Omschrijving</w:t>
            </w:r>
          </w:p>
        </w:tc>
        <w:tc>
          <w:tcPr>
            <w:tcW w:w="2165" w:type="dxa"/>
          </w:tcPr>
          <w:p w:rsidR="00365DE1" w:rsidRPr="00A53F2E" w:rsidRDefault="00365DE1" w:rsidP="00CD672B">
            <w:pPr>
              <w:rPr>
                <w:szCs w:val="22"/>
                <w:lang w:val="nl-BE" w:eastAsia="en-US"/>
              </w:rPr>
            </w:pPr>
            <w:r w:rsidRPr="00A53F2E">
              <w:rPr>
                <w:sz w:val="22"/>
                <w:szCs w:val="22"/>
                <w:lang w:val="nl-BE" w:eastAsia="en-US"/>
              </w:rPr>
              <w:t>Bedrag</w:t>
            </w:r>
          </w:p>
        </w:tc>
      </w:tr>
      <w:tr w:rsidR="00365DE1" w:rsidRPr="00F17836" w:rsidTr="00A53F2E">
        <w:tc>
          <w:tcPr>
            <w:tcW w:w="6912" w:type="dxa"/>
          </w:tcPr>
          <w:p w:rsidR="00365DE1" w:rsidRPr="00A53F2E" w:rsidRDefault="00365DE1" w:rsidP="00CD672B">
            <w:pPr>
              <w:rPr>
                <w:szCs w:val="22"/>
                <w:lang w:val="nl-BE" w:eastAsia="en-US"/>
              </w:rPr>
            </w:pPr>
            <w:r w:rsidRPr="00A53F2E">
              <w:rPr>
                <w:sz w:val="22"/>
                <w:szCs w:val="22"/>
                <w:lang w:val="nl-BE" w:eastAsia="en-US"/>
              </w:rPr>
              <w:t>LBC LC019 3300: LNE DAB MINA FONDS – Inkomensoverdrachten aan vzw’s ten behoeve van de gezinnen – milieu- en natuurverenigingen (decreet van 29 april 1991 tot instelling van een milieu- en natuurraad van Vlaanderen en tot vaststelling van de algemene regelen inzake de erkenning en subsidiëring van de milieu- en natuurverenigingen</w:t>
            </w:r>
          </w:p>
        </w:tc>
        <w:tc>
          <w:tcPr>
            <w:tcW w:w="2165" w:type="dxa"/>
          </w:tcPr>
          <w:p w:rsidR="00365DE1" w:rsidRPr="00A53F2E" w:rsidRDefault="00365DE1" w:rsidP="00A53F2E">
            <w:pPr>
              <w:jc w:val="right"/>
              <w:rPr>
                <w:szCs w:val="22"/>
                <w:lang w:val="nl-BE" w:eastAsia="en-US"/>
              </w:rPr>
            </w:pPr>
            <w:r w:rsidRPr="00A53F2E">
              <w:rPr>
                <w:sz w:val="22"/>
                <w:szCs w:val="22"/>
                <w:lang w:val="nl-BE" w:eastAsia="en-US"/>
              </w:rPr>
              <w:t>4.110.000,00 euro</w:t>
            </w:r>
          </w:p>
        </w:tc>
      </w:tr>
      <w:tr w:rsidR="00365DE1" w:rsidRPr="00F17836" w:rsidTr="00A53F2E">
        <w:tc>
          <w:tcPr>
            <w:tcW w:w="6912" w:type="dxa"/>
          </w:tcPr>
          <w:p w:rsidR="00365DE1" w:rsidRPr="00A53F2E" w:rsidRDefault="00365DE1" w:rsidP="00CD672B">
            <w:pPr>
              <w:rPr>
                <w:szCs w:val="22"/>
                <w:lang w:val="nl-BE" w:eastAsia="en-US"/>
              </w:rPr>
            </w:pPr>
            <w:r w:rsidRPr="00A53F2E">
              <w:rPr>
                <w:sz w:val="22"/>
                <w:szCs w:val="22"/>
                <w:lang w:val="nl-BE" w:eastAsia="en-US"/>
              </w:rPr>
              <w:t xml:space="preserve">LBC LC022 3300: LNE DAB MINA FONDS – Inkomensoverdrachten – </w:t>
            </w:r>
            <w:smartTag w:uri="urn:schemas-microsoft-com:office:smarttags" w:element="PersonName">
              <w:r w:rsidRPr="00A53F2E">
                <w:rPr>
                  <w:sz w:val="22"/>
                  <w:szCs w:val="22"/>
                  <w:lang w:val="nl-BE" w:eastAsia="en-US"/>
                </w:rPr>
                <w:t>info</w:t>
              </w:r>
            </w:smartTag>
            <w:r w:rsidRPr="00A53F2E">
              <w:rPr>
                <w:sz w:val="22"/>
                <w:szCs w:val="22"/>
                <w:lang w:val="nl-BE" w:eastAsia="en-US"/>
              </w:rPr>
              <w:t>rmatie, sensibilisering, natuur- en milieueducatie en natuurtechnische milieubouw o.m. project Vlaamse Sociale Partners en aan de Bond Beter Leefmilieu voor project Milieukoopwijzer en voor project rond draagvlakverbreding Landbouw en Milieu</w:t>
            </w:r>
          </w:p>
        </w:tc>
        <w:tc>
          <w:tcPr>
            <w:tcW w:w="2165" w:type="dxa"/>
          </w:tcPr>
          <w:p w:rsidR="00365DE1" w:rsidRPr="00A53F2E" w:rsidRDefault="00365DE1" w:rsidP="00A53F2E">
            <w:pPr>
              <w:jc w:val="right"/>
              <w:rPr>
                <w:szCs w:val="22"/>
                <w:lang w:val="nl-BE" w:eastAsia="en-US"/>
              </w:rPr>
            </w:pPr>
            <w:r w:rsidRPr="00A53F2E">
              <w:rPr>
                <w:sz w:val="22"/>
                <w:szCs w:val="22"/>
                <w:lang w:val="nl-BE" w:eastAsia="en-US"/>
              </w:rPr>
              <w:t xml:space="preserve"> 95.112,80 euro</w:t>
            </w:r>
          </w:p>
        </w:tc>
      </w:tr>
      <w:tr w:rsidR="00365DE1" w:rsidRPr="00F17836" w:rsidTr="00A53F2E">
        <w:tc>
          <w:tcPr>
            <w:tcW w:w="6912" w:type="dxa"/>
          </w:tcPr>
          <w:p w:rsidR="00365DE1" w:rsidRPr="00A53F2E" w:rsidRDefault="00365DE1" w:rsidP="00CD672B">
            <w:pPr>
              <w:rPr>
                <w:szCs w:val="22"/>
                <w:lang w:val="nl-BE" w:eastAsia="en-US"/>
              </w:rPr>
            </w:pPr>
            <w:r w:rsidRPr="00A53F2E">
              <w:rPr>
                <w:sz w:val="22"/>
                <w:szCs w:val="22"/>
                <w:lang w:val="nl-BE" w:eastAsia="en-US"/>
              </w:rPr>
              <w:t>LB0 LC129 3300: Departement LNE – Inkomensoverdrachten aan vzw’s ten behoeve van de gezinnen – milieu- en natuurverenigingen in het kader van de regularisatie van de DAC-statuten en de uitvoering van het Vlaams Interprofessioneel Akkoord 2006-2010</w:t>
            </w:r>
          </w:p>
        </w:tc>
        <w:tc>
          <w:tcPr>
            <w:tcW w:w="2165" w:type="dxa"/>
          </w:tcPr>
          <w:p w:rsidR="00365DE1" w:rsidRPr="00A53F2E" w:rsidRDefault="00365DE1" w:rsidP="00A53F2E">
            <w:pPr>
              <w:jc w:val="right"/>
              <w:rPr>
                <w:szCs w:val="22"/>
                <w:lang w:val="nl-BE" w:eastAsia="en-US"/>
              </w:rPr>
            </w:pPr>
            <w:r w:rsidRPr="00A53F2E">
              <w:rPr>
                <w:sz w:val="22"/>
                <w:szCs w:val="22"/>
                <w:lang w:val="nl-BE" w:eastAsia="en-US"/>
              </w:rPr>
              <w:t>2.120.000,00 euro</w:t>
            </w:r>
          </w:p>
        </w:tc>
      </w:tr>
      <w:tr w:rsidR="00365DE1" w:rsidRPr="00F17836" w:rsidTr="00A53F2E">
        <w:tc>
          <w:tcPr>
            <w:tcW w:w="6912" w:type="dxa"/>
          </w:tcPr>
          <w:p w:rsidR="00365DE1" w:rsidRPr="00A53F2E" w:rsidRDefault="00365DE1" w:rsidP="00CD672B">
            <w:pPr>
              <w:rPr>
                <w:szCs w:val="22"/>
                <w:lang w:val="nl-BE" w:eastAsia="en-US"/>
              </w:rPr>
            </w:pPr>
            <w:r w:rsidRPr="00A53F2E">
              <w:rPr>
                <w:sz w:val="22"/>
                <w:szCs w:val="22"/>
                <w:lang w:val="nl-BE" w:eastAsia="en-US"/>
              </w:rPr>
              <w:t>LBC LC023 3300: LNE DAB MINA FONDS – Inkomstenoverdrachten aan vzw’s ten behoeve van de gezinnen – projectsubsidies inzake duurzaam milieu- en natuurbeleid (Milieuprojectenfonds) onder meer projecten van de Vlaamse sociale partners</w:t>
            </w:r>
          </w:p>
        </w:tc>
        <w:tc>
          <w:tcPr>
            <w:tcW w:w="2165" w:type="dxa"/>
          </w:tcPr>
          <w:p w:rsidR="00365DE1" w:rsidRPr="00A53F2E" w:rsidRDefault="00365DE1" w:rsidP="00A53F2E">
            <w:pPr>
              <w:jc w:val="right"/>
              <w:rPr>
                <w:szCs w:val="22"/>
                <w:lang w:val="nl-BE" w:eastAsia="en-US"/>
              </w:rPr>
            </w:pPr>
            <w:r w:rsidRPr="00A53F2E">
              <w:rPr>
                <w:sz w:val="22"/>
                <w:szCs w:val="22"/>
                <w:lang w:val="nl-BE" w:eastAsia="en-US"/>
              </w:rPr>
              <w:t>417.181,13 euro</w:t>
            </w:r>
          </w:p>
        </w:tc>
      </w:tr>
    </w:tbl>
    <w:p w:rsidR="00365DE1" w:rsidRPr="00F17836" w:rsidRDefault="00365DE1" w:rsidP="00CD672B">
      <w:pPr>
        <w:rPr>
          <w:sz w:val="22"/>
          <w:szCs w:val="22"/>
          <w:lang w:val="nl-BE" w:eastAsia="en-US"/>
        </w:rPr>
      </w:pPr>
    </w:p>
    <w:p w:rsidR="00365DE1" w:rsidRDefault="00365DE1" w:rsidP="00250A98">
      <w:pPr>
        <w:ind w:left="360"/>
        <w:rPr>
          <w:sz w:val="22"/>
          <w:szCs w:val="22"/>
          <w:lang w:val="nl-BE" w:eastAsia="en-US"/>
        </w:rPr>
      </w:pPr>
      <w:r w:rsidRPr="00F17836">
        <w:rPr>
          <w:sz w:val="22"/>
          <w:szCs w:val="22"/>
          <w:lang w:val="nl-BE" w:eastAsia="en-US"/>
        </w:rPr>
        <w:t>2009</w:t>
      </w:r>
    </w:p>
    <w:p w:rsidR="00365DE1" w:rsidRPr="00F17836" w:rsidRDefault="00365DE1" w:rsidP="00250A98">
      <w:pPr>
        <w:ind w:left="360"/>
        <w:rPr>
          <w:sz w:val="22"/>
          <w:szCs w:val="22"/>
          <w:lang w:val="nl-BE"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12"/>
        <w:gridCol w:w="2165"/>
      </w:tblGrid>
      <w:tr w:rsidR="00365DE1" w:rsidRPr="00F17836" w:rsidTr="00A53F2E">
        <w:tc>
          <w:tcPr>
            <w:tcW w:w="6912" w:type="dxa"/>
          </w:tcPr>
          <w:p w:rsidR="00365DE1" w:rsidRPr="00A53F2E" w:rsidRDefault="00365DE1" w:rsidP="00CD672B">
            <w:pPr>
              <w:rPr>
                <w:szCs w:val="22"/>
                <w:lang w:val="nl-BE" w:eastAsia="en-US"/>
              </w:rPr>
            </w:pPr>
            <w:r w:rsidRPr="00A53F2E">
              <w:rPr>
                <w:sz w:val="22"/>
                <w:szCs w:val="22"/>
                <w:lang w:val="nl-BE" w:eastAsia="en-US"/>
              </w:rPr>
              <w:t>Omschrijving</w:t>
            </w:r>
          </w:p>
        </w:tc>
        <w:tc>
          <w:tcPr>
            <w:tcW w:w="2165" w:type="dxa"/>
          </w:tcPr>
          <w:p w:rsidR="00365DE1" w:rsidRPr="00A53F2E" w:rsidRDefault="00365DE1" w:rsidP="00CD672B">
            <w:pPr>
              <w:rPr>
                <w:szCs w:val="22"/>
                <w:lang w:val="nl-BE" w:eastAsia="en-US"/>
              </w:rPr>
            </w:pPr>
            <w:r w:rsidRPr="00A53F2E">
              <w:rPr>
                <w:sz w:val="22"/>
                <w:szCs w:val="22"/>
                <w:lang w:val="nl-BE" w:eastAsia="en-US"/>
              </w:rPr>
              <w:t>Bedrag</w:t>
            </w:r>
          </w:p>
        </w:tc>
      </w:tr>
      <w:tr w:rsidR="00365DE1" w:rsidRPr="00F17836" w:rsidTr="00A53F2E">
        <w:tc>
          <w:tcPr>
            <w:tcW w:w="6912" w:type="dxa"/>
          </w:tcPr>
          <w:p w:rsidR="00365DE1" w:rsidRPr="00A53F2E" w:rsidRDefault="00365DE1" w:rsidP="00CD672B">
            <w:pPr>
              <w:rPr>
                <w:szCs w:val="22"/>
                <w:lang w:val="nl-BE" w:eastAsia="en-US"/>
              </w:rPr>
            </w:pPr>
            <w:r w:rsidRPr="00A53F2E">
              <w:rPr>
                <w:sz w:val="22"/>
                <w:szCs w:val="22"/>
                <w:lang w:val="nl-BE" w:eastAsia="en-US"/>
              </w:rPr>
              <w:t>LBC LC019 3300: LNE DAB MINA FONDS – Inkomensoverdrachten aan vzw’s ten behoeve van de gezinnen – milieu- en natuurverenigingen (decreet van 29 april 1991 tot instelling van een milieu- en natuurraad van Vlaanderen en tot vaststelling van de algemene regelen inzake de erkenning en subsidiëring van de milieu- en natuurverenigingen</w:t>
            </w:r>
          </w:p>
        </w:tc>
        <w:tc>
          <w:tcPr>
            <w:tcW w:w="2165" w:type="dxa"/>
          </w:tcPr>
          <w:p w:rsidR="00365DE1" w:rsidRPr="00A53F2E" w:rsidRDefault="00365DE1" w:rsidP="00A53F2E">
            <w:pPr>
              <w:jc w:val="right"/>
              <w:rPr>
                <w:szCs w:val="22"/>
                <w:lang w:val="nl-BE" w:eastAsia="en-US"/>
              </w:rPr>
            </w:pPr>
            <w:r w:rsidRPr="00A53F2E">
              <w:rPr>
                <w:sz w:val="22"/>
                <w:szCs w:val="22"/>
                <w:lang w:val="nl-BE" w:eastAsia="en-US"/>
              </w:rPr>
              <w:t>4.510.000,00 euro</w:t>
            </w:r>
          </w:p>
        </w:tc>
      </w:tr>
      <w:tr w:rsidR="00365DE1" w:rsidRPr="00F17836" w:rsidTr="00A53F2E">
        <w:tc>
          <w:tcPr>
            <w:tcW w:w="6912" w:type="dxa"/>
          </w:tcPr>
          <w:p w:rsidR="00365DE1" w:rsidRPr="00A53F2E" w:rsidRDefault="00365DE1" w:rsidP="00CD672B">
            <w:pPr>
              <w:rPr>
                <w:szCs w:val="22"/>
                <w:lang w:val="nl-BE" w:eastAsia="en-US"/>
              </w:rPr>
            </w:pPr>
            <w:r w:rsidRPr="00A53F2E">
              <w:rPr>
                <w:sz w:val="22"/>
                <w:szCs w:val="22"/>
                <w:lang w:val="nl-BE" w:eastAsia="en-US"/>
              </w:rPr>
              <w:t xml:space="preserve">LBC LC022 3300: LNE DAB MINA FONDS – Inkomensoverdrachten – </w:t>
            </w:r>
            <w:smartTag w:uri="urn:schemas-microsoft-com:office:smarttags" w:element="PersonName">
              <w:r w:rsidRPr="00A53F2E">
                <w:rPr>
                  <w:sz w:val="22"/>
                  <w:szCs w:val="22"/>
                  <w:lang w:val="nl-BE" w:eastAsia="en-US"/>
                </w:rPr>
                <w:t>info</w:t>
              </w:r>
            </w:smartTag>
            <w:r w:rsidRPr="00A53F2E">
              <w:rPr>
                <w:sz w:val="22"/>
                <w:szCs w:val="22"/>
                <w:lang w:val="nl-BE" w:eastAsia="en-US"/>
              </w:rPr>
              <w:t>rmatie, sensibilisering, natuur- en milieueducatie en natuurtechnische milieubouw o.m. project Vlaamse Sociale Partners en aan de Bond Beter Leefmilieu voor project Milieukoopwijzer en voor project rond draagvlakverbreding Landbouw en Milieu</w:t>
            </w:r>
          </w:p>
        </w:tc>
        <w:tc>
          <w:tcPr>
            <w:tcW w:w="2165" w:type="dxa"/>
          </w:tcPr>
          <w:p w:rsidR="00365DE1" w:rsidRPr="00A53F2E" w:rsidRDefault="00365DE1" w:rsidP="00A53F2E">
            <w:pPr>
              <w:jc w:val="right"/>
              <w:rPr>
                <w:szCs w:val="22"/>
                <w:lang w:val="nl-BE" w:eastAsia="en-US"/>
              </w:rPr>
            </w:pPr>
            <w:r w:rsidRPr="00A53F2E">
              <w:rPr>
                <w:sz w:val="22"/>
                <w:szCs w:val="22"/>
                <w:lang w:val="nl-BE" w:eastAsia="en-US"/>
              </w:rPr>
              <w:t>32.000,00 euro</w:t>
            </w:r>
          </w:p>
        </w:tc>
      </w:tr>
      <w:tr w:rsidR="00365DE1" w:rsidRPr="00F17836" w:rsidTr="00A53F2E">
        <w:tc>
          <w:tcPr>
            <w:tcW w:w="6912" w:type="dxa"/>
          </w:tcPr>
          <w:p w:rsidR="00365DE1" w:rsidRPr="00A53F2E" w:rsidRDefault="00365DE1" w:rsidP="00CD672B">
            <w:pPr>
              <w:rPr>
                <w:szCs w:val="22"/>
                <w:lang w:val="nl-BE" w:eastAsia="en-US"/>
              </w:rPr>
            </w:pPr>
            <w:r w:rsidRPr="00A53F2E">
              <w:rPr>
                <w:sz w:val="22"/>
                <w:szCs w:val="22"/>
                <w:lang w:val="nl-BE" w:eastAsia="en-US"/>
              </w:rPr>
              <w:t>LB0 LC129 3300: Departement LNE – Inkomensoverdrachten aan vzw’s ten behoeve van de gezinnen – milieu- en natuurverenigingen in het kader van de regularisatie van de DAC-statuten en de uitvoering van het Vlaams Interprofessioneel Akkoord 2006-2010</w:t>
            </w:r>
          </w:p>
          <w:p w:rsidR="00365DE1" w:rsidRPr="00A53F2E" w:rsidRDefault="00365DE1" w:rsidP="00CD672B">
            <w:pPr>
              <w:rPr>
                <w:szCs w:val="22"/>
                <w:lang w:val="nl-BE" w:eastAsia="en-US"/>
              </w:rPr>
            </w:pPr>
          </w:p>
        </w:tc>
        <w:tc>
          <w:tcPr>
            <w:tcW w:w="2165" w:type="dxa"/>
          </w:tcPr>
          <w:p w:rsidR="00365DE1" w:rsidRPr="00A53F2E" w:rsidRDefault="00365DE1" w:rsidP="00A53F2E">
            <w:pPr>
              <w:jc w:val="right"/>
              <w:rPr>
                <w:szCs w:val="22"/>
                <w:lang w:val="nl-BE" w:eastAsia="en-US"/>
              </w:rPr>
            </w:pPr>
            <w:r w:rsidRPr="00A53F2E">
              <w:rPr>
                <w:sz w:val="22"/>
                <w:szCs w:val="22"/>
                <w:lang w:val="nl-BE" w:eastAsia="en-US"/>
              </w:rPr>
              <w:t>2.554.000,00 euro</w:t>
            </w:r>
          </w:p>
        </w:tc>
      </w:tr>
      <w:tr w:rsidR="00365DE1" w:rsidRPr="00F17836" w:rsidTr="00A53F2E">
        <w:tc>
          <w:tcPr>
            <w:tcW w:w="6912" w:type="dxa"/>
          </w:tcPr>
          <w:p w:rsidR="00365DE1" w:rsidRPr="00A53F2E" w:rsidRDefault="00365DE1" w:rsidP="00CD672B">
            <w:pPr>
              <w:rPr>
                <w:szCs w:val="22"/>
                <w:lang w:val="nl-BE" w:eastAsia="en-US"/>
              </w:rPr>
            </w:pPr>
            <w:r w:rsidRPr="00A53F2E">
              <w:rPr>
                <w:sz w:val="22"/>
                <w:szCs w:val="22"/>
                <w:lang w:val="nl-BE" w:eastAsia="en-US"/>
              </w:rPr>
              <w:t>LBC LC023 3300: LNE DAB MINA FONDS – Inkomstenoverdrachten aan vzw’s ten behoeve van de gezinnen – projectsubsidies inzake duurzaam milieu- en natuurbeleid (Milieuprojectenfonds) onder meer projecten van de Vlaamse sociale partners</w:t>
            </w:r>
          </w:p>
        </w:tc>
        <w:tc>
          <w:tcPr>
            <w:tcW w:w="2165" w:type="dxa"/>
          </w:tcPr>
          <w:p w:rsidR="00365DE1" w:rsidRPr="00A53F2E" w:rsidRDefault="00365DE1" w:rsidP="00A53F2E">
            <w:pPr>
              <w:jc w:val="right"/>
              <w:rPr>
                <w:szCs w:val="22"/>
                <w:lang w:val="nl-BE" w:eastAsia="en-US"/>
              </w:rPr>
            </w:pPr>
            <w:r w:rsidRPr="00A53F2E">
              <w:rPr>
                <w:sz w:val="22"/>
                <w:szCs w:val="22"/>
                <w:lang w:val="nl-BE" w:eastAsia="en-US"/>
              </w:rPr>
              <w:t>810.857,89 euro</w:t>
            </w:r>
          </w:p>
        </w:tc>
      </w:tr>
    </w:tbl>
    <w:p w:rsidR="00365DE1" w:rsidRDefault="00365DE1" w:rsidP="00250A98">
      <w:pPr>
        <w:ind w:left="360"/>
        <w:rPr>
          <w:sz w:val="22"/>
          <w:szCs w:val="22"/>
          <w:lang w:val="nl-BE" w:eastAsia="en-US"/>
        </w:rPr>
      </w:pPr>
      <w:r w:rsidRPr="00F17836">
        <w:rPr>
          <w:sz w:val="22"/>
          <w:szCs w:val="22"/>
          <w:lang w:val="nl-BE" w:eastAsia="en-US"/>
        </w:rPr>
        <w:t>2010</w:t>
      </w:r>
    </w:p>
    <w:p w:rsidR="00365DE1" w:rsidRPr="00F17836" w:rsidRDefault="00365DE1" w:rsidP="00250A98">
      <w:pPr>
        <w:ind w:left="360"/>
        <w:rPr>
          <w:sz w:val="22"/>
          <w:szCs w:val="22"/>
          <w:lang w:val="nl-BE"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12"/>
        <w:gridCol w:w="2165"/>
      </w:tblGrid>
      <w:tr w:rsidR="00365DE1" w:rsidRPr="00F17836" w:rsidTr="00A53F2E">
        <w:tc>
          <w:tcPr>
            <w:tcW w:w="6912" w:type="dxa"/>
          </w:tcPr>
          <w:p w:rsidR="00365DE1" w:rsidRPr="00A53F2E" w:rsidRDefault="00365DE1" w:rsidP="00CD672B">
            <w:pPr>
              <w:rPr>
                <w:szCs w:val="22"/>
                <w:lang w:val="nl-BE" w:eastAsia="en-US"/>
              </w:rPr>
            </w:pPr>
            <w:r w:rsidRPr="00A53F2E">
              <w:rPr>
                <w:sz w:val="22"/>
                <w:szCs w:val="22"/>
                <w:lang w:val="nl-BE" w:eastAsia="en-US"/>
              </w:rPr>
              <w:t>Omschrijving</w:t>
            </w:r>
          </w:p>
        </w:tc>
        <w:tc>
          <w:tcPr>
            <w:tcW w:w="2165" w:type="dxa"/>
          </w:tcPr>
          <w:p w:rsidR="00365DE1" w:rsidRPr="00A53F2E" w:rsidRDefault="00365DE1" w:rsidP="00CD672B">
            <w:pPr>
              <w:rPr>
                <w:szCs w:val="22"/>
                <w:lang w:val="nl-BE" w:eastAsia="en-US"/>
              </w:rPr>
            </w:pPr>
            <w:r w:rsidRPr="00A53F2E">
              <w:rPr>
                <w:sz w:val="22"/>
                <w:szCs w:val="22"/>
                <w:lang w:val="nl-BE" w:eastAsia="en-US"/>
              </w:rPr>
              <w:t>Bedrag</w:t>
            </w:r>
          </w:p>
        </w:tc>
      </w:tr>
      <w:tr w:rsidR="00365DE1" w:rsidRPr="00F17836" w:rsidTr="00A53F2E">
        <w:tc>
          <w:tcPr>
            <w:tcW w:w="6912" w:type="dxa"/>
          </w:tcPr>
          <w:p w:rsidR="00365DE1" w:rsidRPr="00A53F2E" w:rsidRDefault="00365DE1" w:rsidP="00CD672B">
            <w:pPr>
              <w:rPr>
                <w:szCs w:val="22"/>
                <w:lang w:val="nl-BE" w:eastAsia="en-US"/>
              </w:rPr>
            </w:pPr>
            <w:r w:rsidRPr="00A53F2E">
              <w:rPr>
                <w:sz w:val="22"/>
                <w:szCs w:val="22"/>
                <w:lang w:val="nl-BE" w:eastAsia="en-US"/>
              </w:rPr>
              <w:t>LBC LC019 3300: LNE DAB MINA FONDS – Inkomensoverdrachten aan vzw’s ten behoeve van de gezinnen – milieu- en natuurverenigingen (decreet van 29 april 1991 tot instelling van een milieu- en natuurraad van Vlaanderen en tot vaststelling van de algemene regelen inzake de erkenning en subsidiëring van de milieu- en natuurverenigingen</w:t>
            </w:r>
          </w:p>
        </w:tc>
        <w:tc>
          <w:tcPr>
            <w:tcW w:w="2165" w:type="dxa"/>
          </w:tcPr>
          <w:p w:rsidR="00365DE1" w:rsidRPr="00A53F2E" w:rsidRDefault="00365DE1" w:rsidP="00A53F2E">
            <w:pPr>
              <w:jc w:val="right"/>
              <w:rPr>
                <w:szCs w:val="22"/>
                <w:lang w:val="nl-BE" w:eastAsia="en-US"/>
              </w:rPr>
            </w:pPr>
            <w:r w:rsidRPr="00A53F2E">
              <w:rPr>
                <w:sz w:val="22"/>
                <w:szCs w:val="22"/>
                <w:lang w:val="nl-BE" w:eastAsia="en-US"/>
              </w:rPr>
              <w:t>4.690.000,00 euro</w:t>
            </w:r>
          </w:p>
        </w:tc>
      </w:tr>
      <w:tr w:rsidR="00365DE1" w:rsidRPr="00F17836" w:rsidTr="00A53F2E">
        <w:tc>
          <w:tcPr>
            <w:tcW w:w="6912" w:type="dxa"/>
          </w:tcPr>
          <w:p w:rsidR="00365DE1" w:rsidRPr="00A53F2E" w:rsidRDefault="00365DE1" w:rsidP="00CD672B">
            <w:pPr>
              <w:rPr>
                <w:szCs w:val="22"/>
                <w:lang w:val="nl-BE" w:eastAsia="en-US"/>
              </w:rPr>
            </w:pPr>
            <w:r w:rsidRPr="00A53F2E">
              <w:rPr>
                <w:sz w:val="22"/>
                <w:szCs w:val="22"/>
                <w:lang w:val="nl-BE" w:eastAsia="en-US"/>
              </w:rPr>
              <w:t xml:space="preserve">LBC LC022 3300: LNE DAB MINA FONDS – Inkomensoverdrachten – </w:t>
            </w:r>
            <w:smartTag w:uri="urn:schemas-microsoft-com:office:smarttags" w:element="PersonName">
              <w:r w:rsidRPr="00A53F2E">
                <w:rPr>
                  <w:sz w:val="22"/>
                  <w:szCs w:val="22"/>
                  <w:lang w:val="nl-BE" w:eastAsia="en-US"/>
                </w:rPr>
                <w:t>info</w:t>
              </w:r>
            </w:smartTag>
            <w:r w:rsidRPr="00A53F2E">
              <w:rPr>
                <w:sz w:val="22"/>
                <w:szCs w:val="22"/>
                <w:lang w:val="nl-BE" w:eastAsia="en-US"/>
              </w:rPr>
              <w:t>rmatie, sensibilisering, natuur- en milieueducatie en natuurtechnische milieubouw o.m. project Vlaamse Sociale Partners en aan de Bond Beter Leefmilieu voor project Milieukoopwijzer en voor project rond draagvlakverbreding Landbouw en Milieu</w:t>
            </w:r>
          </w:p>
        </w:tc>
        <w:tc>
          <w:tcPr>
            <w:tcW w:w="2165" w:type="dxa"/>
          </w:tcPr>
          <w:p w:rsidR="00365DE1" w:rsidRPr="00A53F2E" w:rsidRDefault="00365DE1" w:rsidP="00A53F2E">
            <w:pPr>
              <w:jc w:val="right"/>
              <w:rPr>
                <w:szCs w:val="22"/>
                <w:lang w:val="nl-BE" w:eastAsia="en-US"/>
              </w:rPr>
            </w:pPr>
            <w:r w:rsidRPr="00A53F2E">
              <w:rPr>
                <w:sz w:val="22"/>
                <w:szCs w:val="22"/>
                <w:lang w:val="nl-BE" w:eastAsia="en-US"/>
              </w:rPr>
              <w:t>32.000,00 euro</w:t>
            </w:r>
          </w:p>
        </w:tc>
      </w:tr>
      <w:tr w:rsidR="00365DE1" w:rsidRPr="00F17836" w:rsidTr="00A53F2E">
        <w:tc>
          <w:tcPr>
            <w:tcW w:w="6912" w:type="dxa"/>
          </w:tcPr>
          <w:p w:rsidR="00365DE1" w:rsidRPr="00A53F2E" w:rsidRDefault="00365DE1" w:rsidP="00CD672B">
            <w:pPr>
              <w:rPr>
                <w:szCs w:val="22"/>
                <w:lang w:val="nl-BE" w:eastAsia="en-US"/>
              </w:rPr>
            </w:pPr>
            <w:r w:rsidRPr="00A53F2E">
              <w:rPr>
                <w:sz w:val="22"/>
                <w:szCs w:val="22"/>
                <w:lang w:val="nl-BE" w:eastAsia="en-US"/>
              </w:rPr>
              <w:t>LB0 LC129 3300: Departement LNE – Inkomensoverdrachten aan vzw’s ten behoeve van de gezinnen – milieu- en natuurverenigingen in het kader van de regularisatie van de DAC-statuten en de uitvoering van het Vlaams Interprofessioneel Akkoord 2006-2010</w:t>
            </w:r>
          </w:p>
        </w:tc>
        <w:tc>
          <w:tcPr>
            <w:tcW w:w="2165" w:type="dxa"/>
          </w:tcPr>
          <w:p w:rsidR="00365DE1" w:rsidRPr="00A53F2E" w:rsidRDefault="00365DE1" w:rsidP="00A53F2E">
            <w:pPr>
              <w:jc w:val="right"/>
              <w:rPr>
                <w:szCs w:val="22"/>
                <w:lang w:val="nl-BE" w:eastAsia="en-US"/>
              </w:rPr>
            </w:pPr>
            <w:r w:rsidRPr="00A53F2E">
              <w:rPr>
                <w:sz w:val="22"/>
                <w:szCs w:val="22"/>
                <w:lang w:val="nl-BE" w:eastAsia="en-US"/>
              </w:rPr>
              <w:t>2.396.000,00 euro</w:t>
            </w:r>
          </w:p>
        </w:tc>
      </w:tr>
      <w:tr w:rsidR="00365DE1" w:rsidRPr="00F17836" w:rsidTr="00A53F2E">
        <w:tc>
          <w:tcPr>
            <w:tcW w:w="6912" w:type="dxa"/>
          </w:tcPr>
          <w:p w:rsidR="00365DE1" w:rsidRPr="00A53F2E" w:rsidRDefault="00365DE1" w:rsidP="00CD672B">
            <w:pPr>
              <w:rPr>
                <w:szCs w:val="22"/>
                <w:lang w:val="nl-BE" w:eastAsia="en-US"/>
              </w:rPr>
            </w:pPr>
            <w:r w:rsidRPr="00A53F2E">
              <w:rPr>
                <w:sz w:val="22"/>
                <w:szCs w:val="22"/>
                <w:lang w:val="nl-BE" w:eastAsia="en-US"/>
              </w:rPr>
              <w:t>LBC LC023 3300: LNE DAB MINA FONDS – Inkomstenoverdrachten aan vzw’s ten behoeve van de gezinnen – projectsubsidies inzake duurzaam milieu- en natuurbeleid (Milieuprojectenfonds) onder meer projecten van de Vlaamse sociale partners</w:t>
            </w:r>
          </w:p>
        </w:tc>
        <w:tc>
          <w:tcPr>
            <w:tcW w:w="2165" w:type="dxa"/>
          </w:tcPr>
          <w:p w:rsidR="00365DE1" w:rsidRPr="00A53F2E" w:rsidRDefault="00365DE1" w:rsidP="00A53F2E">
            <w:pPr>
              <w:jc w:val="right"/>
              <w:rPr>
                <w:szCs w:val="22"/>
                <w:lang w:val="nl-BE" w:eastAsia="en-US"/>
              </w:rPr>
            </w:pPr>
            <w:r w:rsidRPr="00A53F2E">
              <w:rPr>
                <w:sz w:val="22"/>
                <w:szCs w:val="22"/>
                <w:lang w:val="nl-BE" w:eastAsia="en-US"/>
              </w:rPr>
              <w:t>564.625,80 euro</w:t>
            </w:r>
          </w:p>
        </w:tc>
      </w:tr>
    </w:tbl>
    <w:p w:rsidR="00365DE1" w:rsidRPr="00F17836" w:rsidRDefault="00365DE1" w:rsidP="00CD672B">
      <w:pPr>
        <w:pStyle w:val="NoSpacing"/>
        <w:rPr>
          <w:rFonts w:ascii="Times New Roman" w:hAnsi="Times New Roman"/>
          <w:b/>
        </w:rPr>
      </w:pPr>
    </w:p>
    <w:p w:rsidR="00365DE1" w:rsidRPr="00F17836" w:rsidRDefault="00365DE1" w:rsidP="00250A98">
      <w:pPr>
        <w:pStyle w:val="NoSpacing"/>
        <w:numPr>
          <w:ilvl w:val="0"/>
          <w:numId w:val="6"/>
        </w:numPr>
        <w:jc w:val="both"/>
        <w:rPr>
          <w:rFonts w:ascii="Times New Roman" w:hAnsi="Times New Roman"/>
          <w:i/>
        </w:rPr>
      </w:pPr>
      <w:r w:rsidRPr="00F17836">
        <w:rPr>
          <w:rFonts w:ascii="Times New Roman" w:hAnsi="Times New Roman"/>
          <w:i/>
        </w:rPr>
        <w:t>LBC LC019 3300: LNE DAB MINA FONDS – Inkomensoverdrachten aan vzw’s ten behoeve van de gezinnen – milieu- en natuurverenigingen (decreet van 29 april 1991 tot instelling van een milieu- en natuurraad van Vlaanderen en tot vaststelling van de algemene regelen inzake de erkenning en subsidiëring van de milieu- en natuurverenigingen</w:t>
      </w:r>
    </w:p>
    <w:p w:rsidR="00365DE1" w:rsidRPr="00F17836" w:rsidRDefault="00365DE1" w:rsidP="00CD672B">
      <w:pPr>
        <w:pStyle w:val="NoSpacing"/>
        <w:rPr>
          <w:rFonts w:ascii="Times New Roman" w:hAnsi="Times New Roman"/>
        </w:rPr>
      </w:pPr>
    </w:p>
    <w:p w:rsidR="00365DE1" w:rsidRPr="00F17836" w:rsidRDefault="00365DE1" w:rsidP="00250A98">
      <w:pPr>
        <w:pStyle w:val="NoSpacing"/>
        <w:numPr>
          <w:ilvl w:val="0"/>
          <w:numId w:val="4"/>
        </w:numPr>
        <w:jc w:val="both"/>
        <w:rPr>
          <w:rFonts w:ascii="Times New Roman" w:hAnsi="Times New Roman"/>
        </w:rPr>
      </w:pPr>
      <w:r w:rsidRPr="00F17836">
        <w:rPr>
          <w:rFonts w:ascii="Times New Roman" w:hAnsi="Times New Roman"/>
        </w:rPr>
        <w:t>Het decreet van 29 april 1991 tot instelling van een Milieu- en Natuurraad van Vlaanderen en tot vaststelling van de algemene regelen inzake de erkenning en de subsidiëring van de milieu- en natuurverenigingen.</w:t>
      </w:r>
    </w:p>
    <w:p w:rsidR="00365DE1" w:rsidRPr="00F17836" w:rsidRDefault="00365DE1" w:rsidP="00CD672B">
      <w:pPr>
        <w:pStyle w:val="NoSpacing"/>
        <w:ind w:left="426"/>
        <w:rPr>
          <w:rFonts w:ascii="Times New Roman" w:hAnsi="Times New Roman"/>
        </w:rPr>
      </w:pPr>
    </w:p>
    <w:p w:rsidR="00365DE1" w:rsidRPr="00F17836" w:rsidRDefault="00365DE1" w:rsidP="00250A98">
      <w:pPr>
        <w:pStyle w:val="NoSpacing"/>
        <w:numPr>
          <w:ilvl w:val="0"/>
          <w:numId w:val="4"/>
        </w:numPr>
        <w:jc w:val="both"/>
        <w:rPr>
          <w:rFonts w:ascii="Times New Roman" w:hAnsi="Times New Roman"/>
        </w:rPr>
      </w:pPr>
      <w:r w:rsidRPr="00F17836">
        <w:rPr>
          <w:rFonts w:ascii="Times New Roman" w:hAnsi="Times New Roman"/>
        </w:rPr>
        <w:t>Het besluit van de Vlaamse Regering van 10 oktober 2003 tot vaststelling van de bijzondere regelen inzake de erkenning en de subsidiëring van de milieu- en natuurverenigingen.</w:t>
      </w:r>
    </w:p>
    <w:p w:rsidR="00365DE1" w:rsidRPr="00F17836" w:rsidRDefault="00365DE1" w:rsidP="00CD672B">
      <w:pPr>
        <w:pStyle w:val="NoSpacing"/>
        <w:ind w:left="426"/>
        <w:rPr>
          <w:rFonts w:ascii="Times New Roman" w:hAnsi="Times New Roman"/>
        </w:rPr>
      </w:pPr>
    </w:p>
    <w:p w:rsidR="00365DE1" w:rsidRPr="00F17836" w:rsidRDefault="00365DE1" w:rsidP="00250A98">
      <w:pPr>
        <w:pStyle w:val="NoSpacing"/>
        <w:numPr>
          <w:ilvl w:val="0"/>
          <w:numId w:val="4"/>
        </w:numPr>
        <w:jc w:val="both"/>
        <w:rPr>
          <w:rFonts w:ascii="Times New Roman" w:hAnsi="Times New Roman"/>
        </w:rPr>
      </w:pPr>
      <w:r w:rsidRPr="00F17836">
        <w:rPr>
          <w:rFonts w:ascii="Times New Roman" w:hAnsi="Times New Roman"/>
        </w:rPr>
        <w:t>Het ministerieel besluit van 24 maart 2004 houdende uitvoering van het besluit van de Vlaamse Regering van 10 oktober 2003 tot vaststelling van de bijzondere regelen inzake de erkenning en de subsidiëring van de milieu- en natuurverenigingen.</w:t>
      </w:r>
    </w:p>
    <w:p w:rsidR="00365DE1" w:rsidRPr="00F17836" w:rsidRDefault="00365DE1" w:rsidP="00CD672B">
      <w:pPr>
        <w:pStyle w:val="NoSpacing"/>
        <w:rPr>
          <w:rFonts w:ascii="Times New Roman" w:hAnsi="Times New Roman"/>
        </w:rPr>
      </w:pPr>
    </w:p>
    <w:p w:rsidR="00365DE1" w:rsidRPr="00F17836" w:rsidRDefault="00365DE1" w:rsidP="00250A98">
      <w:pPr>
        <w:pStyle w:val="NoSpacing"/>
        <w:ind w:left="360"/>
        <w:jc w:val="both"/>
        <w:rPr>
          <w:rFonts w:ascii="Times New Roman" w:hAnsi="Times New Roman"/>
          <w:i/>
        </w:rPr>
      </w:pPr>
      <w:r w:rsidRPr="00F17836">
        <w:rPr>
          <w:rFonts w:ascii="Times New Roman" w:hAnsi="Times New Roman"/>
          <w:i/>
        </w:rPr>
        <w:t>LB0 LC129 3300: Departement LNE – Inkomensoverdrachten aan vzw’s ten behoeve van de gezinnen – milieu- en natuurverenigingen in het kader van de regularisatie van de DAC-statuten en de uitvoering van het Vlaams Interprofessioneel Akkoord 2006-2010</w:t>
      </w:r>
    </w:p>
    <w:p w:rsidR="00365DE1" w:rsidRPr="00F17836" w:rsidRDefault="00365DE1" w:rsidP="00CD672B">
      <w:pPr>
        <w:pStyle w:val="NoSpacing"/>
        <w:ind w:left="284"/>
        <w:rPr>
          <w:rFonts w:ascii="Times New Roman" w:hAnsi="Times New Roman"/>
        </w:rPr>
      </w:pPr>
    </w:p>
    <w:p w:rsidR="00365DE1" w:rsidRPr="00F17836" w:rsidRDefault="00365DE1" w:rsidP="00250A98">
      <w:pPr>
        <w:pStyle w:val="NoSpacing"/>
        <w:numPr>
          <w:ilvl w:val="0"/>
          <w:numId w:val="4"/>
        </w:numPr>
        <w:jc w:val="both"/>
        <w:rPr>
          <w:rFonts w:ascii="Times New Roman" w:hAnsi="Times New Roman"/>
        </w:rPr>
      </w:pPr>
      <w:r w:rsidRPr="00F17836">
        <w:rPr>
          <w:rFonts w:ascii="Times New Roman" w:hAnsi="Times New Roman"/>
        </w:rPr>
        <w:t>Het besluit van de Vlaamse Regering van 14 mei 2004 houdende de definitieve regularisatie en toekenning van een subsidie aan bepaalde initiatieven binnen Polders, Wateringen, milieu- en natuurverenigingen die personeelsleden tewerkstellen in een gewezen DAC-statuut aangevuld door het besluit van de Vlaamse Regering van 8 april 2005.</w:t>
      </w:r>
    </w:p>
    <w:p w:rsidR="00365DE1" w:rsidRPr="00F17836" w:rsidRDefault="00365DE1" w:rsidP="00CD672B">
      <w:pPr>
        <w:pStyle w:val="NoSpacing"/>
        <w:ind w:left="284"/>
        <w:rPr>
          <w:rFonts w:ascii="Times New Roman" w:hAnsi="Times New Roman"/>
        </w:rPr>
      </w:pPr>
    </w:p>
    <w:p w:rsidR="00365DE1" w:rsidRPr="00F17836" w:rsidRDefault="00365DE1" w:rsidP="00250A98">
      <w:pPr>
        <w:pStyle w:val="NoSpacing"/>
        <w:numPr>
          <w:ilvl w:val="0"/>
          <w:numId w:val="4"/>
        </w:numPr>
        <w:jc w:val="both"/>
        <w:rPr>
          <w:rFonts w:ascii="Times New Roman" w:hAnsi="Times New Roman"/>
        </w:rPr>
      </w:pPr>
      <w:r w:rsidRPr="00F17836">
        <w:rPr>
          <w:rFonts w:ascii="Times New Roman" w:hAnsi="Times New Roman"/>
        </w:rPr>
        <w:t>Het ministerieel besluit van 23 juli 2004 houdende uitvoering van het besluit van de Vlaamse Regering van 14 mei 2004 houdende de definitieve regularisatie en toekenning van een subsidie aan bepaalde initiatieven binnen Polders, Wateringen, milieu- en natuurverenigingen die personeelsleden tewerkstellen in een gewezen DAC-statuut.</w:t>
      </w:r>
    </w:p>
    <w:p w:rsidR="00365DE1" w:rsidRPr="00F17836" w:rsidRDefault="00365DE1" w:rsidP="00CD672B">
      <w:pPr>
        <w:pStyle w:val="NoSpacing"/>
        <w:rPr>
          <w:rFonts w:ascii="Times New Roman" w:hAnsi="Times New Roman"/>
        </w:rPr>
      </w:pPr>
    </w:p>
    <w:p w:rsidR="00365DE1" w:rsidRPr="00F17836" w:rsidRDefault="00365DE1" w:rsidP="00250A98">
      <w:pPr>
        <w:pStyle w:val="NoSpacing"/>
        <w:ind w:left="360"/>
        <w:jc w:val="both"/>
        <w:rPr>
          <w:rFonts w:ascii="Times New Roman" w:hAnsi="Times New Roman"/>
          <w:i/>
        </w:rPr>
      </w:pPr>
      <w:r w:rsidRPr="00F17836">
        <w:rPr>
          <w:rFonts w:ascii="Times New Roman" w:hAnsi="Times New Roman"/>
          <w:i/>
        </w:rPr>
        <w:t xml:space="preserve">LBC LC022 3300: LNE DAB MINA FONDS – Inkomensoverdrachten – </w:t>
      </w:r>
      <w:smartTag w:uri="urn:schemas-microsoft-com:office:smarttags" w:element="PersonName">
        <w:r w:rsidRPr="00F17836">
          <w:rPr>
            <w:rFonts w:ascii="Times New Roman" w:hAnsi="Times New Roman"/>
            <w:i/>
          </w:rPr>
          <w:t>info</w:t>
        </w:r>
      </w:smartTag>
      <w:r w:rsidRPr="00F17836">
        <w:rPr>
          <w:rFonts w:ascii="Times New Roman" w:hAnsi="Times New Roman"/>
          <w:i/>
        </w:rPr>
        <w:t>rmatie, sensibilisering, natuur- en milieueducatie en natuurtechnische milieubouw o.m. project Vlaamse Sociale Partners en aan de Bond Beter Leefmilieu voor project Milieukoopwijzer en voor project rond draagvlakverbreding Landbouw en Milieu.</w:t>
      </w:r>
    </w:p>
    <w:p w:rsidR="00365DE1" w:rsidRPr="00F17836" w:rsidRDefault="00365DE1" w:rsidP="00CD672B">
      <w:pPr>
        <w:pStyle w:val="NoSpacing"/>
        <w:rPr>
          <w:rFonts w:ascii="Times New Roman" w:hAnsi="Times New Roman"/>
        </w:rPr>
      </w:pPr>
    </w:p>
    <w:p w:rsidR="00365DE1" w:rsidRPr="00F17836" w:rsidRDefault="00365DE1" w:rsidP="00250A98">
      <w:pPr>
        <w:pStyle w:val="NoSpacing"/>
        <w:ind w:left="360"/>
        <w:rPr>
          <w:rFonts w:ascii="Times New Roman" w:hAnsi="Times New Roman"/>
        </w:rPr>
      </w:pPr>
      <w:r w:rsidRPr="00F17836">
        <w:rPr>
          <w:rFonts w:ascii="Times New Roman" w:hAnsi="Times New Roman"/>
        </w:rPr>
        <w:t>Geen specifieke wetgeving.</w:t>
      </w:r>
    </w:p>
    <w:p w:rsidR="00365DE1" w:rsidRPr="00F17836" w:rsidRDefault="00365DE1" w:rsidP="00CD672B">
      <w:pPr>
        <w:pStyle w:val="NoSpacing"/>
        <w:rPr>
          <w:rFonts w:ascii="Times New Roman" w:hAnsi="Times New Roman"/>
        </w:rPr>
      </w:pPr>
    </w:p>
    <w:p w:rsidR="00365DE1" w:rsidRPr="00F17836" w:rsidRDefault="00365DE1" w:rsidP="00250A98">
      <w:pPr>
        <w:pStyle w:val="NoSpacing"/>
        <w:ind w:left="360"/>
        <w:jc w:val="both"/>
        <w:rPr>
          <w:rFonts w:ascii="Times New Roman" w:hAnsi="Times New Roman"/>
        </w:rPr>
      </w:pPr>
      <w:r w:rsidRPr="00F17836">
        <w:rPr>
          <w:rFonts w:ascii="Times New Roman" w:hAnsi="Times New Roman"/>
        </w:rPr>
        <w:t>We hebben hier te maken met Ad-Hoc subsidies waarvan de bepalingen per dossier werden vastgelegd in het ministerieel besluit houdende toekenning van de subsidie.</w:t>
      </w:r>
    </w:p>
    <w:p w:rsidR="00365DE1" w:rsidRPr="00F17836" w:rsidRDefault="00365DE1" w:rsidP="00CD672B">
      <w:pPr>
        <w:pStyle w:val="NoSpacing"/>
        <w:rPr>
          <w:rFonts w:ascii="Times New Roman" w:hAnsi="Times New Roman"/>
        </w:rPr>
      </w:pPr>
    </w:p>
    <w:p w:rsidR="00365DE1" w:rsidRPr="00F17836" w:rsidRDefault="00365DE1" w:rsidP="00250A98">
      <w:pPr>
        <w:pStyle w:val="NoSpacing"/>
        <w:ind w:left="360"/>
        <w:jc w:val="both"/>
        <w:rPr>
          <w:rFonts w:ascii="Times New Roman" w:hAnsi="Times New Roman"/>
          <w:i/>
        </w:rPr>
      </w:pPr>
      <w:r w:rsidRPr="00F17836">
        <w:rPr>
          <w:rFonts w:ascii="Times New Roman" w:hAnsi="Times New Roman"/>
          <w:i/>
        </w:rPr>
        <w:t xml:space="preserve">LBC LC023 3300: LNE DAB MINA FONDS – Inkomstenoverdrachten aan vzw’s ten behoeve van de gezinnen – projectsubsidies inzake duurzaam milieu- en natuurbeleid (Milieuprojectenfonds) onder meer projecten van </w:t>
      </w:r>
      <w:r>
        <w:rPr>
          <w:rFonts w:ascii="Times New Roman" w:hAnsi="Times New Roman"/>
          <w:i/>
        </w:rPr>
        <w:t>d</w:t>
      </w:r>
      <w:r w:rsidRPr="00F17836">
        <w:rPr>
          <w:rFonts w:ascii="Times New Roman" w:hAnsi="Times New Roman"/>
          <w:i/>
        </w:rPr>
        <w:t>e Vlaamse sociale partners</w:t>
      </w:r>
    </w:p>
    <w:p w:rsidR="00365DE1" w:rsidRPr="00F17836" w:rsidRDefault="00365DE1" w:rsidP="00CD672B">
      <w:pPr>
        <w:pStyle w:val="NoSpacing"/>
        <w:rPr>
          <w:rFonts w:ascii="Times New Roman" w:hAnsi="Times New Roman"/>
        </w:rPr>
      </w:pPr>
    </w:p>
    <w:p w:rsidR="00365DE1" w:rsidRPr="00F17836" w:rsidRDefault="00365DE1" w:rsidP="00250A98">
      <w:pPr>
        <w:pStyle w:val="NoSpacing"/>
        <w:numPr>
          <w:ilvl w:val="0"/>
          <w:numId w:val="4"/>
        </w:numPr>
        <w:jc w:val="both"/>
        <w:rPr>
          <w:rFonts w:ascii="Times New Roman" w:hAnsi="Times New Roman"/>
        </w:rPr>
      </w:pPr>
      <w:r w:rsidRPr="00F17836">
        <w:rPr>
          <w:rFonts w:ascii="Times New Roman" w:hAnsi="Times New Roman"/>
        </w:rPr>
        <w:t>Het decreet van 29 april 1991 tot instelling van een Milieu- en Natuurraad van Vlaanderen en tot vaststelling van de algemene regelen inzake de erkenning en de subsidiëring van de milieu- en natuurverenigingen</w:t>
      </w:r>
    </w:p>
    <w:p w:rsidR="00365DE1" w:rsidRPr="00F17836" w:rsidRDefault="00365DE1" w:rsidP="00CD672B">
      <w:pPr>
        <w:pStyle w:val="NoSpacing"/>
        <w:ind w:left="360"/>
        <w:rPr>
          <w:rFonts w:ascii="Times New Roman" w:hAnsi="Times New Roman"/>
        </w:rPr>
      </w:pPr>
    </w:p>
    <w:p w:rsidR="00365DE1" w:rsidRPr="00F17836" w:rsidRDefault="00365DE1" w:rsidP="00250A98">
      <w:pPr>
        <w:pStyle w:val="NoSpacing"/>
        <w:numPr>
          <w:ilvl w:val="0"/>
          <w:numId w:val="4"/>
        </w:numPr>
        <w:jc w:val="both"/>
        <w:rPr>
          <w:rFonts w:ascii="Times New Roman" w:hAnsi="Times New Roman"/>
        </w:rPr>
      </w:pPr>
      <w:r w:rsidRPr="00F17836">
        <w:rPr>
          <w:rFonts w:ascii="Times New Roman" w:hAnsi="Times New Roman"/>
        </w:rPr>
        <w:t>Het besluit van de Vlaamse regering van 10 oktober 2003 tot vaststelling van de bijzondere regelen inzake de subsidiëring van projecten inzake duurzaam milieu- en natuurbeleid</w:t>
      </w:r>
    </w:p>
    <w:p w:rsidR="00365DE1" w:rsidRPr="00F17836" w:rsidRDefault="00365DE1" w:rsidP="005C0F31">
      <w:pPr>
        <w:pStyle w:val="StandaardSV"/>
        <w:rPr>
          <w:szCs w:val="22"/>
        </w:rPr>
      </w:pPr>
    </w:p>
    <w:p w:rsidR="00365DE1" w:rsidRPr="00F17836" w:rsidRDefault="00365DE1" w:rsidP="00F17836">
      <w:pPr>
        <w:pStyle w:val="NoSpacing"/>
        <w:numPr>
          <w:ilvl w:val="0"/>
          <w:numId w:val="6"/>
        </w:numPr>
        <w:rPr>
          <w:rFonts w:ascii="Times New Roman" w:hAnsi="Times New Roman"/>
        </w:rPr>
      </w:pPr>
      <w:r w:rsidRPr="00F17836">
        <w:rPr>
          <w:rFonts w:ascii="Times New Roman" w:hAnsi="Times New Roman"/>
        </w:rPr>
        <w:t>Zie excel-bestand bijlage I</w:t>
      </w:r>
    </w:p>
    <w:p w:rsidR="00365DE1" w:rsidRPr="00F17836" w:rsidRDefault="00365DE1" w:rsidP="00F17836">
      <w:pPr>
        <w:pStyle w:val="NoSpacing"/>
        <w:ind w:firstLine="360"/>
        <w:rPr>
          <w:rFonts w:ascii="Times New Roman" w:hAnsi="Times New Roman"/>
        </w:rPr>
      </w:pPr>
      <w:r w:rsidRPr="00F17836">
        <w:rPr>
          <w:rFonts w:ascii="Times New Roman" w:hAnsi="Times New Roman"/>
        </w:rPr>
        <w:t>Zie excel-bestand bijlage II</w:t>
      </w:r>
    </w:p>
    <w:p w:rsidR="00365DE1" w:rsidRPr="00F17836" w:rsidRDefault="00365DE1" w:rsidP="00F17836">
      <w:pPr>
        <w:pStyle w:val="NoSpacing"/>
        <w:ind w:firstLine="360"/>
        <w:rPr>
          <w:rFonts w:ascii="Times New Roman" w:hAnsi="Times New Roman"/>
        </w:rPr>
      </w:pPr>
      <w:r w:rsidRPr="00F17836">
        <w:rPr>
          <w:rFonts w:ascii="Times New Roman" w:hAnsi="Times New Roman"/>
        </w:rPr>
        <w:t>Zie excel-bestand bijlage III</w:t>
      </w:r>
    </w:p>
    <w:p w:rsidR="00365DE1" w:rsidRPr="00F17836" w:rsidRDefault="00365DE1" w:rsidP="00F17836">
      <w:pPr>
        <w:pStyle w:val="NoSpacing"/>
        <w:ind w:firstLine="360"/>
        <w:rPr>
          <w:rFonts w:ascii="Times New Roman" w:hAnsi="Times New Roman"/>
        </w:rPr>
      </w:pPr>
      <w:r w:rsidRPr="00F17836">
        <w:rPr>
          <w:rFonts w:ascii="Times New Roman" w:hAnsi="Times New Roman"/>
        </w:rPr>
        <w:t>Zie excel-bestand bijlage IV</w:t>
      </w:r>
    </w:p>
    <w:p w:rsidR="00365DE1" w:rsidRDefault="00365DE1"/>
    <w:sectPr w:rsidR="00365DE1" w:rsidSect="0068074F">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107E3"/>
    <w:multiLevelType w:val="hybridMultilevel"/>
    <w:tmpl w:val="7152DF02"/>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
    <w:nsid w:val="15DC3DA2"/>
    <w:multiLevelType w:val="hybridMultilevel"/>
    <w:tmpl w:val="839C8E26"/>
    <w:lvl w:ilvl="0" w:tplc="B434DF16">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720"/>
        </w:tabs>
        <w:ind w:left="720" w:hanging="360"/>
      </w:pPr>
      <w:rPr>
        <w:rFonts w:ascii="Courier New" w:hAnsi="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2">
    <w:nsid w:val="35B93E41"/>
    <w:multiLevelType w:val="hybridMultilevel"/>
    <w:tmpl w:val="078E3EF2"/>
    <w:lvl w:ilvl="0" w:tplc="6D14003A">
      <w:start w:val="3"/>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59427E5A"/>
    <w:multiLevelType w:val="hybridMultilevel"/>
    <w:tmpl w:val="9D14B35E"/>
    <w:lvl w:ilvl="0" w:tplc="B434DF16">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720"/>
        </w:tabs>
        <w:ind w:left="720" w:hanging="360"/>
      </w:pPr>
      <w:rPr>
        <w:rFonts w:ascii="Courier New" w:hAnsi="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4">
    <w:nsid w:val="5D735CCB"/>
    <w:multiLevelType w:val="hybridMultilevel"/>
    <w:tmpl w:val="876803D8"/>
    <w:lvl w:ilvl="0" w:tplc="0413000F">
      <w:start w:val="1"/>
      <w:numFmt w:val="decimal"/>
      <w:lvlText w:val="%1."/>
      <w:lvlJc w:val="left"/>
      <w:pPr>
        <w:tabs>
          <w:tab w:val="num" w:pos="360"/>
        </w:tabs>
        <w:ind w:left="360" w:hanging="360"/>
      </w:pPr>
      <w:rPr>
        <w:rFonts w:cs="Times New Roman"/>
      </w:rPr>
    </w:lvl>
    <w:lvl w:ilvl="1" w:tplc="B434DF16">
      <w:numFmt w:val="bullet"/>
      <w:lvlText w:val="-"/>
      <w:lvlJc w:val="left"/>
      <w:pPr>
        <w:tabs>
          <w:tab w:val="num" w:pos="1080"/>
        </w:tabs>
        <w:ind w:left="1080" w:hanging="360"/>
      </w:pPr>
      <w:rPr>
        <w:rFonts w:ascii="Times New Roman" w:eastAsia="Times New Roman" w:hAnsi="Times New Roman" w:hint="default"/>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5">
    <w:nsid w:val="5E036C37"/>
    <w:multiLevelType w:val="hybridMultilevel"/>
    <w:tmpl w:val="2D64DAD8"/>
    <w:lvl w:ilvl="0" w:tplc="3DF8DA78">
      <w:start w:val="1"/>
      <w:numFmt w:val="decimal"/>
      <w:lvlText w:val="%1."/>
      <w:lvlJc w:val="left"/>
      <w:pPr>
        <w:ind w:left="360" w:hanging="360"/>
      </w:pPr>
      <w:rPr>
        <w:rFonts w:cs="Times New Roman" w:hint="default"/>
        <w:i w:val="0"/>
        <w:color w:val="auto"/>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0F31"/>
    <w:rsid w:val="001046E6"/>
    <w:rsid w:val="00250A98"/>
    <w:rsid w:val="00365DE1"/>
    <w:rsid w:val="00432F99"/>
    <w:rsid w:val="004606C7"/>
    <w:rsid w:val="0047463F"/>
    <w:rsid w:val="004A5C3A"/>
    <w:rsid w:val="00586F30"/>
    <w:rsid w:val="005C0F31"/>
    <w:rsid w:val="00630173"/>
    <w:rsid w:val="0068074F"/>
    <w:rsid w:val="006B3E80"/>
    <w:rsid w:val="00965A52"/>
    <w:rsid w:val="00A53F2E"/>
    <w:rsid w:val="00B1583B"/>
    <w:rsid w:val="00BB7A72"/>
    <w:rsid w:val="00C15443"/>
    <w:rsid w:val="00C9650C"/>
    <w:rsid w:val="00CB2867"/>
    <w:rsid w:val="00CD672B"/>
    <w:rsid w:val="00D65107"/>
    <w:rsid w:val="00EC684F"/>
    <w:rsid w:val="00F17836"/>
    <w:rsid w:val="00FB7FA9"/>
    <w:rsid w:val="00FF35CB"/>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F31"/>
    <w:rPr>
      <w:rFonts w:ascii="Times New Roman" w:eastAsia="Times New Roman" w:hAnsi="Times New Roman"/>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VVlaamsParlement">
    <w:name w:val="SV Vlaams Parlement"/>
    <w:basedOn w:val="Normal"/>
    <w:uiPriority w:val="99"/>
    <w:rsid w:val="005C0F31"/>
    <w:pPr>
      <w:jc w:val="both"/>
    </w:pPr>
    <w:rPr>
      <w:b/>
      <w:smallCaps/>
      <w:sz w:val="22"/>
    </w:rPr>
  </w:style>
  <w:style w:type="paragraph" w:customStyle="1" w:styleId="StandaardSV">
    <w:name w:val="Standaard SV"/>
    <w:basedOn w:val="Normal"/>
    <w:uiPriority w:val="99"/>
    <w:rsid w:val="005C0F31"/>
    <w:pPr>
      <w:jc w:val="both"/>
    </w:pPr>
    <w:rPr>
      <w:sz w:val="22"/>
    </w:rPr>
  </w:style>
  <w:style w:type="table" w:styleId="TableGrid">
    <w:name w:val="Table Grid"/>
    <w:basedOn w:val="TableNormal"/>
    <w:uiPriority w:val="99"/>
    <w:rsid w:val="00CD672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CD672B"/>
    <w:rPr>
      <w:lang w:val="nl-BE" w:eastAsia="en-US"/>
    </w:rPr>
  </w:style>
  <w:style w:type="paragraph" w:styleId="ListParagraph">
    <w:name w:val="List Paragraph"/>
    <w:basedOn w:val="Normal"/>
    <w:uiPriority w:val="99"/>
    <w:qFormat/>
    <w:rsid w:val="00F1783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3</Pages>
  <Words>1063</Words>
  <Characters>5847</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JME</cp:lastModifiedBy>
  <cp:revision>5</cp:revision>
  <cp:lastPrinted>2010-11-04T12:36:00Z</cp:lastPrinted>
  <dcterms:created xsi:type="dcterms:W3CDTF">2010-11-05T13:10:00Z</dcterms:created>
  <dcterms:modified xsi:type="dcterms:W3CDTF">2010-12-16T13:36:00Z</dcterms:modified>
</cp:coreProperties>
</file>