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236DD4" w:rsidRPr="00DD4121" w:rsidRDefault="00236DD4"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freya van den bossche</w:t>
      </w:r>
      <w:r>
        <w:rPr>
          <w:szCs w:val="22"/>
        </w:rPr>
        <w:fldChar w:fldCharType="end"/>
      </w:r>
      <w:bookmarkEnd w:id="0"/>
    </w:p>
    <w:bookmarkStart w:id="1" w:name="Text2"/>
    <w:p w:rsidR="00236DD4" w:rsidRPr="00015BF7" w:rsidRDefault="00236DD4"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energie, wonen, steden en sociale economie</w:t>
      </w:r>
      <w:r>
        <w:fldChar w:fldCharType="end"/>
      </w:r>
      <w:bookmarkEnd w:id="1"/>
    </w:p>
    <w:p w:rsidR="00236DD4" w:rsidRPr="00015BF7" w:rsidRDefault="00236DD4" w:rsidP="000976E9">
      <w:pPr>
        <w:rPr>
          <w:szCs w:val="22"/>
        </w:rPr>
      </w:pPr>
    </w:p>
    <w:p w:rsidR="00236DD4" w:rsidRPr="00DB41C0" w:rsidRDefault="00236DD4" w:rsidP="000976E9">
      <w:pPr>
        <w:pStyle w:val="A-Lijn"/>
      </w:pPr>
    </w:p>
    <w:p w:rsidR="00236DD4" w:rsidRDefault="00236DD4" w:rsidP="000976E9">
      <w:pPr>
        <w:pStyle w:val="A-Type"/>
        <w:sectPr w:rsidR="00236DD4">
          <w:pgSz w:w="11906" w:h="16838"/>
          <w:pgMar w:top="1417" w:right="1417" w:bottom="1417" w:left="1417" w:header="708" w:footer="708" w:gutter="0"/>
          <w:cols w:space="708"/>
          <w:rtlGutter/>
          <w:docGrid w:linePitch="360"/>
        </w:sectPr>
      </w:pPr>
    </w:p>
    <w:p w:rsidR="00236DD4" w:rsidRDefault="00236DD4" w:rsidP="000976E9">
      <w:pPr>
        <w:pStyle w:val="A-Type"/>
        <w:sectPr w:rsidR="00236DD4" w:rsidSect="000976E9">
          <w:type w:val="continuous"/>
          <w:pgSz w:w="11906" w:h="16838"/>
          <w:pgMar w:top="1417" w:right="1417" w:bottom="1417" w:left="1417" w:header="708" w:footer="708" w:gutter="0"/>
          <w:cols w:space="708"/>
          <w:formProt w:val="0"/>
          <w:docGrid w:linePitch="360"/>
        </w:sectPr>
      </w:pPr>
      <w:r>
        <w:t xml:space="preserve">antwoord </w:t>
      </w:r>
    </w:p>
    <w:p w:rsidR="00236DD4" w:rsidRPr="00326A58" w:rsidRDefault="00236DD4"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46</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7</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236DD4" w:rsidRDefault="00236DD4"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filip anthuenis</w:t>
      </w:r>
      <w:r w:rsidRPr="009D7043">
        <w:rPr>
          <w:rStyle w:val="AntwoordNaamMinisterChar"/>
          <w:sz w:val="22"/>
        </w:rPr>
        <w:fldChar w:fldCharType="end"/>
      </w:r>
    </w:p>
    <w:p w:rsidR="00236DD4" w:rsidRPr="00015BF7" w:rsidRDefault="00236DD4" w:rsidP="000976E9">
      <w:pPr>
        <w:rPr>
          <w:szCs w:val="22"/>
        </w:rPr>
      </w:pPr>
    </w:p>
    <w:p w:rsidR="00236DD4" w:rsidRPr="00DB41C0" w:rsidRDefault="00236DD4" w:rsidP="000976E9">
      <w:pPr>
        <w:pStyle w:val="A-Lijn"/>
      </w:pPr>
    </w:p>
    <w:p w:rsidR="00236DD4" w:rsidRPr="00DB41C0" w:rsidRDefault="00236DD4" w:rsidP="000976E9">
      <w:pPr>
        <w:pStyle w:val="A-Lijn"/>
      </w:pPr>
    </w:p>
    <w:p w:rsidR="00236DD4" w:rsidRDefault="00236DD4" w:rsidP="00DB41C0">
      <w:pPr>
        <w:sectPr w:rsidR="00236DD4" w:rsidSect="000976E9">
          <w:type w:val="continuous"/>
          <w:pgSz w:w="11906" w:h="16838"/>
          <w:pgMar w:top="1417" w:right="1417" w:bottom="1417" w:left="1417" w:header="708" w:footer="708" w:gutter="0"/>
          <w:cols w:space="708"/>
          <w:rtlGutter/>
          <w:docGrid w:linePitch="360"/>
        </w:sectPr>
      </w:pPr>
    </w:p>
    <w:p w:rsidR="00236DD4" w:rsidRDefault="00236DD4" w:rsidP="00B26C74">
      <w:pPr>
        <w:jc w:val="both"/>
      </w:pPr>
      <w:r w:rsidRPr="00AF7578">
        <w:t>De modaliteiten voor het</w:t>
      </w:r>
      <w:r>
        <w:t xml:space="preserve"> afsluiten van sociale woonbeleidsconvenanten worden niet vastgelegd in een uitvoeringsbesluit. Er wordt voor geopteerd om in het voorjaar van 2011 richtlijnen te bepalen op basis van de opgedane ervaring. Hierbij wordt er gewerkt aan de hand van een draaiboek dat de volgende opbouw heeft: </w:t>
      </w:r>
    </w:p>
    <w:p w:rsidR="00236DD4" w:rsidRDefault="00236DD4" w:rsidP="006A3B5D"/>
    <w:p w:rsidR="00236DD4" w:rsidRPr="00994A65" w:rsidRDefault="00236DD4" w:rsidP="006A3B5D">
      <w:pPr>
        <w:pStyle w:val="ListParagraph"/>
        <w:numPr>
          <w:ilvl w:val="0"/>
          <w:numId w:val="5"/>
        </w:numPr>
        <w:rPr>
          <w:rFonts w:ascii="Times New Roman" w:hAnsi="Times New Roman"/>
          <w:sz w:val="22"/>
          <w:szCs w:val="22"/>
        </w:rPr>
      </w:pPr>
      <w:r w:rsidRPr="00994A65">
        <w:rPr>
          <w:rFonts w:ascii="Times New Roman" w:hAnsi="Times New Roman"/>
          <w:sz w:val="22"/>
          <w:szCs w:val="22"/>
        </w:rPr>
        <w:t>De gemeente vraagt een convenant aan;</w:t>
      </w:r>
      <w:r w:rsidRPr="00994A65">
        <w:rPr>
          <w:rFonts w:ascii="Times New Roman" w:hAnsi="Times New Roman"/>
          <w:sz w:val="22"/>
          <w:szCs w:val="22"/>
        </w:rPr>
        <w:br/>
      </w:r>
    </w:p>
    <w:p w:rsidR="00236DD4" w:rsidRPr="00994A65" w:rsidRDefault="00236DD4" w:rsidP="006A3B5D">
      <w:pPr>
        <w:pStyle w:val="ListParagraph"/>
        <w:numPr>
          <w:ilvl w:val="0"/>
          <w:numId w:val="5"/>
        </w:numPr>
        <w:rPr>
          <w:rFonts w:ascii="Times New Roman" w:hAnsi="Times New Roman"/>
          <w:sz w:val="22"/>
          <w:szCs w:val="22"/>
        </w:rPr>
      </w:pPr>
      <w:r w:rsidRPr="00994A65">
        <w:rPr>
          <w:rFonts w:ascii="Times New Roman" w:hAnsi="Times New Roman"/>
          <w:sz w:val="22"/>
          <w:szCs w:val="22"/>
        </w:rPr>
        <w:t>De VMSW geeft haar principieel akkoord voor de opstart van de onderhandelingen;</w:t>
      </w:r>
      <w:r w:rsidRPr="00994A65">
        <w:rPr>
          <w:rFonts w:ascii="Times New Roman" w:hAnsi="Times New Roman"/>
          <w:sz w:val="22"/>
          <w:szCs w:val="22"/>
        </w:rPr>
        <w:br/>
      </w:r>
    </w:p>
    <w:p w:rsidR="00236DD4" w:rsidRPr="00994A65" w:rsidRDefault="00236DD4" w:rsidP="006A3B5D">
      <w:pPr>
        <w:pStyle w:val="ListParagraph"/>
        <w:numPr>
          <w:ilvl w:val="0"/>
          <w:numId w:val="5"/>
        </w:numPr>
        <w:rPr>
          <w:rFonts w:ascii="Times New Roman" w:hAnsi="Times New Roman"/>
          <w:sz w:val="22"/>
          <w:szCs w:val="22"/>
        </w:rPr>
      </w:pPr>
      <w:r w:rsidRPr="00994A65">
        <w:rPr>
          <w:rFonts w:ascii="Times New Roman" w:hAnsi="Times New Roman"/>
          <w:sz w:val="22"/>
          <w:szCs w:val="22"/>
        </w:rPr>
        <w:t>De gemeente bezorgt de VMSW de nodige additionele informatie;</w:t>
      </w:r>
      <w:r w:rsidRPr="00994A65">
        <w:rPr>
          <w:rFonts w:ascii="Times New Roman" w:hAnsi="Times New Roman"/>
          <w:sz w:val="22"/>
          <w:szCs w:val="22"/>
        </w:rPr>
        <w:br/>
      </w:r>
    </w:p>
    <w:p w:rsidR="00236DD4" w:rsidRPr="00994A65" w:rsidRDefault="00236DD4" w:rsidP="006A3B5D">
      <w:pPr>
        <w:pStyle w:val="ListParagraph"/>
        <w:numPr>
          <w:ilvl w:val="0"/>
          <w:numId w:val="5"/>
        </w:numPr>
        <w:rPr>
          <w:rFonts w:ascii="Times New Roman" w:hAnsi="Times New Roman"/>
          <w:sz w:val="22"/>
          <w:szCs w:val="22"/>
        </w:rPr>
      </w:pPr>
      <w:r w:rsidRPr="00994A65">
        <w:rPr>
          <w:rFonts w:ascii="Times New Roman" w:hAnsi="Times New Roman"/>
          <w:sz w:val="22"/>
          <w:szCs w:val="22"/>
        </w:rPr>
        <w:t>Er wordt een overleg georganiseerd;</w:t>
      </w:r>
      <w:r w:rsidRPr="00994A65">
        <w:rPr>
          <w:rFonts w:ascii="Times New Roman" w:hAnsi="Times New Roman"/>
          <w:sz w:val="22"/>
          <w:szCs w:val="22"/>
        </w:rPr>
        <w:br/>
      </w:r>
    </w:p>
    <w:p w:rsidR="00236DD4" w:rsidRPr="00994A65" w:rsidRDefault="00236DD4" w:rsidP="006A3B5D">
      <w:pPr>
        <w:pStyle w:val="ListParagraph"/>
        <w:numPr>
          <w:ilvl w:val="0"/>
          <w:numId w:val="5"/>
        </w:numPr>
        <w:rPr>
          <w:rFonts w:ascii="Times New Roman" w:hAnsi="Times New Roman"/>
          <w:sz w:val="22"/>
          <w:szCs w:val="22"/>
        </w:rPr>
      </w:pPr>
      <w:r w:rsidRPr="00994A65">
        <w:rPr>
          <w:rFonts w:ascii="Times New Roman" w:hAnsi="Times New Roman"/>
          <w:sz w:val="22"/>
          <w:szCs w:val="22"/>
        </w:rPr>
        <w:t>De VMSW stelt een ontwerp van convenant voor de gemeente op;</w:t>
      </w:r>
      <w:r w:rsidRPr="00994A65">
        <w:rPr>
          <w:rFonts w:ascii="Times New Roman" w:hAnsi="Times New Roman"/>
          <w:sz w:val="22"/>
          <w:szCs w:val="22"/>
        </w:rPr>
        <w:br/>
      </w:r>
    </w:p>
    <w:p w:rsidR="00236DD4" w:rsidRPr="00994A65" w:rsidRDefault="00236DD4" w:rsidP="006A3B5D">
      <w:pPr>
        <w:pStyle w:val="ListParagraph"/>
        <w:numPr>
          <w:ilvl w:val="0"/>
          <w:numId w:val="5"/>
        </w:numPr>
        <w:rPr>
          <w:rFonts w:ascii="Times New Roman" w:hAnsi="Times New Roman"/>
          <w:sz w:val="22"/>
          <w:szCs w:val="22"/>
        </w:rPr>
      </w:pPr>
      <w:r w:rsidRPr="00994A65">
        <w:rPr>
          <w:rFonts w:ascii="Times New Roman" w:hAnsi="Times New Roman"/>
          <w:sz w:val="22"/>
          <w:szCs w:val="22"/>
        </w:rPr>
        <w:t>Het gemeentebestuur keurt het convenant principieel goed;</w:t>
      </w:r>
      <w:r w:rsidRPr="00994A65">
        <w:rPr>
          <w:rFonts w:ascii="Times New Roman" w:hAnsi="Times New Roman"/>
          <w:sz w:val="22"/>
          <w:szCs w:val="22"/>
        </w:rPr>
        <w:br/>
      </w:r>
    </w:p>
    <w:p w:rsidR="00236DD4" w:rsidRPr="00994A65" w:rsidRDefault="00236DD4" w:rsidP="006A3B5D">
      <w:pPr>
        <w:pStyle w:val="ListParagraph"/>
        <w:numPr>
          <w:ilvl w:val="0"/>
          <w:numId w:val="5"/>
        </w:numPr>
        <w:rPr>
          <w:rFonts w:ascii="Times New Roman" w:hAnsi="Times New Roman"/>
          <w:sz w:val="22"/>
          <w:szCs w:val="22"/>
        </w:rPr>
      </w:pPr>
      <w:r w:rsidRPr="00994A65">
        <w:rPr>
          <w:rFonts w:ascii="Times New Roman" w:hAnsi="Times New Roman"/>
          <w:sz w:val="22"/>
          <w:szCs w:val="22"/>
        </w:rPr>
        <w:t>Het dossier wordt overgelegd aan het departement RWO;</w:t>
      </w:r>
      <w:r w:rsidRPr="00994A65">
        <w:rPr>
          <w:rFonts w:ascii="Times New Roman" w:hAnsi="Times New Roman"/>
          <w:sz w:val="22"/>
          <w:szCs w:val="22"/>
        </w:rPr>
        <w:br/>
      </w:r>
    </w:p>
    <w:p w:rsidR="00236DD4" w:rsidRPr="00994A65" w:rsidRDefault="00236DD4" w:rsidP="006A3B5D">
      <w:pPr>
        <w:pStyle w:val="ListParagraph"/>
        <w:numPr>
          <w:ilvl w:val="0"/>
          <w:numId w:val="5"/>
        </w:numPr>
        <w:rPr>
          <w:rFonts w:ascii="Times New Roman" w:hAnsi="Times New Roman"/>
          <w:sz w:val="22"/>
          <w:szCs w:val="22"/>
        </w:rPr>
      </w:pPr>
      <w:r w:rsidRPr="00994A65">
        <w:rPr>
          <w:rFonts w:ascii="Times New Roman" w:hAnsi="Times New Roman"/>
          <w:sz w:val="22"/>
          <w:szCs w:val="22"/>
        </w:rPr>
        <w:t>De afdeling Woonbeleid legt haar advies voor aan de minister;</w:t>
      </w:r>
      <w:r w:rsidRPr="00994A65">
        <w:rPr>
          <w:rFonts w:ascii="Times New Roman" w:hAnsi="Times New Roman"/>
          <w:sz w:val="22"/>
          <w:szCs w:val="22"/>
        </w:rPr>
        <w:br/>
      </w:r>
    </w:p>
    <w:p w:rsidR="00236DD4" w:rsidRPr="00994A65" w:rsidRDefault="00236DD4" w:rsidP="006A3B5D">
      <w:pPr>
        <w:pStyle w:val="ListParagraph"/>
        <w:numPr>
          <w:ilvl w:val="0"/>
          <w:numId w:val="5"/>
        </w:numPr>
        <w:rPr>
          <w:rFonts w:ascii="Times New Roman" w:hAnsi="Times New Roman"/>
          <w:sz w:val="22"/>
          <w:szCs w:val="22"/>
        </w:rPr>
      </w:pPr>
      <w:r w:rsidRPr="00994A65">
        <w:rPr>
          <w:rFonts w:ascii="Times New Roman" w:hAnsi="Times New Roman"/>
          <w:sz w:val="22"/>
          <w:szCs w:val="22"/>
        </w:rPr>
        <w:t>De minister beslist;</w:t>
      </w:r>
      <w:r w:rsidRPr="00994A65">
        <w:rPr>
          <w:rFonts w:ascii="Times New Roman" w:hAnsi="Times New Roman"/>
          <w:sz w:val="22"/>
          <w:szCs w:val="22"/>
        </w:rPr>
        <w:br/>
      </w:r>
    </w:p>
    <w:p w:rsidR="00236DD4" w:rsidRPr="00994A65" w:rsidRDefault="00236DD4" w:rsidP="006A3B5D">
      <w:pPr>
        <w:pStyle w:val="ListParagraph"/>
        <w:numPr>
          <w:ilvl w:val="0"/>
          <w:numId w:val="5"/>
        </w:numPr>
        <w:rPr>
          <w:rFonts w:ascii="Times New Roman" w:hAnsi="Times New Roman"/>
          <w:sz w:val="22"/>
          <w:szCs w:val="22"/>
        </w:rPr>
      </w:pPr>
      <w:r w:rsidRPr="00994A65">
        <w:rPr>
          <w:rFonts w:ascii="Times New Roman" w:hAnsi="Times New Roman"/>
          <w:sz w:val="22"/>
          <w:szCs w:val="22"/>
        </w:rPr>
        <w:t>Het dossier wordt bewaard op de VMSW;</w:t>
      </w:r>
      <w:r w:rsidRPr="00994A65">
        <w:rPr>
          <w:rFonts w:ascii="Times New Roman" w:hAnsi="Times New Roman"/>
          <w:sz w:val="22"/>
          <w:szCs w:val="22"/>
        </w:rPr>
        <w:br/>
      </w:r>
    </w:p>
    <w:p w:rsidR="00236DD4" w:rsidRPr="00994A65" w:rsidRDefault="00236DD4" w:rsidP="006A3B5D">
      <w:pPr>
        <w:pStyle w:val="ListParagraph"/>
        <w:numPr>
          <w:ilvl w:val="0"/>
          <w:numId w:val="5"/>
        </w:numPr>
        <w:rPr>
          <w:rFonts w:ascii="Times New Roman" w:hAnsi="Times New Roman"/>
          <w:sz w:val="22"/>
          <w:szCs w:val="22"/>
        </w:rPr>
      </w:pPr>
      <w:r w:rsidRPr="00994A65">
        <w:rPr>
          <w:rFonts w:ascii="Times New Roman" w:hAnsi="Times New Roman"/>
          <w:sz w:val="22"/>
          <w:szCs w:val="22"/>
        </w:rPr>
        <w:t>Het convenant wordt jaarlijks opgevolgd en geactualiseerd.</w:t>
      </w:r>
    </w:p>
    <w:p w:rsidR="00236DD4" w:rsidRPr="00994A65" w:rsidRDefault="00236DD4" w:rsidP="006A3B5D">
      <w:pPr>
        <w:pStyle w:val="ListParagraph"/>
        <w:ind w:left="0"/>
        <w:rPr>
          <w:rFonts w:ascii="Times New Roman" w:hAnsi="Times New Roman"/>
          <w:sz w:val="22"/>
          <w:szCs w:val="22"/>
        </w:rPr>
      </w:pPr>
    </w:p>
    <w:p w:rsidR="00236DD4" w:rsidRPr="00994A65" w:rsidRDefault="00236DD4" w:rsidP="00B26C74">
      <w:pPr>
        <w:pStyle w:val="ListParagraph"/>
        <w:ind w:left="0"/>
        <w:jc w:val="both"/>
        <w:rPr>
          <w:rFonts w:ascii="Times New Roman" w:hAnsi="Times New Roman"/>
          <w:sz w:val="22"/>
          <w:szCs w:val="22"/>
        </w:rPr>
      </w:pPr>
      <w:r w:rsidRPr="00994A65">
        <w:rPr>
          <w:rFonts w:ascii="Times New Roman" w:hAnsi="Times New Roman"/>
          <w:sz w:val="22"/>
          <w:szCs w:val="22"/>
        </w:rPr>
        <w:t>Momenteel hebben 5 van de</w:t>
      </w:r>
      <w:r>
        <w:rPr>
          <w:rFonts w:ascii="Times New Roman" w:hAnsi="Times New Roman"/>
          <w:sz w:val="22"/>
          <w:szCs w:val="22"/>
        </w:rPr>
        <w:t xml:space="preserve"> 25 steden of gemeenten die </w:t>
      </w:r>
      <w:r w:rsidRPr="00994A65">
        <w:rPr>
          <w:rFonts w:ascii="Times New Roman" w:hAnsi="Times New Roman"/>
          <w:sz w:val="22"/>
          <w:szCs w:val="22"/>
        </w:rPr>
        <w:t xml:space="preserve">een sociaal huuraanbod van ten minste 9% </w:t>
      </w:r>
      <w:r>
        <w:rPr>
          <w:rFonts w:ascii="Times New Roman" w:hAnsi="Times New Roman"/>
          <w:sz w:val="22"/>
          <w:szCs w:val="22"/>
        </w:rPr>
        <w:t>op hun grondgebied hebben</w:t>
      </w:r>
      <w:r w:rsidRPr="00994A65">
        <w:rPr>
          <w:rFonts w:ascii="Times New Roman" w:hAnsi="Times New Roman"/>
          <w:sz w:val="22"/>
          <w:szCs w:val="22"/>
        </w:rPr>
        <w:t>, een sociaal woonbeleidsconvenant aangevraagd</w:t>
      </w:r>
      <w:r>
        <w:rPr>
          <w:rFonts w:ascii="Times New Roman" w:hAnsi="Times New Roman"/>
          <w:sz w:val="22"/>
          <w:szCs w:val="22"/>
        </w:rPr>
        <w:t>. Dit zijn:</w:t>
      </w:r>
      <w:r w:rsidRPr="00994A65">
        <w:rPr>
          <w:rFonts w:ascii="Times New Roman" w:hAnsi="Times New Roman"/>
          <w:sz w:val="22"/>
          <w:szCs w:val="22"/>
        </w:rPr>
        <w:t xml:space="preserve"> Antwerpen, Gent, Dendermonde, Zwevegem en Herenthout.</w:t>
      </w:r>
    </w:p>
    <w:sectPr w:rsidR="00236DD4" w:rsidRPr="00994A65" w:rsidSect="008E14A5">
      <w:type w:val="continuous"/>
      <w:pgSz w:w="11906" w:h="16838"/>
      <w:pgMar w:top="1417" w:right="926"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02184"/>
    <w:multiLevelType w:val="hybridMultilevel"/>
    <w:tmpl w:val="B5CAA18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2A4B475F"/>
    <w:multiLevelType w:val="hybridMultilevel"/>
    <w:tmpl w:val="A5E6F48E"/>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nsid w:val="2FF04401"/>
    <w:multiLevelType w:val="hybridMultilevel"/>
    <w:tmpl w:val="49884FC6"/>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num w:numId="1">
    <w:abstractNumId w:val="3"/>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5BF7"/>
    <w:rsid w:val="000666FC"/>
    <w:rsid w:val="000976E9"/>
    <w:rsid w:val="000C4E8C"/>
    <w:rsid w:val="000F3532"/>
    <w:rsid w:val="00123C0C"/>
    <w:rsid w:val="001905A8"/>
    <w:rsid w:val="00210C07"/>
    <w:rsid w:val="00236DD4"/>
    <w:rsid w:val="002843DB"/>
    <w:rsid w:val="0029200D"/>
    <w:rsid w:val="002A3AC8"/>
    <w:rsid w:val="002D0C5D"/>
    <w:rsid w:val="00326A58"/>
    <w:rsid w:val="00360ADF"/>
    <w:rsid w:val="00385ACE"/>
    <w:rsid w:val="003D5507"/>
    <w:rsid w:val="003E4D59"/>
    <w:rsid w:val="004E4428"/>
    <w:rsid w:val="005D2D15"/>
    <w:rsid w:val="005E38CA"/>
    <w:rsid w:val="005F6B47"/>
    <w:rsid w:val="006214E8"/>
    <w:rsid w:val="006563FB"/>
    <w:rsid w:val="00691FF7"/>
    <w:rsid w:val="006A3B5D"/>
    <w:rsid w:val="006D282E"/>
    <w:rsid w:val="006F6441"/>
    <w:rsid w:val="0071248C"/>
    <w:rsid w:val="00714F3C"/>
    <w:rsid w:val="007252C7"/>
    <w:rsid w:val="007B5B5A"/>
    <w:rsid w:val="00807CE4"/>
    <w:rsid w:val="008D5DB4"/>
    <w:rsid w:val="008E14A5"/>
    <w:rsid w:val="009347E0"/>
    <w:rsid w:val="00994A65"/>
    <w:rsid w:val="009D7043"/>
    <w:rsid w:val="00A17A33"/>
    <w:rsid w:val="00A82793"/>
    <w:rsid w:val="00AB1CE1"/>
    <w:rsid w:val="00AF7578"/>
    <w:rsid w:val="00B04A07"/>
    <w:rsid w:val="00B26C74"/>
    <w:rsid w:val="00B32B02"/>
    <w:rsid w:val="00B45EB2"/>
    <w:rsid w:val="00BE425A"/>
    <w:rsid w:val="00C24F55"/>
    <w:rsid w:val="00C91441"/>
    <w:rsid w:val="00C914F9"/>
    <w:rsid w:val="00C940A1"/>
    <w:rsid w:val="00D71D99"/>
    <w:rsid w:val="00D754F2"/>
    <w:rsid w:val="00D870C4"/>
    <w:rsid w:val="00DA2CA1"/>
    <w:rsid w:val="00DB41C0"/>
    <w:rsid w:val="00DC4DB6"/>
    <w:rsid w:val="00DD4121"/>
    <w:rsid w:val="00DE45F0"/>
    <w:rsid w:val="00E55200"/>
    <w:rsid w:val="00E85C8D"/>
    <w:rsid w:val="00ED7683"/>
    <w:rsid w:val="00F02A90"/>
    <w:rsid w:val="00FA29D6"/>
    <w:rsid w:val="00FC196B"/>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2B4"/>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BB42B4"/>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BB42B4"/>
    <w:rPr>
      <w:rFonts w:asciiTheme="majorHAnsi" w:eastAsiaTheme="majorEastAsia" w:hAnsiTheme="majorHAnsi" w:cstheme="majorBidi"/>
      <w:b/>
      <w:bCs/>
      <w:sz w:val="26"/>
      <w:szCs w:val="26"/>
      <w:lang w:val="nl-NL" w:eastAsia="nl-NL"/>
    </w:rPr>
  </w:style>
  <w:style w:type="paragraph" w:customStyle="1" w:styleId="StandaardSV">
    <w:name w:val="Standaard SV"/>
    <w:basedOn w:val="Normal"/>
    <w:link w:val="StandaardSVChar"/>
    <w:uiPriority w:val="99"/>
    <w:rsid w:val="00691FF7"/>
    <w:pPr>
      <w:jc w:val="both"/>
    </w:pPr>
    <w:rPr>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BB42B4"/>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SVTitel">
    <w:name w:val="SV Titel"/>
    <w:basedOn w:val="Normal"/>
    <w:uiPriority w:val="99"/>
    <w:rsid w:val="00385ACE"/>
    <w:pPr>
      <w:jc w:val="both"/>
    </w:pPr>
    <w:rPr>
      <w:i/>
      <w:szCs w:val="20"/>
    </w:rPr>
  </w:style>
  <w:style w:type="character" w:customStyle="1" w:styleId="StandaardSVChar">
    <w:name w:val="Standaard SV Char"/>
    <w:basedOn w:val="DefaultParagraphFont"/>
    <w:link w:val="StandaardSV"/>
    <w:uiPriority w:val="99"/>
    <w:locked/>
    <w:rsid w:val="00385ACE"/>
    <w:rPr>
      <w:rFonts w:cs="Times New Roman"/>
      <w:sz w:val="22"/>
      <w:lang w:val="nl-NL" w:eastAsia="nl-NL" w:bidi="ar-SA"/>
    </w:rPr>
  </w:style>
  <w:style w:type="paragraph" w:styleId="ListParagraph">
    <w:name w:val="List Paragraph"/>
    <w:basedOn w:val="Normal"/>
    <w:uiPriority w:val="99"/>
    <w:qFormat/>
    <w:rsid w:val="006A3B5D"/>
    <w:pPr>
      <w:widowControl w:val="0"/>
      <w:spacing w:after="120" w:line="240" w:lineRule="atLeast"/>
      <w:ind w:left="720"/>
      <w:contextualSpacing/>
    </w:pPr>
    <w:rPr>
      <w:rFonts w:ascii="Trebuchet MS" w:hAnsi="Trebuchet MS"/>
      <w:sz w:val="20"/>
      <w:szCs w:val="20"/>
      <w:lang w:val="nl-BE"/>
    </w:rPr>
  </w:style>
  <w:style w:type="paragraph" w:styleId="BalloonText">
    <w:name w:val="Balloon Text"/>
    <w:basedOn w:val="Normal"/>
    <w:link w:val="BalloonTextChar"/>
    <w:uiPriority w:val="99"/>
    <w:semiHidden/>
    <w:rsid w:val="006D28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82E"/>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1000040340">
      <w:marLeft w:val="0"/>
      <w:marRight w:val="0"/>
      <w:marTop w:val="0"/>
      <w:marBottom w:val="0"/>
      <w:divBdr>
        <w:top w:val="none" w:sz="0" w:space="0" w:color="auto"/>
        <w:left w:val="none" w:sz="0" w:space="0" w:color="auto"/>
        <w:bottom w:val="none" w:sz="0" w:space="0" w:color="auto"/>
        <w:right w:val="none" w:sz="0" w:space="0" w:color="auto"/>
      </w:divBdr>
    </w:div>
    <w:div w:id="1000040341">
      <w:marLeft w:val="0"/>
      <w:marRight w:val="0"/>
      <w:marTop w:val="0"/>
      <w:marBottom w:val="0"/>
      <w:divBdr>
        <w:top w:val="none" w:sz="0" w:space="0" w:color="auto"/>
        <w:left w:val="none" w:sz="0" w:space="0" w:color="auto"/>
        <w:bottom w:val="none" w:sz="0" w:space="0" w:color="auto"/>
        <w:right w:val="none" w:sz="0" w:space="0" w:color="auto"/>
      </w:divBdr>
    </w:div>
    <w:div w:id="1000040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1</Pages>
  <Words>212</Words>
  <Characters>1166</Characters>
  <Application>Microsoft Office Outlook</Application>
  <DocSecurity>0</DocSecurity>
  <Lines>0</Lines>
  <Paragraphs>0</Paragraphs>
  <ScaleCrop>false</ScaleCrop>
  <Company>Vlaamse Maatschappij voor Sociaal Wonen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 46</dc:title>
  <dc:subject>Antwoord op Schriftelijke Vraag</dc:subject>
  <dc:creator>Marc Beckers</dc:creator>
  <cp:keywords/>
  <dc:description/>
  <cp:lastModifiedBy>Nathalie De Keyzer</cp:lastModifiedBy>
  <cp:revision>3</cp:revision>
  <cp:lastPrinted>2010-10-27T15:21:00Z</cp:lastPrinted>
  <dcterms:created xsi:type="dcterms:W3CDTF">2010-10-27T15:21:00Z</dcterms:created>
  <dcterms:modified xsi:type="dcterms:W3CDTF">2010-11-10T12:50:00Z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2010-10-15T00:00:00Z</vt:lpwstr>
  </property>
  <property fmtid="{D5CDD505-2E9C-101B-9397-08002B2CF9AE}" pid="3" name="Kenmerk">
    <vt:lpwstr/>
  </property>
  <property fmtid="{D5CDD505-2E9C-101B-9397-08002B2CF9AE}" pid="4" name="NaamAfzender">
    <vt:lpwstr>&lt;div&gt;&lt;/div&gt;</vt:lpwstr>
  </property>
  <property fmtid="{D5CDD505-2E9C-101B-9397-08002B2CF9AE}" pid="5" name="AardVanVerzoek">
    <vt:lpwstr/>
  </property>
  <property fmtid="{D5CDD505-2E9C-101B-9397-08002B2CF9AE}" pid="6" name="Extra Opmerkingen">
    <vt:lpwstr>&lt;div&gt;&lt;/div&gt;</vt:lpwstr>
  </property>
  <property fmtid="{D5CDD505-2E9C-101B-9397-08002B2CF9AE}" pid="7" name="AntwoordBinnenDertigDagen">
    <vt:lpwstr>0</vt:lpwstr>
  </property>
  <property fmtid="{D5CDD505-2E9C-101B-9397-08002B2CF9AE}" pid="8" name="Finaal Antwoord">
    <vt:lpwstr>0</vt:lpwstr>
  </property>
  <property fmtid="{D5CDD505-2E9C-101B-9397-08002B2CF9AE}" pid="9" name="ContentType">
    <vt:lpwstr>RWO Document</vt:lpwstr>
  </property>
  <property fmtid="{D5CDD505-2E9C-101B-9397-08002B2CF9AE}" pid="10" name="AanduidenVanInstantie">
    <vt:lpwstr>;#Departement RWO;#</vt:lpwstr>
  </property>
</Properties>
</file>