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645C10">
        <w:rPr>
          <w:szCs w:val="22"/>
        </w:rPr>
        <w:t>jo vandeurzen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A917DF">
        <w:rPr>
          <w:b w:val="0"/>
        </w:rPr>
        <w:t>488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E0707B">
        <w:rPr>
          <w:b w:val="0"/>
        </w:rPr>
        <w:t>22</w:t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E0707B">
        <w:rPr>
          <w:rStyle w:val="AntwoordNaamMinisterChar"/>
        </w:rPr>
        <w:t>g</w:t>
      </w:r>
      <w:r w:rsidR="00A917DF">
        <w:rPr>
          <w:rStyle w:val="AntwoordNaamMinisterChar"/>
        </w:rPr>
        <w:t>ül</w:t>
      </w:r>
      <w:r w:rsidR="006E2F17">
        <w:rPr>
          <w:rStyle w:val="AntwoordNaamMinisterChar"/>
        </w:rPr>
        <w:t>e</w:t>
      </w:r>
      <w:r w:rsidR="00A917DF">
        <w:rPr>
          <w:rStyle w:val="AntwoordNaamMinisterChar"/>
        </w:rPr>
        <w:t xml:space="preserve">r </w:t>
      </w:r>
      <w:r w:rsidR="00E0707B">
        <w:rPr>
          <w:rStyle w:val="AntwoordNaamMinisterChar"/>
        </w:rPr>
        <w:t>t</w:t>
      </w:r>
      <w:r w:rsidR="00A917DF">
        <w:rPr>
          <w:rStyle w:val="AntwoordNaamMinisterChar"/>
        </w:rPr>
        <w:t xml:space="preserve">uran 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C11C8" w:rsidRDefault="009E088D" w:rsidP="00E0707B">
      <w:pPr>
        <w:pStyle w:val="Lijstalinea"/>
        <w:numPr>
          <w:ilvl w:val="0"/>
          <w:numId w:val="24"/>
        </w:numPr>
        <w:ind w:left="426"/>
        <w:jc w:val="both"/>
      </w:pPr>
      <w:r>
        <w:lastRenderedPageBreak/>
        <w:t xml:space="preserve">De verschillende projecten Dementieconsulent werden afgerond tegen eind 2011. Elk van de projecten bezorgde een neerslag van zijn ervaringen via het werkingsverslag. Daarnaast bezorgde ook de gezamenlijke stuurgroep </w:t>
      </w:r>
      <w:r w:rsidR="000B6FC3">
        <w:t xml:space="preserve">begin dit jaar </w:t>
      </w:r>
      <w:r>
        <w:t>een collectief eindrapport en beleidsaanbevelingen rond de introductie van de functie ‘dementieconsulent’ in de thuiszorg.</w:t>
      </w:r>
    </w:p>
    <w:p w:rsidR="00276F40" w:rsidRDefault="00276F40" w:rsidP="00EC11C8">
      <w:pPr>
        <w:jc w:val="both"/>
      </w:pPr>
    </w:p>
    <w:p w:rsidR="00C93E60" w:rsidRDefault="00C93E60" w:rsidP="00E0707B">
      <w:pPr>
        <w:ind w:left="284" w:firstLine="142"/>
        <w:jc w:val="both"/>
      </w:pPr>
      <w:r>
        <w:t>De belangrijkste bevindingen:</w:t>
      </w:r>
    </w:p>
    <w:p w:rsidR="00C93E60" w:rsidRDefault="00C93E60" w:rsidP="00E0707B">
      <w:pPr>
        <w:pStyle w:val="Lijstalinea"/>
        <w:numPr>
          <w:ilvl w:val="0"/>
          <w:numId w:val="23"/>
        </w:numPr>
        <w:ind w:left="709" w:hanging="284"/>
        <w:jc w:val="both"/>
      </w:pPr>
      <w:r>
        <w:t>Bij het uitbouwen van de functie dementieconsulent dient het perspectief van de cliënt en de mantelzorger absoluut centraal te staan.</w:t>
      </w:r>
    </w:p>
    <w:p w:rsidR="002D70C9" w:rsidRDefault="00C93E60" w:rsidP="00E0707B">
      <w:pPr>
        <w:pStyle w:val="Lijstalinea"/>
        <w:numPr>
          <w:ilvl w:val="0"/>
          <w:numId w:val="23"/>
        </w:numPr>
        <w:ind w:left="709" w:hanging="284"/>
        <w:jc w:val="both"/>
      </w:pPr>
      <w:r>
        <w:t xml:space="preserve">Het is van groot belang om over het algemeen in te zetten op de uitbouw van dementievriendelijke basiszorg. </w:t>
      </w:r>
    </w:p>
    <w:p w:rsidR="00C93E60" w:rsidRDefault="002D70C9" w:rsidP="00E0707B">
      <w:pPr>
        <w:pStyle w:val="Lijstalinea"/>
        <w:numPr>
          <w:ilvl w:val="0"/>
          <w:numId w:val="23"/>
        </w:numPr>
        <w:ind w:left="709" w:hanging="284"/>
        <w:jc w:val="both"/>
      </w:pPr>
      <w:r>
        <w:t xml:space="preserve">De gespecialiseerde functie dementieconsulent dient beschikbaar te zijn </w:t>
      </w:r>
      <w:r w:rsidR="000577BC">
        <w:t>gedurende</w:t>
      </w:r>
      <w:r>
        <w:t xml:space="preserve"> het gehele dementieproces. </w:t>
      </w:r>
      <w:r w:rsidR="00C93E60">
        <w:t>Men wil daarbij de reeds aanwezige competenties optimaal benutten en werken via een getrapt systeem: minimale zorg waar het kan, maximale zorg waar het nodig is.</w:t>
      </w:r>
    </w:p>
    <w:p w:rsidR="00C93E60" w:rsidRDefault="00C93E60" w:rsidP="00E0707B">
      <w:pPr>
        <w:pStyle w:val="Lijstalinea"/>
        <w:numPr>
          <w:ilvl w:val="0"/>
          <w:numId w:val="23"/>
        </w:numPr>
        <w:ind w:left="709" w:hanging="284"/>
        <w:jc w:val="both"/>
      </w:pPr>
      <w:r>
        <w:t>Ontwikkelen van een groeipad voor de implementatie van dementievriendelijke basiszorg en dementieconsulent</w:t>
      </w:r>
      <w:r w:rsidR="00E0707B">
        <w:t>.</w:t>
      </w:r>
    </w:p>
    <w:p w:rsidR="00C93E60" w:rsidRDefault="00C93E60" w:rsidP="00E0707B">
      <w:pPr>
        <w:ind w:left="568"/>
        <w:jc w:val="both"/>
      </w:pPr>
    </w:p>
    <w:p w:rsidR="00BF1075" w:rsidRDefault="00BF1075" w:rsidP="00E0707B">
      <w:pPr>
        <w:ind w:left="426"/>
        <w:jc w:val="both"/>
      </w:pPr>
      <w:r>
        <w:t>Ik ben de mening toegedaan dat, gezien de enorme toename van het aantal personen met dementie d</w:t>
      </w:r>
      <w:r w:rsidR="00950179">
        <w:t>ie</w:t>
      </w:r>
      <w:r>
        <w:t xml:space="preserve"> op ons afkomt, we moeten trachten zoveel mogelijk dementiegerelateerde ondersteuning op te vangen binnen het generalistisch</w:t>
      </w:r>
      <w:r w:rsidR="00415EA2">
        <w:t>e</w:t>
      </w:r>
      <w:r>
        <w:t xml:space="preserve"> circuit. Dementiecompetenties moeten in de toekomst maximaal </w:t>
      </w:r>
      <w:r w:rsidR="004327EE">
        <w:t>geïntegreerd worden in</w:t>
      </w:r>
      <w:r>
        <w:t xml:space="preserve"> de basiszorg.</w:t>
      </w:r>
    </w:p>
    <w:p w:rsidR="004327EE" w:rsidRDefault="004327EE" w:rsidP="00E0707B">
      <w:pPr>
        <w:ind w:left="426"/>
        <w:jc w:val="both"/>
      </w:pPr>
    </w:p>
    <w:p w:rsidR="004327EE" w:rsidRDefault="004327EE" w:rsidP="00E0707B">
      <w:pPr>
        <w:ind w:left="426"/>
        <w:jc w:val="both"/>
      </w:pPr>
      <w:r>
        <w:t xml:space="preserve">Momenteel is echter nog onvoldoende duidelijk welke competenties precies nodig zijn </w:t>
      </w:r>
      <w:r w:rsidR="000B449E">
        <w:t>voor zowel de basiszorg als voor de gespecialiseerde functie of op welk moment ze precies moeten worden ingezet.</w:t>
      </w:r>
    </w:p>
    <w:p w:rsidR="000B449E" w:rsidRDefault="000B449E" w:rsidP="00E0707B">
      <w:pPr>
        <w:ind w:left="426"/>
        <w:jc w:val="both"/>
      </w:pPr>
    </w:p>
    <w:p w:rsidR="000B449E" w:rsidRDefault="000B449E" w:rsidP="00E0707B">
      <w:pPr>
        <w:ind w:left="426"/>
        <w:jc w:val="both"/>
      </w:pPr>
      <w:r>
        <w:t>Er dient nu verder in eerste instantie onderzocht</w:t>
      </w:r>
      <w:r w:rsidR="00426629">
        <w:t xml:space="preserve"> te worden</w:t>
      </w:r>
      <w:r>
        <w:t xml:space="preserve"> hoe de basiszorg kan ge-upgrade worden in functie van dementievriendelijke basiszorg en welke middelen daartoe kunnen worden ingezet. </w:t>
      </w:r>
    </w:p>
    <w:p w:rsidR="00276F40" w:rsidRDefault="00276F40" w:rsidP="00E0707B">
      <w:pPr>
        <w:ind w:left="426"/>
        <w:jc w:val="both"/>
      </w:pPr>
    </w:p>
    <w:p w:rsidR="00E62E18" w:rsidRPr="00E0707B" w:rsidRDefault="000577BC" w:rsidP="00E0707B">
      <w:pPr>
        <w:pStyle w:val="Lijstalinea"/>
        <w:numPr>
          <w:ilvl w:val="0"/>
          <w:numId w:val="24"/>
        </w:numPr>
        <w:ind w:left="426"/>
        <w:jc w:val="both"/>
        <w:rPr>
          <w:spacing w:val="-3"/>
          <w:szCs w:val="22"/>
        </w:rPr>
      </w:pPr>
      <w:r>
        <w:t xml:space="preserve">Zoals hierboven al gesteld is het momenteel nog onvoldoende duidelijk welke de competenties en opdrachten zullen zijn in </w:t>
      </w:r>
      <w:r w:rsidR="009C56B9">
        <w:t>uitbouw van de beide functies. Uiteraard blijft het mijn intentie om de nodige ondersteuning en begeleiding te bieden m.b.t. alle mogelijke facetten van het dementieproces.</w:t>
      </w:r>
      <w:r>
        <w:t xml:space="preserve"> </w:t>
      </w:r>
      <w:r w:rsidR="009C56B9">
        <w:t>De onderlinge relatie tussen de personen met dementie en hun mantelzorger(s) zullen daarbij dus ook de nodige aandacht krijgen.</w:t>
      </w:r>
    </w:p>
    <w:p w:rsidR="00BF5B19" w:rsidRDefault="00BF5B19" w:rsidP="00EC11C8">
      <w:pPr>
        <w:jc w:val="both"/>
        <w:rPr>
          <w:spacing w:val="-3"/>
          <w:szCs w:val="22"/>
        </w:rPr>
      </w:pPr>
    </w:p>
    <w:sectPr w:rsidR="00BF5B19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A2" w:rsidRDefault="00415EA2">
      <w:r>
        <w:separator/>
      </w:r>
    </w:p>
  </w:endnote>
  <w:endnote w:type="continuationSeparator" w:id="0">
    <w:p w:rsidR="00415EA2" w:rsidRDefault="0041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A2" w:rsidRDefault="00415EA2">
      <w:r>
        <w:separator/>
      </w:r>
    </w:p>
  </w:footnote>
  <w:footnote w:type="continuationSeparator" w:id="0">
    <w:p w:rsidR="00415EA2" w:rsidRDefault="00415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C6109"/>
    <w:multiLevelType w:val="hybridMultilevel"/>
    <w:tmpl w:val="6310DC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228D1"/>
    <w:multiLevelType w:val="hybridMultilevel"/>
    <w:tmpl w:val="91C01E8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DD3264"/>
    <w:multiLevelType w:val="hybridMultilevel"/>
    <w:tmpl w:val="469C53C8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9C2C74"/>
    <w:multiLevelType w:val="hybridMultilevel"/>
    <w:tmpl w:val="69F098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94161"/>
    <w:multiLevelType w:val="hybridMultilevel"/>
    <w:tmpl w:val="ACB64EA0"/>
    <w:lvl w:ilvl="0" w:tplc="0813000F">
      <w:start w:val="1"/>
      <w:numFmt w:val="decimal"/>
      <w:lvlText w:val="%1."/>
      <w:lvlJc w:val="left"/>
      <w:pPr>
        <w:ind w:left="502" w:hanging="360"/>
      </w:p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7FD0BAC"/>
    <w:multiLevelType w:val="hybridMultilevel"/>
    <w:tmpl w:val="6B94A352"/>
    <w:lvl w:ilvl="0" w:tplc="AFAE2C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8E6E37"/>
    <w:multiLevelType w:val="hybridMultilevel"/>
    <w:tmpl w:val="D5E696EE"/>
    <w:lvl w:ilvl="0" w:tplc="E5DE18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8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2332FB"/>
    <w:multiLevelType w:val="hybridMultilevel"/>
    <w:tmpl w:val="0A54B2A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126EEB"/>
    <w:multiLevelType w:val="hybridMultilevel"/>
    <w:tmpl w:val="33F21AD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15"/>
  </w:num>
  <w:num w:numId="4">
    <w:abstractNumId w:val="3"/>
  </w:num>
  <w:num w:numId="5">
    <w:abstractNumId w:val="21"/>
  </w:num>
  <w:num w:numId="6">
    <w:abstractNumId w:val="19"/>
  </w:num>
  <w:num w:numId="7">
    <w:abstractNumId w:val="0"/>
  </w:num>
  <w:num w:numId="8">
    <w:abstractNumId w:val="1"/>
  </w:num>
  <w:num w:numId="9">
    <w:abstractNumId w:val="18"/>
  </w:num>
  <w:num w:numId="10">
    <w:abstractNumId w:val="12"/>
  </w:num>
  <w:num w:numId="11">
    <w:abstractNumId w:val="16"/>
  </w:num>
  <w:num w:numId="12">
    <w:abstractNumId w:val="11"/>
  </w:num>
  <w:num w:numId="13">
    <w:abstractNumId w:val="6"/>
  </w:num>
  <w:num w:numId="14">
    <w:abstractNumId w:val="13"/>
  </w:num>
  <w:num w:numId="15">
    <w:abstractNumId w:val="9"/>
  </w:num>
  <w:num w:numId="16">
    <w:abstractNumId w:val="2"/>
  </w:num>
  <w:num w:numId="17">
    <w:abstractNumId w:val="22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8"/>
  </w:num>
  <w:num w:numId="22">
    <w:abstractNumId w:val="4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vsF5EcpnvNMQ4PzfjrDPT9yU+0=" w:salt="xNqQjL0zrB9QQIsO0BJ7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17E91"/>
    <w:rsid w:val="0002649B"/>
    <w:rsid w:val="000402DE"/>
    <w:rsid w:val="000577BC"/>
    <w:rsid w:val="0009102B"/>
    <w:rsid w:val="000976E9"/>
    <w:rsid w:val="000B43B3"/>
    <w:rsid w:val="000B449E"/>
    <w:rsid w:val="000B6FC3"/>
    <w:rsid w:val="000C4E8C"/>
    <w:rsid w:val="000C7C6C"/>
    <w:rsid w:val="000F3532"/>
    <w:rsid w:val="000F5552"/>
    <w:rsid w:val="00126CC3"/>
    <w:rsid w:val="00174411"/>
    <w:rsid w:val="001A654E"/>
    <w:rsid w:val="001C211C"/>
    <w:rsid w:val="001D0230"/>
    <w:rsid w:val="00210C07"/>
    <w:rsid w:val="00233526"/>
    <w:rsid w:val="00250C88"/>
    <w:rsid w:val="0025145A"/>
    <w:rsid w:val="00276F40"/>
    <w:rsid w:val="002812CD"/>
    <w:rsid w:val="00291F05"/>
    <w:rsid w:val="002A27A5"/>
    <w:rsid w:val="002A44B9"/>
    <w:rsid w:val="002C1389"/>
    <w:rsid w:val="002D70C9"/>
    <w:rsid w:val="00316596"/>
    <w:rsid w:val="00326A58"/>
    <w:rsid w:val="00340BDC"/>
    <w:rsid w:val="00355B81"/>
    <w:rsid w:val="003B45FE"/>
    <w:rsid w:val="003D7B9E"/>
    <w:rsid w:val="003F5ED2"/>
    <w:rsid w:val="004037CA"/>
    <w:rsid w:val="00415EA2"/>
    <w:rsid w:val="00421318"/>
    <w:rsid w:val="00422BB7"/>
    <w:rsid w:val="00426629"/>
    <w:rsid w:val="004327EE"/>
    <w:rsid w:val="004337D3"/>
    <w:rsid w:val="00443B55"/>
    <w:rsid w:val="00451B61"/>
    <w:rsid w:val="004545D6"/>
    <w:rsid w:val="00474523"/>
    <w:rsid w:val="004C1668"/>
    <w:rsid w:val="004C554A"/>
    <w:rsid w:val="004D4E84"/>
    <w:rsid w:val="004D64E3"/>
    <w:rsid w:val="004E6F83"/>
    <w:rsid w:val="005054E6"/>
    <w:rsid w:val="00526536"/>
    <w:rsid w:val="00551D1B"/>
    <w:rsid w:val="00572762"/>
    <w:rsid w:val="005900A6"/>
    <w:rsid w:val="00595C65"/>
    <w:rsid w:val="005A055E"/>
    <w:rsid w:val="005A5E23"/>
    <w:rsid w:val="005B7EA4"/>
    <w:rsid w:val="005C4E46"/>
    <w:rsid w:val="005E38CA"/>
    <w:rsid w:val="005F09EF"/>
    <w:rsid w:val="00617514"/>
    <w:rsid w:val="006454B2"/>
    <w:rsid w:val="00645C10"/>
    <w:rsid w:val="006563FB"/>
    <w:rsid w:val="006640D2"/>
    <w:rsid w:val="0067306B"/>
    <w:rsid w:val="006A6789"/>
    <w:rsid w:val="006B3EE5"/>
    <w:rsid w:val="006B7A39"/>
    <w:rsid w:val="006D15F1"/>
    <w:rsid w:val="006E2F17"/>
    <w:rsid w:val="00703E55"/>
    <w:rsid w:val="0071248C"/>
    <w:rsid w:val="0071322A"/>
    <w:rsid w:val="00715E0D"/>
    <w:rsid w:val="007252C7"/>
    <w:rsid w:val="00766407"/>
    <w:rsid w:val="007815C2"/>
    <w:rsid w:val="007902C7"/>
    <w:rsid w:val="0079380B"/>
    <w:rsid w:val="0079602C"/>
    <w:rsid w:val="00796356"/>
    <w:rsid w:val="007A07CF"/>
    <w:rsid w:val="007B671E"/>
    <w:rsid w:val="007C007C"/>
    <w:rsid w:val="007F0C63"/>
    <w:rsid w:val="007F6352"/>
    <w:rsid w:val="00800EE1"/>
    <w:rsid w:val="00822F1B"/>
    <w:rsid w:val="008356C7"/>
    <w:rsid w:val="00837915"/>
    <w:rsid w:val="00864305"/>
    <w:rsid w:val="00884FA1"/>
    <w:rsid w:val="008860F8"/>
    <w:rsid w:val="00887F9E"/>
    <w:rsid w:val="008A70C4"/>
    <w:rsid w:val="008D5DB4"/>
    <w:rsid w:val="008F274A"/>
    <w:rsid w:val="00903EBA"/>
    <w:rsid w:val="0090401E"/>
    <w:rsid w:val="00905982"/>
    <w:rsid w:val="00921BFC"/>
    <w:rsid w:val="009346CA"/>
    <w:rsid w:val="009347E0"/>
    <w:rsid w:val="009455AD"/>
    <w:rsid w:val="00950179"/>
    <w:rsid w:val="00952C2D"/>
    <w:rsid w:val="00987BBD"/>
    <w:rsid w:val="009C56B9"/>
    <w:rsid w:val="009D7043"/>
    <w:rsid w:val="009E088D"/>
    <w:rsid w:val="009F0511"/>
    <w:rsid w:val="00A04E1C"/>
    <w:rsid w:val="00A222E2"/>
    <w:rsid w:val="00A22807"/>
    <w:rsid w:val="00A2736D"/>
    <w:rsid w:val="00A51FCA"/>
    <w:rsid w:val="00A64695"/>
    <w:rsid w:val="00A86C48"/>
    <w:rsid w:val="00A917DF"/>
    <w:rsid w:val="00A97385"/>
    <w:rsid w:val="00AA220D"/>
    <w:rsid w:val="00AA35AD"/>
    <w:rsid w:val="00AC19C1"/>
    <w:rsid w:val="00AC4E76"/>
    <w:rsid w:val="00AD3F3A"/>
    <w:rsid w:val="00AE721D"/>
    <w:rsid w:val="00AF15AA"/>
    <w:rsid w:val="00AF6BEF"/>
    <w:rsid w:val="00B02071"/>
    <w:rsid w:val="00B14702"/>
    <w:rsid w:val="00B21428"/>
    <w:rsid w:val="00B246FE"/>
    <w:rsid w:val="00B45EB2"/>
    <w:rsid w:val="00B55E0E"/>
    <w:rsid w:val="00B671CC"/>
    <w:rsid w:val="00B915D2"/>
    <w:rsid w:val="00BB2756"/>
    <w:rsid w:val="00BB4C9A"/>
    <w:rsid w:val="00BE3D21"/>
    <w:rsid w:val="00BE425A"/>
    <w:rsid w:val="00BF1075"/>
    <w:rsid w:val="00BF330F"/>
    <w:rsid w:val="00BF5B19"/>
    <w:rsid w:val="00C00755"/>
    <w:rsid w:val="00C17BAF"/>
    <w:rsid w:val="00C26239"/>
    <w:rsid w:val="00C57362"/>
    <w:rsid w:val="00C6322A"/>
    <w:rsid w:val="00C70531"/>
    <w:rsid w:val="00C7570D"/>
    <w:rsid w:val="00C77630"/>
    <w:rsid w:val="00C8531B"/>
    <w:rsid w:val="00C91441"/>
    <w:rsid w:val="00C92969"/>
    <w:rsid w:val="00C93E60"/>
    <w:rsid w:val="00C95EE0"/>
    <w:rsid w:val="00CA50F3"/>
    <w:rsid w:val="00CA6539"/>
    <w:rsid w:val="00CC532C"/>
    <w:rsid w:val="00CE4D99"/>
    <w:rsid w:val="00CF17BE"/>
    <w:rsid w:val="00D04FBF"/>
    <w:rsid w:val="00D10499"/>
    <w:rsid w:val="00D23804"/>
    <w:rsid w:val="00D5187D"/>
    <w:rsid w:val="00D546C1"/>
    <w:rsid w:val="00D549F3"/>
    <w:rsid w:val="00D65CEC"/>
    <w:rsid w:val="00D71D99"/>
    <w:rsid w:val="00D754F2"/>
    <w:rsid w:val="00D86F22"/>
    <w:rsid w:val="00DA3315"/>
    <w:rsid w:val="00DB41C0"/>
    <w:rsid w:val="00DB45AE"/>
    <w:rsid w:val="00DC1813"/>
    <w:rsid w:val="00DC2940"/>
    <w:rsid w:val="00DC4DB6"/>
    <w:rsid w:val="00DD0684"/>
    <w:rsid w:val="00DF23EB"/>
    <w:rsid w:val="00E0707B"/>
    <w:rsid w:val="00E26FA5"/>
    <w:rsid w:val="00E3457F"/>
    <w:rsid w:val="00E55200"/>
    <w:rsid w:val="00E61903"/>
    <w:rsid w:val="00E62E18"/>
    <w:rsid w:val="00E80CC0"/>
    <w:rsid w:val="00E85C8D"/>
    <w:rsid w:val="00E9110D"/>
    <w:rsid w:val="00EA0DFD"/>
    <w:rsid w:val="00EA1EAC"/>
    <w:rsid w:val="00EA32C7"/>
    <w:rsid w:val="00EB4635"/>
    <w:rsid w:val="00EC11C8"/>
    <w:rsid w:val="00EC59DD"/>
    <w:rsid w:val="00ED4D74"/>
    <w:rsid w:val="00EF358F"/>
    <w:rsid w:val="00F262A3"/>
    <w:rsid w:val="00F547BC"/>
    <w:rsid w:val="00F608EE"/>
    <w:rsid w:val="00F826BA"/>
    <w:rsid w:val="00F85CC6"/>
    <w:rsid w:val="00F92CB8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Lijstalinea">
    <w:name w:val="List Paragraph"/>
    <w:basedOn w:val="Standaard"/>
    <w:uiPriority w:val="34"/>
    <w:qFormat/>
    <w:rsid w:val="00DA3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Lijstalinea">
    <w:name w:val="List Paragraph"/>
    <w:basedOn w:val="Standaard"/>
    <w:uiPriority w:val="34"/>
    <w:qFormat/>
    <w:rsid w:val="00DA3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Overloru</dc:creator>
  <cp:lastModifiedBy>Vlaams Parlement</cp:lastModifiedBy>
  <cp:revision>2</cp:revision>
  <cp:lastPrinted>2012-07-17T12:05:00Z</cp:lastPrinted>
  <dcterms:created xsi:type="dcterms:W3CDTF">2012-07-17T12:06:00Z</dcterms:created>
  <dcterms:modified xsi:type="dcterms:W3CDTF">2012-07-17T12:06:00Z</dcterms:modified>
</cp:coreProperties>
</file>